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0CA2" w:rsidRDefault="00AF74DA" w:rsidP="00A40CA2">
      <w:pPr>
        <w:spacing w:after="0" w:line="240" w:lineRule="auto"/>
        <w:jc w:val="center"/>
        <w:rPr>
          <w:rFonts w:ascii="Times New Roman" w:hAnsi="Times New Roman"/>
          <w:b/>
          <w:sz w:val="24"/>
        </w:rPr>
      </w:pPr>
      <w:r>
        <w:rPr>
          <w:rFonts w:ascii="Times New Roman" w:hAnsi="Times New Roman"/>
          <w:b/>
          <w:sz w:val="24"/>
        </w:rPr>
        <w:t>Final Report</w:t>
      </w:r>
      <w:r w:rsidR="00A40CA2" w:rsidRPr="00260B9D">
        <w:rPr>
          <w:rFonts w:ascii="Times New Roman" w:hAnsi="Times New Roman"/>
          <w:b/>
          <w:sz w:val="24"/>
        </w:rPr>
        <w:t xml:space="preserve"> of Work on </w:t>
      </w:r>
      <w:r w:rsidR="003477F3">
        <w:rPr>
          <w:rFonts w:ascii="Times New Roman" w:hAnsi="Times New Roman"/>
          <w:b/>
          <w:sz w:val="24"/>
        </w:rPr>
        <w:t xml:space="preserve">SBIR Contract </w:t>
      </w:r>
      <w:r w:rsidR="003477F3" w:rsidRPr="003477F3">
        <w:rPr>
          <w:rFonts w:ascii="Times New Roman" w:hAnsi="Times New Roman"/>
          <w:b/>
          <w:sz w:val="24"/>
        </w:rPr>
        <w:t>HHSN271201700041C</w:t>
      </w:r>
    </w:p>
    <w:p w:rsidR="00D14068" w:rsidRDefault="003477F3" w:rsidP="00D14068">
      <w:pPr>
        <w:spacing w:after="0" w:line="240" w:lineRule="auto"/>
        <w:jc w:val="center"/>
        <w:rPr>
          <w:rFonts w:ascii="Times New Roman" w:hAnsi="Times New Roman"/>
          <w:b/>
          <w:sz w:val="24"/>
        </w:rPr>
      </w:pPr>
      <w:r w:rsidRPr="003477F3">
        <w:rPr>
          <w:rFonts w:ascii="Times New Roman" w:hAnsi="Times New Roman"/>
          <w:b/>
          <w:sz w:val="24"/>
        </w:rPr>
        <w:t>NIDA Reference Number N43DA-17-1215</w:t>
      </w:r>
    </w:p>
    <w:p w:rsidR="00AD4F4C" w:rsidRDefault="00AD4F4C" w:rsidP="00A40CA2">
      <w:pPr>
        <w:spacing w:after="0" w:line="240" w:lineRule="auto"/>
        <w:jc w:val="center"/>
        <w:rPr>
          <w:rFonts w:ascii="Times New Roman" w:hAnsi="Times New Roman"/>
          <w:b/>
          <w:sz w:val="24"/>
        </w:rPr>
      </w:pPr>
    </w:p>
    <w:p w:rsidR="00A40CA2" w:rsidRDefault="00AD4F4C" w:rsidP="005575ED">
      <w:pPr>
        <w:spacing w:after="0" w:line="240" w:lineRule="auto"/>
        <w:jc w:val="center"/>
        <w:rPr>
          <w:rFonts w:ascii="Times New Roman" w:hAnsi="Times New Roman"/>
          <w:b/>
          <w:sz w:val="24"/>
        </w:rPr>
      </w:pPr>
      <w:r>
        <w:rPr>
          <w:rFonts w:ascii="Times New Roman" w:hAnsi="Times New Roman"/>
          <w:b/>
          <w:sz w:val="24"/>
        </w:rPr>
        <w:t>“</w:t>
      </w:r>
      <w:r w:rsidRPr="00AD4F4C">
        <w:rPr>
          <w:rFonts w:ascii="Times New Roman" w:hAnsi="Times New Roman"/>
          <w:b/>
          <w:sz w:val="24"/>
        </w:rPr>
        <w:t>Creation of an Accurate Model of the Topical Structure of PubMed and Associated Indicators</w:t>
      </w:r>
      <w:r>
        <w:rPr>
          <w:rFonts w:ascii="Times New Roman" w:hAnsi="Times New Roman"/>
          <w:b/>
          <w:sz w:val="24"/>
        </w:rPr>
        <w:t>”</w:t>
      </w:r>
    </w:p>
    <w:p w:rsidR="00AD4F4C" w:rsidRDefault="00AD4F4C" w:rsidP="005575ED">
      <w:pPr>
        <w:spacing w:after="0" w:line="240" w:lineRule="auto"/>
        <w:jc w:val="center"/>
        <w:rPr>
          <w:rFonts w:ascii="Times New Roman" w:hAnsi="Times New Roman"/>
          <w:b/>
          <w:sz w:val="24"/>
        </w:rPr>
      </w:pPr>
    </w:p>
    <w:p w:rsidR="00AD4F4C" w:rsidRDefault="00AD4F4C" w:rsidP="005575ED">
      <w:pPr>
        <w:spacing w:after="0" w:line="240" w:lineRule="auto"/>
        <w:jc w:val="center"/>
        <w:rPr>
          <w:rFonts w:ascii="Times New Roman" w:hAnsi="Times New Roman"/>
          <w:b/>
          <w:sz w:val="24"/>
        </w:rPr>
      </w:pPr>
      <w:r>
        <w:rPr>
          <w:rFonts w:ascii="Times New Roman" w:hAnsi="Times New Roman"/>
          <w:b/>
          <w:sz w:val="24"/>
        </w:rPr>
        <w:t>SciTech Strategies, Inc.</w:t>
      </w:r>
      <w:r w:rsidR="005A10A9">
        <w:rPr>
          <w:rFonts w:ascii="Times New Roman" w:hAnsi="Times New Roman"/>
          <w:b/>
          <w:sz w:val="24"/>
        </w:rPr>
        <w:t>, Contractor</w:t>
      </w:r>
    </w:p>
    <w:p w:rsidR="005A10A9" w:rsidRDefault="005A10A9" w:rsidP="005575ED">
      <w:pPr>
        <w:spacing w:after="0" w:line="240" w:lineRule="auto"/>
        <w:jc w:val="center"/>
        <w:rPr>
          <w:rFonts w:ascii="Times New Roman" w:hAnsi="Times New Roman"/>
          <w:b/>
          <w:sz w:val="24"/>
        </w:rPr>
      </w:pPr>
      <w:r>
        <w:rPr>
          <w:rFonts w:ascii="Times New Roman" w:hAnsi="Times New Roman"/>
          <w:b/>
          <w:sz w:val="24"/>
        </w:rPr>
        <w:t>Stanford University, Subcontractor</w:t>
      </w:r>
    </w:p>
    <w:p w:rsidR="00D14068" w:rsidRDefault="00D14068" w:rsidP="005575ED">
      <w:pPr>
        <w:spacing w:after="0" w:line="240" w:lineRule="auto"/>
        <w:jc w:val="center"/>
        <w:rPr>
          <w:rFonts w:ascii="Times New Roman" w:hAnsi="Times New Roman"/>
          <w:b/>
          <w:sz w:val="24"/>
        </w:rPr>
      </w:pPr>
    </w:p>
    <w:p w:rsidR="00D14068" w:rsidRDefault="00D14068" w:rsidP="00D14068">
      <w:pPr>
        <w:spacing w:line="240" w:lineRule="auto"/>
        <w:jc w:val="center"/>
        <w:rPr>
          <w:rFonts w:ascii="Times New Roman" w:hAnsi="Times New Roman"/>
          <w:b/>
          <w:sz w:val="24"/>
        </w:rPr>
      </w:pPr>
    </w:p>
    <w:p w:rsidR="003F3405" w:rsidRDefault="003F3405" w:rsidP="00AF74DA">
      <w:pPr>
        <w:spacing w:after="0" w:line="240" w:lineRule="auto"/>
        <w:jc w:val="center"/>
        <w:rPr>
          <w:rFonts w:ascii="Times New Roman" w:hAnsi="Times New Roman"/>
          <w:b/>
          <w:sz w:val="24"/>
        </w:rPr>
        <w:sectPr w:rsidR="003F3405" w:rsidSect="003F3405">
          <w:footerReference w:type="default" r:id="rId8"/>
          <w:pgSz w:w="12240" w:h="15840"/>
          <w:pgMar w:top="1440" w:right="1440" w:bottom="1440" w:left="1440" w:header="720" w:footer="576" w:gutter="0"/>
          <w:pgNumType w:start="0"/>
          <w:cols w:space="720"/>
          <w:docGrid w:linePitch="360"/>
        </w:sectPr>
      </w:pPr>
    </w:p>
    <w:p w:rsidR="00AF74DA" w:rsidRDefault="00AF74DA" w:rsidP="00AF74DA">
      <w:pPr>
        <w:spacing w:after="0" w:line="240" w:lineRule="auto"/>
        <w:jc w:val="center"/>
        <w:rPr>
          <w:rFonts w:ascii="Times New Roman" w:hAnsi="Times New Roman"/>
          <w:b/>
          <w:sz w:val="24"/>
        </w:rPr>
      </w:pPr>
      <w:r>
        <w:rPr>
          <w:rFonts w:ascii="Times New Roman" w:hAnsi="Times New Roman"/>
          <w:b/>
          <w:sz w:val="24"/>
        </w:rPr>
        <w:lastRenderedPageBreak/>
        <w:t>Executive Summary</w:t>
      </w:r>
    </w:p>
    <w:p w:rsidR="00AF74DA" w:rsidRPr="00AF74DA" w:rsidRDefault="00AF74DA" w:rsidP="00AF74DA">
      <w:pPr>
        <w:pStyle w:val="List1stLevel"/>
        <w:spacing w:after="200" w:line="240" w:lineRule="auto"/>
        <w:ind w:left="0" w:firstLine="0"/>
        <w:rPr>
          <w:rFonts w:ascii="Times New Roman" w:hAnsi="Times New Roman"/>
          <w:sz w:val="24"/>
          <w:szCs w:val="24"/>
        </w:rPr>
      </w:pPr>
    </w:p>
    <w:p w:rsidR="00AF74DA" w:rsidRPr="00AF74DA" w:rsidRDefault="00AF74DA" w:rsidP="00AF74DA">
      <w:pPr>
        <w:pStyle w:val="List1stLevel"/>
        <w:spacing w:after="200" w:line="240" w:lineRule="auto"/>
        <w:ind w:left="0" w:firstLine="0"/>
        <w:rPr>
          <w:rFonts w:ascii="Times New Roman" w:hAnsi="Times New Roman"/>
          <w:sz w:val="24"/>
          <w:szCs w:val="24"/>
        </w:rPr>
      </w:pPr>
      <w:r w:rsidRPr="00AF74DA">
        <w:rPr>
          <w:rFonts w:ascii="Times New Roman" w:hAnsi="Times New Roman"/>
          <w:sz w:val="24"/>
          <w:szCs w:val="24"/>
        </w:rPr>
        <w:t xml:space="preserve">Research indicators, such as field-weighted citation impact and cites per paper, are currently based on high-priced citation databases such as the Web of Science and Scopus. Such indicators are out of reach financially for many institutions (e.g., agencies, universities, NPOs) and researchers. There is an established need for a low-cost source of scientific indicators that can be used by institutions and researchers. </w:t>
      </w:r>
    </w:p>
    <w:p w:rsidR="00AF74DA" w:rsidRPr="00AF74DA" w:rsidRDefault="00AF74DA" w:rsidP="00AF74DA">
      <w:pPr>
        <w:pStyle w:val="List1stLevel"/>
        <w:spacing w:after="200" w:line="240" w:lineRule="auto"/>
        <w:ind w:left="0" w:firstLine="0"/>
        <w:rPr>
          <w:rFonts w:ascii="Times New Roman" w:hAnsi="Times New Roman"/>
          <w:sz w:val="24"/>
          <w:szCs w:val="24"/>
        </w:rPr>
      </w:pPr>
      <w:r>
        <w:rPr>
          <w:rFonts w:ascii="Times New Roman" w:hAnsi="Times New Roman"/>
          <w:sz w:val="24"/>
          <w:szCs w:val="24"/>
        </w:rPr>
        <w:t xml:space="preserve">In addition, there is a need for new indicators associated with the virtue of research that quantify things such as grant funding patterns, </w:t>
      </w:r>
      <w:r w:rsidRPr="00AF74DA">
        <w:rPr>
          <w:rFonts w:ascii="Times New Roman" w:hAnsi="Times New Roman"/>
          <w:sz w:val="24"/>
          <w:szCs w:val="24"/>
        </w:rPr>
        <w:t>quality, reproducibility, and potential for translation</w:t>
      </w:r>
      <w:r>
        <w:rPr>
          <w:rFonts w:ascii="Times New Roman" w:hAnsi="Times New Roman"/>
          <w:sz w:val="24"/>
          <w:szCs w:val="24"/>
        </w:rPr>
        <w:t xml:space="preserve">. These new indicators can be associated not only with research evaluation, but with planning as well. </w:t>
      </w:r>
      <w:r w:rsidRPr="00AF74DA">
        <w:rPr>
          <w:rFonts w:ascii="Times New Roman" w:hAnsi="Times New Roman"/>
          <w:sz w:val="24"/>
          <w:szCs w:val="24"/>
        </w:rPr>
        <w:t xml:space="preserve">Research planning also requires an accurate detailed model of scientific topics. Journal-based classification systems (e.g., journal subject categories) are not specific enough to enable decision making at the topic level. </w:t>
      </w:r>
    </w:p>
    <w:p w:rsidR="00AF74DA" w:rsidRPr="00AF74DA" w:rsidRDefault="00AF74DA" w:rsidP="00AF74DA">
      <w:pPr>
        <w:pStyle w:val="List1stLevel"/>
        <w:spacing w:after="200" w:line="240" w:lineRule="auto"/>
        <w:ind w:left="0" w:firstLine="0"/>
        <w:rPr>
          <w:rFonts w:ascii="Times New Roman" w:hAnsi="Times New Roman"/>
          <w:sz w:val="24"/>
          <w:szCs w:val="24"/>
        </w:rPr>
      </w:pPr>
      <w:r w:rsidRPr="00AF74DA">
        <w:rPr>
          <w:rFonts w:ascii="Times New Roman" w:hAnsi="Times New Roman"/>
          <w:sz w:val="24"/>
          <w:szCs w:val="24"/>
        </w:rPr>
        <w:t xml:space="preserve">Overall, there is a significant need for a low-cost web-based system of research topics and indicators aimed specifically at research planning. </w:t>
      </w:r>
    </w:p>
    <w:p w:rsidR="00AF74DA" w:rsidRPr="00AF74DA" w:rsidRDefault="00AF74DA" w:rsidP="00AF74DA">
      <w:pPr>
        <w:pStyle w:val="List1stLevel"/>
        <w:spacing w:after="200" w:line="240" w:lineRule="auto"/>
        <w:ind w:left="0" w:firstLine="0"/>
        <w:rPr>
          <w:rFonts w:ascii="Times New Roman" w:hAnsi="Times New Roman"/>
          <w:sz w:val="24"/>
          <w:szCs w:val="24"/>
        </w:rPr>
      </w:pPr>
      <w:r w:rsidRPr="00AF74DA">
        <w:rPr>
          <w:rFonts w:ascii="Times New Roman" w:hAnsi="Times New Roman"/>
          <w:sz w:val="24"/>
          <w:szCs w:val="24"/>
        </w:rPr>
        <w:t>This SBIR project is designed to meet these needs. The ultimate result of this project, if funded through Phase II, will be the creation of such a system. Phase I of this SBIR project has been focused on some technical challenges related to this overall goal, especially the use of open source data to avoid the costs associated with licensing of a name-brand citation database. The following challenges have been successfully addressed:</w:t>
      </w:r>
    </w:p>
    <w:p w:rsidR="00AF74DA" w:rsidRPr="00AF74DA" w:rsidRDefault="00AF74DA" w:rsidP="00AF74DA">
      <w:pPr>
        <w:pStyle w:val="List1stLevel"/>
        <w:numPr>
          <w:ilvl w:val="0"/>
          <w:numId w:val="43"/>
        </w:numPr>
        <w:spacing w:after="200" w:line="240" w:lineRule="auto"/>
        <w:rPr>
          <w:rFonts w:ascii="Times New Roman" w:hAnsi="Times New Roman"/>
          <w:sz w:val="24"/>
          <w:szCs w:val="24"/>
        </w:rPr>
      </w:pPr>
      <w:r w:rsidRPr="00AF74DA">
        <w:rPr>
          <w:rFonts w:ascii="Times New Roman" w:hAnsi="Times New Roman"/>
          <w:sz w:val="24"/>
          <w:szCs w:val="24"/>
        </w:rPr>
        <w:t>An accurate, detailed and comprehensive model of the biomedical literature has been created from open source</w:t>
      </w:r>
      <w:r>
        <w:rPr>
          <w:rFonts w:ascii="Times New Roman" w:hAnsi="Times New Roman"/>
          <w:sz w:val="24"/>
          <w:szCs w:val="24"/>
        </w:rPr>
        <w:t xml:space="preserve"> (PubMed)</w:t>
      </w:r>
      <w:r w:rsidRPr="00AF74DA">
        <w:rPr>
          <w:rFonts w:ascii="Times New Roman" w:hAnsi="Times New Roman"/>
          <w:sz w:val="24"/>
          <w:szCs w:val="24"/>
        </w:rPr>
        <w:t xml:space="preserve"> data. </w:t>
      </w:r>
      <w:r>
        <w:rPr>
          <w:rFonts w:ascii="Times New Roman" w:hAnsi="Times New Roman"/>
          <w:sz w:val="24"/>
          <w:szCs w:val="24"/>
        </w:rPr>
        <w:t>W</w:t>
      </w:r>
      <w:r w:rsidRPr="00AF74DA">
        <w:rPr>
          <w:rFonts w:ascii="Times New Roman" w:hAnsi="Times New Roman"/>
          <w:sz w:val="24"/>
          <w:szCs w:val="24"/>
        </w:rPr>
        <w:t xml:space="preserve">e have shown that the new model is as accurate as the current best-in-class model created using citation data </w:t>
      </w:r>
      <w:r w:rsidRPr="00AF74DA">
        <w:rPr>
          <w:rFonts w:ascii="Times New Roman" w:hAnsi="Times New Roman"/>
          <w:sz w:val="24"/>
          <w:szCs w:val="24"/>
        </w:rPr>
        <w:fldChar w:fldCharType="begin"/>
      </w:r>
      <w:r w:rsidRPr="00AF74DA">
        <w:rPr>
          <w:rFonts w:ascii="Times New Roman" w:hAnsi="Times New Roman"/>
          <w:sz w:val="24"/>
          <w:szCs w:val="24"/>
        </w:rPr>
        <w:instrText xml:space="preserve"> ADDIN EN.CITE &lt;EndNote&gt;&lt;Cite&gt;&lt;Author&gt;Klavans&lt;/Author&gt;&lt;Year&gt;2017&lt;/Year&gt;&lt;RecNum&gt;907&lt;/RecNum&gt;&lt;DisplayText&gt;(Klavans &amp;amp; Boyack, 2017a)&lt;/DisplayText&gt;&lt;record&gt;&lt;rec-number&gt;907&lt;/rec-number&gt;&lt;foreign-keys&gt;&lt;key app="EN" db-id="v5aatvfzdw0vrmer02npdt27dte90eweafxp"&gt;907&lt;/key&gt;&lt;/foreign-keys&gt;&lt;ref-type name="Journal Article"&gt;17&lt;/ref-type&gt;&lt;contributors&gt;&lt;authors&gt;&lt;author&gt;Klavans, R.&lt;/author&gt;&lt;author&gt;Boyack, K. W.&lt;/author&gt;&lt;/authors&gt;&lt;/contributors&gt;&lt;titles&gt;&lt;title&gt;Research portfolio analysis and topic prominence&lt;/title&gt;&lt;secondary-title&gt;Journal of Informetrics&lt;/secondary-title&gt;&lt;/titles&gt;&lt;periodical&gt;&lt;full-title&gt;Journal of Informetrics&lt;/full-title&gt;&lt;/periodical&gt;&lt;pages&gt;1158-1174&lt;/pages&gt;&lt;volume&gt;11&lt;/volume&gt;&lt;number&gt;4&lt;/number&gt;&lt;dates&gt;&lt;year&gt;2017&lt;/year&gt;&lt;/dates&gt;&lt;urls&gt;&lt;/urls&gt;&lt;/record&gt;&lt;/Cite&gt;&lt;/EndNote&gt;</w:instrText>
      </w:r>
      <w:r w:rsidRPr="00AF74DA">
        <w:rPr>
          <w:rFonts w:ascii="Times New Roman" w:hAnsi="Times New Roman"/>
          <w:sz w:val="24"/>
          <w:szCs w:val="24"/>
        </w:rPr>
        <w:fldChar w:fldCharType="separate"/>
      </w:r>
      <w:r w:rsidRPr="00AF74DA">
        <w:rPr>
          <w:rFonts w:ascii="Times New Roman" w:hAnsi="Times New Roman"/>
          <w:noProof/>
          <w:sz w:val="24"/>
          <w:szCs w:val="24"/>
        </w:rPr>
        <w:t>(</w:t>
      </w:r>
      <w:hyperlink w:anchor="_ENREF_21" w:tooltip="Klavans, 2017 #907" w:history="1">
        <w:r w:rsidR="00F77BC7" w:rsidRPr="00AF74DA">
          <w:rPr>
            <w:rFonts w:ascii="Times New Roman" w:hAnsi="Times New Roman"/>
            <w:noProof/>
            <w:sz w:val="24"/>
            <w:szCs w:val="24"/>
          </w:rPr>
          <w:t>Klavans &amp; Boyack, 2017a</w:t>
        </w:r>
      </w:hyperlink>
      <w:r w:rsidRPr="00AF74DA">
        <w:rPr>
          <w:rFonts w:ascii="Times New Roman" w:hAnsi="Times New Roman"/>
          <w:noProof/>
          <w:sz w:val="24"/>
          <w:szCs w:val="24"/>
        </w:rPr>
        <w:t>)</w:t>
      </w:r>
      <w:r w:rsidRPr="00AF74DA">
        <w:rPr>
          <w:rFonts w:ascii="Times New Roman" w:hAnsi="Times New Roman"/>
          <w:sz w:val="24"/>
          <w:szCs w:val="24"/>
        </w:rPr>
        <w:fldChar w:fldCharType="end"/>
      </w:r>
      <w:r w:rsidRPr="00AF74DA">
        <w:rPr>
          <w:rFonts w:ascii="Times New Roman" w:hAnsi="Times New Roman"/>
          <w:sz w:val="24"/>
          <w:szCs w:val="24"/>
        </w:rPr>
        <w:t xml:space="preserve">. This model assigns over 23 million PubMed records to approximately 54,000 </w:t>
      </w:r>
      <w:r>
        <w:rPr>
          <w:rFonts w:ascii="Times New Roman" w:hAnsi="Times New Roman"/>
          <w:sz w:val="24"/>
          <w:szCs w:val="24"/>
        </w:rPr>
        <w:t xml:space="preserve">scientific </w:t>
      </w:r>
      <w:r w:rsidRPr="00AF74DA">
        <w:rPr>
          <w:rFonts w:ascii="Times New Roman" w:hAnsi="Times New Roman"/>
          <w:sz w:val="24"/>
          <w:szCs w:val="24"/>
        </w:rPr>
        <w:t>topics.</w:t>
      </w:r>
    </w:p>
    <w:p w:rsidR="00AF74DA" w:rsidRPr="00AF74DA" w:rsidRDefault="00AF74DA" w:rsidP="00AF74DA">
      <w:pPr>
        <w:pStyle w:val="ListParagraph"/>
        <w:numPr>
          <w:ilvl w:val="0"/>
          <w:numId w:val="43"/>
        </w:numPr>
        <w:spacing w:after="200" w:line="240" w:lineRule="auto"/>
        <w:rPr>
          <w:rFonts w:ascii="Times New Roman" w:hAnsi="Times New Roman"/>
          <w:sz w:val="24"/>
          <w:szCs w:val="24"/>
        </w:rPr>
      </w:pPr>
      <w:r w:rsidRPr="00AF74DA">
        <w:rPr>
          <w:rFonts w:ascii="Times New Roman" w:hAnsi="Times New Roman"/>
          <w:sz w:val="24"/>
          <w:szCs w:val="24"/>
        </w:rPr>
        <w:t xml:space="preserve">Using open source data from PubMed and PubMed Central (PMC), we have developed </w:t>
      </w:r>
      <w:r>
        <w:rPr>
          <w:rFonts w:ascii="Times New Roman" w:hAnsi="Times New Roman"/>
          <w:sz w:val="24"/>
          <w:szCs w:val="24"/>
        </w:rPr>
        <w:t xml:space="preserve">surrogate </w:t>
      </w:r>
      <w:r w:rsidRPr="00AF74DA">
        <w:rPr>
          <w:rFonts w:ascii="Times New Roman" w:hAnsi="Times New Roman"/>
          <w:sz w:val="24"/>
          <w:szCs w:val="24"/>
        </w:rPr>
        <w:t xml:space="preserve">indicators that approximate two of the most popular citation-based indicators in use today (citations per paper and field weighted citation impact) for these 54,000 topics. </w:t>
      </w:r>
    </w:p>
    <w:p w:rsidR="00AF74DA" w:rsidRPr="00AF74DA" w:rsidRDefault="00264309" w:rsidP="00AF74DA">
      <w:pPr>
        <w:pStyle w:val="List1stLevel"/>
        <w:numPr>
          <w:ilvl w:val="0"/>
          <w:numId w:val="43"/>
        </w:numPr>
        <w:spacing w:after="200" w:line="240" w:lineRule="auto"/>
        <w:rPr>
          <w:rFonts w:ascii="Times New Roman" w:hAnsi="Times New Roman"/>
          <w:sz w:val="24"/>
          <w:szCs w:val="24"/>
        </w:rPr>
      </w:pPr>
      <w:r>
        <w:rPr>
          <w:rFonts w:ascii="Times New Roman" w:hAnsi="Times New Roman"/>
          <w:sz w:val="24"/>
          <w:szCs w:val="24"/>
        </w:rPr>
        <w:t>Work to develop n</w:t>
      </w:r>
      <w:r w:rsidR="00AF74DA" w:rsidRPr="00AF74DA">
        <w:rPr>
          <w:rFonts w:ascii="Times New Roman" w:hAnsi="Times New Roman"/>
          <w:sz w:val="24"/>
          <w:szCs w:val="24"/>
        </w:rPr>
        <w:t xml:space="preserve">ew indicators related to funding, quality, </w:t>
      </w:r>
      <w:r>
        <w:rPr>
          <w:rFonts w:ascii="Times New Roman" w:hAnsi="Times New Roman"/>
          <w:sz w:val="24"/>
          <w:szCs w:val="24"/>
        </w:rPr>
        <w:t xml:space="preserve">and </w:t>
      </w:r>
      <w:r w:rsidR="00AF74DA" w:rsidRPr="00AF74DA">
        <w:rPr>
          <w:rFonts w:ascii="Times New Roman" w:hAnsi="Times New Roman"/>
          <w:sz w:val="24"/>
          <w:szCs w:val="24"/>
        </w:rPr>
        <w:t>reproducibility that reflect the virtue or responsibility of the science ha</w:t>
      </w:r>
      <w:r>
        <w:rPr>
          <w:rFonts w:ascii="Times New Roman" w:hAnsi="Times New Roman"/>
          <w:sz w:val="24"/>
          <w:szCs w:val="24"/>
        </w:rPr>
        <w:t>s also been done</w:t>
      </w:r>
      <w:r w:rsidR="00AF74DA" w:rsidRPr="00AF74DA">
        <w:rPr>
          <w:rFonts w:ascii="Times New Roman" w:hAnsi="Times New Roman"/>
          <w:sz w:val="24"/>
          <w:szCs w:val="24"/>
        </w:rPr>
        <w:t xml:space="preserve">. For example, we have accurately assigned project-level funding data from the U.S. Star Metrics database to the topics in our model. Using PubMed and PMC data, we have developed </w:t>
      </w:r>
      <w:r w:rsidR="00AF74DA">
        <w:rPr>
          <w:rFonts w:ascii="Times New Roman" w:hAnsi="Times New Roman"/>
          <w:sz w:val="24"/>
          <w:szCs w:val="24"/>
        </w:rPr>
        <w:t xml:space="preserve">a surrogate </w:t>
      </w:r>
      <w:r w:rsidR="00AF74DA" w:rsidRPr="00AF74DA">
        <w:rPr>
          <w:rFonts w:ascii="Times New Roman" w:hAnsi="Times New Roman"/>
          <w:sz w:val="24"/>
          <w:szCs w:val="24"/>
        </w:rPr>
        <w:t>indicator</w:t>
      </w:r>
      <w:r w:rsidR="00AF74DA">
        <w:rPr>
          <w:rFonts w:ascii="Times New Roman" w:hAnsi="Times New Roman"/>
          <w:sz w:val="24"/>
          <w:szCs w:val="24"/>
        </w:rPr>
        <w:t xml:space="preserve"> </w:t>
      </w:r>
      <w:r w:rsidR="00AF74DA" w:rsidRPr="00AF74DA">
        <w:rPr>
          <w:rFonts w:ascii="Times New Roman" w:hAnsi="Times New Roman"/>
          <w:sz w:val="24"/>
          <w:szCs w:val="24"/>
        </w:rPr>
        <w:t>that approximate</w:t>
      </w:r>
      <w:r w:rsidR="00AF74DA">
        <w:rPr>
          <w:rFonts w:ascii="Times New Roman" w:hAnsi="Times New Roman"/>
          <w:sz w:val="24"/>
          <w:szCs w:val="24"/>
        </w:rPr>
        <w:t>s</w:t>
      </w:r>
      <w:r w:rsidR="00AF74DA" w:rsidRPr="00AF74DA">
        <w:rPr>
          <w:rFonts w:ascii="Times New Roman" w:hAnsi="Times New Roman"/>
          <w:sz w:val="24"/>
          <w:szCs w:val="24"/>
        </w:rPr>
        <w:t xml:space="preserve"> funding levels by topic and can serve as a topic-level funding predictor. This new indicator is just as accurate as a similar indicator we recently developed based on citation and usage data from Scopus </w:t>
      </w:r>
      <w:r w:rsidR="00AF74DA" w:rsidRPr="00AF74DA">
        <w:rPr>
          <w:rFonts w:ascii="Times New Roman" w:hAnsi="Times New Roman"/>
          <w:sz w:val="24"/>
          <w:szCs w:val="24"/>
        </w:rPr>
        <w:fldChar w:fldCharType="begin"/>
      </w:r>
      <w:r w:rsidR="00AF74DA" w:rsidRPr="00AF74DA">
        <w:rPr>
          <w:rFonts w:ascii="Times New Roman" w:hAnsi="Times New Roman"/>
          <w:sz w:val="24"/>
          <w:szCs w:val="24"/>
        </w:rPr>
        <w:instrText xml:space="preserve"> ADDIN EN.CITE &lt;EndNote&gt;&lt;Cite&gt;&lt;Author&gt;Klavans&lt;/Author&gt;&lt;Year&gt;2017&lt;/Year&gt;&lt;RecNum&gt;907&lt;/RecNum&gt;&lt;DisplayText&gt;(Klavans &amp;amp; Boyack, 2017a)&lt;/DisplayText&gt;&lt;record&gt;&lt;rec-number&gt;907&lt;/rec-number&gt;&lt;foreign-keys&gt;&lt;key app="EN" db-id="v5aatvfzdw0vrmer02npdt27dte90eweafxp"&gt;907&lt;/key&gt;&lt;/foreign-keys&gt;&lt;ref-type name="Journal Article"&gt;17&lt;/ref-type&gt;&lt;contributors&gt;&lt;authors&gt;&lt;author&gt;Klavans, R.&lt;/author&gt;&lt;author&gt;Boyack, K. W.&lt;/author&gt;&lt;/authors&gt;&lt;/contributors&gt;&lt;titles&gt;&lt;title&gt;Research portfolio analysis and topic prominence&lt;/title&gt;&lt;secondary-title&gt;Journal of Informetrics&lt;/secondary-title&gt;&lt;/titles&gt;&lt;periodical&gt;&lt;full-title&gt;Journal of Informetrics&lt;/full-title&gt;&lt;/periodical&gt;&lt;pages&gt;1158-1174&lt;/pages&gt;&lt;volume&gt;11&lt;/volume&gt;&lt;number&gt;4&lt;/number&gt;&lt;dates&gt;&lt;year&gt;2017&lt;/year&gt;&lt;/dates&gt;&lt;urls&gt;&lt;/urls&gt;&lt;/record&gt;&lt;/Cite&gt;&lt;/EndNote&gt;</w:instrText>
      </w:r>
      <w:r w:rsidR="00AF74DA" w:rsidRPr="00AF74DA">
        <w:rPr>
          <w:rFonts w:ascii="Times New Roman" w:hAnsi="Times New Roman"/>
          <w:sz w:val="24"/>
          <w:szCs w:val="24"/>
        </w:rPr>
        <w:fldChar w:fldCharType="separate"/>
      </w:r>
      <w:r w:rsidR="00AF74DA" w:rsidRPr="00AF74DA">
        <w:rPr>
          <w:rFonts w:ascii="Times New Roman" w:hAnsi="Times New Roman"/>
          <w:noProof/>
          <w:sz w:val="24"/>
          <w:szCs w:val="24"/>
        </w:rPr>
        <w:t>(</w:t>
      </w:r>
      <w:hyperlink w:anchor="_ENREF_21" w:tooltip="Klavans, 2017 #907" w:history="1">
        <w:r w:rsidR="00F77BC7" w:rsidRPr="00AF74DA">
          <w:rPr>
            <w:rFonts w:ascii="Times New Roman" w:hAnsi="Times New Roman"/>
            <w:noProof/>
            <w:sz w:val="24"/>
            <w:szCs w:val="24"/>
          </w:rPr>
          <w:t>Klavans &amp; Boyack, 2017a</w:t>
        </w:r>
      </w:hyperlink>
      <w:r w:rsidR="00AF74DA" w:rsidRPr="00AF74DA">
        <w:rPr>
          <w:rFonts w:ascii="Times New Roman" w:hAnsi="Times New Roman"/>
          <w:noProof/>
          <w:sz w:val="24"/>
          <w:szCs w:val="24"/>
        </w:rPr>
        <w:t>)</w:t>
      </w:r>
      <w:r w:rsidR="00AF74DA" w:rsidRPr="00AF74DA">
        <w:rPr>
          <w:rFonts w:ascii="Times New Roman" w:hAnsi="Times New Roman"/>
          <w:sz w:val="24"/>
          <w:szCs w:val="24"/>
        </w:rPr>
        <w:fldChar w:fldCharType="end"/>
      </w:r>
      <w:r w:rsidR="00AF74DA" w:rsidRPr="00AF74DA">
        <w:rPr>
          <w:rFonts w:ascii="Times New Roman" w:hAnsi="Times New Roman"/>
          <w:sz w:val="24"/>
          <w:szCs w:val="24"/>
        </w:rPr>
        <w:t xml:space="preserve">. </w:t>
      </w:r>
    </w:p>
    <w:p w:rsidR="00AF74DA" w:rsidRPr="00AF74DA" w:rsidRDefault="00AF74DA" w:rsidP="00AF74DA">
      <w:pPr>
        <w:spacing w:line="240" w:lineRule="auto"/>
        <w:rPr>
          <w:rFonts w:ascii="Times New Roman" w:hAnsi="Times New Roman"/>
          <w:sz w:val="24"/>
          <w:szCs w:val="24"/>
        </w:rPr>
      </w:pPr>
      <w:r w:rsidRPr="00AF74DA">
        <w:rPr>
          <w:rFonts w:ascii="Times New Roman" w:hAnsi="Times New Roman"/>
          <w:sz w:val="24"/>
          <w:szCs w:val="24"/>
        </w:rPr>
        <w:t xml:space="preserve">Results from the model, and impact and funding indicators above are based on comparison to values from Scopus and Scopus-related offerings. An accurate detailed model created from open source data that includes competitive impact and funding indicators will be competitive with the state-of-the-art and can serve as the backbone of our proposed system. </w:t>
      </w:r>
    </w:p>
    <w:p w:rsidR="00AF74DA" w:rsidRPr="00AF74DA" w:rsidRDefault="00AF74DA" w:rsidP="00AF74DA">
      <w:pPr>
        <w:spacing w:line="240" w:lineRule="auto"/>
        <w:rPr>
          <w:rFonts w:ascii="Times New Roman" w:hAnsi="Times New Roman"/>
          <w:sz w:val="24"/>
          <w:szCs w:val="24"/>
        </w:rPr>
      </w:pPr>
      <w:r w:rsidRPr="00AF74DA">
        <w:rPr>
          <w:rFonts w:ascii="Times New Roman" w:hAnsi="Times New Roman"/>
          <w:sz w:val="24"/>
          <w:szCs w:val="24"/>
        </w:rPr>
        <w:lastRenderedPageBreak/>
        <w:t>Results on the development of indicators related to the virtue of science are not yet definitive but are promising. We fully expect that these indicators will prove to be useful with further development. We also note that these new indicators represent capabilities that cannot currently be found anywhere, and we are thus at the forefront of development of these types of indicators.</w:t>
      </w:r>
    </w:p>
    <w:p w:rsidR="00AF74DA" w:rsidRPr="00AF74DA" w:rsidRDefault="00AF74DA" w:rsidP="00AF74DA">
      <w:pPr>
        <w:spacing w:line="240" w:lineRule="auto"/>
        <w:rPr>
          <w:rFonts w:ascii="Times New Roman" w:hAnsi="Times New Roman"/>
          <w:sz w:val="24"/>
          <w:szCs w:val="24"/>
        </w:rPr>
      </w:pPr>
      <w:r w:rsidRPr="00AF74DA">
        <w:rPr>
          <w:rFonts w:ascii="Times New Roman" w:hAnsi="Times New Roman"/>
          <w:sz w:val="24"/>
          <w:szCs w:val="24"/>
        </w:rPr>
        <w:t>Regarding the business opportunity that our proposed system will address, we note the following. Currently, there are three major providers of large-scale citation analytics: Clarivate (Web of Science and InCites), Elsevier (Scopus and SciVal), and Digital Sciences (Dimensions). These offerings represent two price/quality positions – Clarivate and Elsevier at the high end, and Digital Sciences at the low end). Our current business strategy</w:t>
      </w:r>
      <w:r w:rsidR="00264309">
        <w:rPr>
          <w:rFonts w:ascii="Times New Roman" w:hAnsi="Times New Roman"/>
          <w:sz w:val="24"/>
          <w:szCs w:val="24"/>
        </w:rPr>
        <w:t>, to be further developed in Phase II,</w:t>
      </w:r>
      <w:r w:rsidRPr="00AF74DA">
        <w:rPr>
          <w:rFonts w:ascii="Times New Roman" w:hAnsi="Times New Roman"/>
          <w:sz w:val="24"/>
          <w:szCs w:val="24"/>
        </w:rPr>
        <w:t xml:space="preserve"> is briefly reflected by the following points.</w:t>
      </w:r>
    </w:p>
    <w:p w:rsidR="00AF74DA" w:rsidRPr="00AF74DA" w:rsidRDefault="00AF74DA" w:rsidP="00AF74DA">
      <w:pPr>
        <w:pStyle w:val="ListParagraph"/>
        <w:numPr>
          <w:ilvl w:val="0"/>
          <w:numId w:val="42"/>
        </w:numPr>
        <w:spacing w:after="200" w:line="240" w:lineRule="auto"/>
        <w:rPr>
          <w:rFonts w:ascii="Times New Roman" w:hAnsi="Times New Roman"/>
          <w:sz w:val="24"/>
          <w:szCs w:val="24"/>
        </w:rPr>
      </w:pPr>
      <w:r w:rsidRPr="00AF74DA">
        <w:rPr>
          <w:rFonts w:ascii="Times New Roman" w:hAnsi="Times New Roman"/>
          <w:sz w:val="24"/>
          <w:szCs w:val="24"/>
        </w:rPr>
        <w:t xml:space="preserve">Although our </w:t>
      </w:r>
      <w:r w:rsidR="00264309">
        <w:rPr>
          <w:rFonts w:ascii="Times New Roman" w:hAnsi="Times New Roman"/>
          <w:sz w:val="24"/>
          <w:szCs w:val="24"/>
        </w:rPr>
        <w:t xml:space="preserve">proposed </w:t>
      </w:r>
      <w:r w:rsidRPr="00AF74DA">
        <w:rPr>
          <w:rFonts w:ascii="Times New Roman" w:hAnsi="Times New Roman"/>
          <w:sz w:val="24"/>
          <w:szCs w:val="24"/>
        </w:rPr>
        <w:t xml:space="preserve">system </w:t>
      </w:r>
      <w:r w:rsidR="00264309">
        <w:rPr>
          <w:rFonts w:ascii="Times New Roman" w:hAnsi="Times New Roman"/>
          <w:sz w:val="24"/>
          <w:szCs w:val="24"/>
        </w:rPr>
        <w:t>will be suitable</w:t>
      </w:r>
      <w:r w:rsidRPr="00AF74DA">
        <w:rPr>
          <w:rFonts w:ascii="Times New Roman" w:hAnsi="Times New Roman"/>
          <w:sz w:val="24"/>
          <w:szCs w:val="24"/>
        </w:rPr>
        <w:t xml:space="preserve"> for evaluation, we will market it with a focus on planning. We have independently been developing a proposal analytics capability that will be a new offering in the marketplace in a soon-to-be registered B-corporation. This capability can accurately assign proposals to topics in our model and thus enables planning at the proposal level using advanced indicators. There are currently no competitors in this market.</w:t>
      </w:r>
    </w:p>
    <w:p w:rsidR="00AF74DA" w:rsidRPr="00AF74DA" w:rsidRDefault="00AF74DA" w:rsidP="00AF74DA">
      <w:pPr>
        <w:pStyle w:val="ListParagraph"/>
        <w:numPr>
          <w:ilvl w:val="0"/>
          <w:numId w:val="42"/>
        </w:numPr>
        <w:spacing w:after="200" w:line="240" w:lineRule="auto"/>
        <w:rPr>
          <w:rFonts w:ascii="Times New Roman" w:hAnsi="Times New Roman"/>
          <w:sz w:val="24"/>
          <w:szCs w:val="24"/>
        </w:rPr>
      </w:pPr>
      <w:r w:rsidRPr="00AF74DA">
        <w:rPr>
          <w:rFonts w:ascii="Times New Roman" w:hAnsi="Times New Roman"/>
          <w:sz w:val="24"/>
          <w:szCs w:val="24"/>
        </w:rPr>
        <w:t xml:space="preserve">We will price our system lower than Digital Sciences with comparable quality for a specialized application. Unlike Digital Science (which is broadly focused on all nations and all areas of research), we will initially focus on research funded in the United States that is of benefit to the health and well-being of all people. </w:t>
      </w:r>
    </w:p>
    <w:p w:rsidR="00AF74DA" w:rsidRPr="00AF74DA" w:rsidRDefault="00AF74DA" w:rsidP="00AF74DA">
      <w:pPr>
        <w:spacing w:line="240" w:lineRule="auto"/>
        <w:rPr>
          <w:rFonts w:ascii="Times New Roman" w:hAnsi="Times New Roman"/>
          <w:sz w:val="24"/>
          <w:szCs w:val="24"/>
        </w:rPr>
      </w:pPr>
      <w:r w:rsidRPr="00AF74DA">
        <w:rPr>
          <w:rFonts w:ascii="Times New Roman" w:hAnsi="Times New Roman"/>
          <w:sz w:val="24"/>
          <w:szCs w:val="24"/>
        </w:rPr>
        <w:t xml:space="preserve">We would appreciate the opportunity to </w:t>
      </w:r>
      <w:r w:rsidR="00232529">
        <w:rPr>
          <w:rFonts w:ascii="Times New Roman" w:hAnsi="Times New Roman"/>
          <w:sz w:val="24"/>
          <w:szCs w:val="24"/>
        </w:rPr>
        <w:t>provide more information to NIH/NIDA regarding our</w:t>
      </w:r>
      <w:r w:rsidRPr="00AF74DA">
        <w:rPr>
          <w:rFonts w:ascii="Times New Roman" w:hAnsi="Times New Roman"/>
          <w:sz w:val="24"/>
          <w:szCs w:val="24"/>
        </w:rPr>
        <w:t xml:space="preserve"> Phase 2 proposal to further describe our strategy and the social benefits we intend to provide.</w:t>
      </w:r>
    </w:p>
    <w:p w:rsidR="00AF74DA" w:rsidRPr="00AF74DA" w:rsidRDefault="00AF74DA" w:rsidP="00AF74DA">
      <w:pPr>
        <w:spacing w:line="240" w:lineRule="auto"/>
        <w:jc w:val="center"/>
        <w:rPr>
          <w:rFonts w:ascii="Times New Roman" w:hAnsi="Times New Roman"/>
          <w:b/>
          <w:sz w:val="24"/>
          <w:szCs w:val="24"/>
        </w:rPr>
      </w:pPr>
    </w:p>
    <w:p w:rsidR="003F3405" w:rsidRDefault="003F3405" w:rsidP="0052683D">
      <w:pPr>
        <w:spacing w:line="240" w:lineRule="auto"/>
        <w:rPr>
          <w:rFonts w:ascii="Times New Roman" w:hAnsi="Times New Roman"/>
          <w:b/>
          <w:sz w:val="24"/>
        </w:rPr>
        <w:sectPr w:rsidR="003F3405" w:rsidSect="003F3405">
          <w:pgSz w:w="12240" w:h="15840"/>
          <w:pgMar w:top="1440" w:right="1440" w:bottom="1440" w:left="1440" w:header="720" w:footer="576" w:gutter="0"/>
          <w:pgNumType w:fmt="lowerRoman" w:start="1"/>
          <w:cols w:space="720"/>
          <w:docGrid w:linePitch="360"/>
        </w:sectPr>
      </w:pPr>
    </w:p>
    <w:p w:rsidR="003F3405" w:rsidRDefault="003F3405" w:rsidP="003F3405">
      <w:pPr>
        <w:spacing w:after="0" w:line="240" w:lineRule="auto"/>
        <w:jc w:val="center"/>
        <w:rPr>
          <w:rFonts w:ascii="Times New Roman" w:hAnsi="Times New Roman"/>
          <w:b/>
          <w:sz w:val="24"/>
        </w:rPr>
      </w:pPr>
      <w:r>
        <w:rPr>
          <w:rFonts w:ascii="Times New Roman" w:hAnsi="Times New Roman"/>
          <w:b/>
          <w:sz w:val="24"/>
        </w:rPr>
        <w:lastRenderedPageBreak/>
        <w:t>Final Report</w:t>
      </w:r>
      <w:r w:rsidRPr="00260B9D">
        <w:rPr>
          <w:rFonts w:ascii="Times New Roman" w:hAnsi="Times New Roman"/>
          <w:b/>
          <w:sz w:val="24"/>
        </w:rPr>
        <w:t xml:space="preserve"> of Work on </w:t>
      </w:r>
      <w:r>
        <w:rPr>
          <w:rFonts w:ascii="Times New Roman" w:hAnsi="Times New Roman"/>
          <w:b/>
          <w:sz w:val="24"/>
        </w:rPr>
        <w:t xml:space="preserve">SBIR Contract </w:t>
      </w:r>
      <w:r w:rsidRPr="003477F3">
        <w:rPr>
          <w:rFonts w:ascii="Times New Roman" w:hAnsi="Times New Roman"/>
          <w:b/>
          <w:sz w:val="24"/>
        </w:rPr>
        <w:t>HHSN271201700041C</w:t>
      </w:r>
    </w:p>
    <w:p w:rsidR="003F3405" w:rsidRDefault="003F3405" w:rsidP="003F3405">
      <w:pPr>
        <w:spacing w:after="0" w:line="240" w:lineRule="auto"/>
        <w:jc w:val="center"/>
        <w:rPr>
          <w:rFonts w:ascii="Times New Roman" w:hAnsi="Times New Roman"/>
          <w:b/>
          <w:sz w:val="24"/>
        </w:rPr>
      </w:pPr>
      <w:r w:rsidRPr="003477F3">
        <w:rPr>
          <w:rFonts w:ascii="Times New Roman" w:hAnsi="Times New Roman"/>
          <w:b/>
          <w:sz w:val="24"/>
        </w:rPr>
        <w:t>NIDA Reference Number N43DA-17-1215</w:t>
      </w:r>
    </w:p>
    <w:p w:rsidR="003F3405" w:rsidRDefault="003F3405" w:rsidP="003F3405">
      <w:pPr>
        <w:spacing w:after="0" w:line="240" w:lineRule="auto"/>
        <w:jc w:val="center"/>
        <w:rPr>
          <w:rFonts w:ascii="Times New Roman" w:hAnsi="Times New Roman"/>
          <w:b/>
          <w:sz w:val="24"/>
        </w:rPr>
      </w:pPr>
    </w:p>
    <w:p w:rsidR="003F3405" w:rsidRDefault="003F3405" w:rsidP="003F3405">
      <w:pPr>
        <w:spacing w:after="0" w:line="240" w:lineRule="auto"/>
        <w:jc w:val="center"/>
        <w:rPr>
          <w:rFonts w:ascii="Times New Roman" w:hAnsi="Times New Roman"/>
          <w:b/>
          <w:sz w:val="24"/>
        </w:rPr>
      </w:pPr>
      <w:r>
        <w:rPr>
          <w:rFonts w:ascii="Times New Roman" w:hAnsi="Times New Roman"/>
          <w:b/>
          <w:sz w:val="24"/>
        </w:rPr>
        <w:t>“</w:t>
      </w:r>
      <w:r w:rsidRPr="00AD4F4C">
        <w:rPr>
          <w:rFonts w:ascii="Times New Roman" w:hAnsi="Times New Roman"/>
          <w:b/>
          <w:sz w:val="24"/>
        </w:rPr>
        <w:t>Creation of an Accurate Model of the Topical Structure of PubMed and Associated Indicators</w:t>
      </w:r>
      <w:r>
        <w:rPr>
          <w:rFonts w:ascii="Times New Roman" w:hAnsi="Times New Roman"/>
          <w:b/>
          <w:sz w:val="24"/>
        </w:rPr>
        <w:t>”</w:t>
      </w:r>
    </w:p>
    <w:p w:rsidR="003F3405" w:rsidRDefault="003F3405" w:rsidP="003F3405">
      <w:pPr>
        <w:spacing w:after="0" w:line="240" w:lineRule="auto"/>
        <w:jc w:val="center"/>
        <w:rPr>
          <w:rFonts w:ascii="Times New Roman" w:hAnsi="Times New Roman"/>
          <w:b/>
          <w:sz w:val="24"/>
        </w:rPr>
      </w:pPr>
    </w:p>
    <w:p w:rsidR="003F3405" w:rsidRDefault="003F3405" w:rsidP="003F3405">
      <w:pPr>
        <w:spacing w:after="0" w:line="240" w:lineRule="auto"/>
        <w:jc w:val="center"/>
        <w:rPr>
          <w:rFonts w:ascii="Times New Roman" w:hAnsi="Times New Roman"/>
          <w:b/>
          <w:sz w:val="24"/>
        </w:rPr>
      </w:pPr>
      <w:r>
        <w:rPr>
          <w:rFonts w:ascii="Times New Roman" w:hAnsi="Times New Roman"/>
          <w:b/>
          <w:sz w:val="24"/>
        </w:rPr>
        <w:t>SciTech Strategies, Inc., Contractor</w:t>
      </w:r>
    </w:p>
    <w:p w:rsidR="003F3405" w:rsidRDefault="003F3405" w:rsidP="003F3405">
      <w:pPr>
        <w:spacing w:after="0" w:line="240" w:lineRule="auto"/>
        <w:jc w:val="center"/>
        <w:rPr>
          <w:rFonts w:ascii="Times New Roman" w:hAnsi="Times New Roman"/>
          <w:b/>
          <w:sz w:val="24"/>
        </w:rPr>
      </w:pPr>
      <w:r>
        <w:rPr>
          <w:rFonts w:ascii="Times New Roman" w:hAnsi="Times New Roman"/>
          <w:b/>
          <w:sz w:val="24"/>
        </w:rPr>
        <w:t>Stanford University, Subcontractor</w:t>
      </w:r>
    </w:p>
    <w:p w:rsidR="003F3405" w:rsidRDefault="003F3405" w:rsidP="003F3405">
      <w:pPr>
        <w:spacing w:after="0" w:line="240" w:lineRule="auto"/>
        <w:jc w:val="center"/>
        <w:rPr>
          <w:rFonts w:ascii="Times New Roman" w:hAnsi="Times New Roman"/>
          <w:b/>
          <w:sz w:val="24"/>
        </w:rPr>
      </w:pPr>
    </w:p>
    <w:p w:rsidR="006E2A2A" w:rsidRPr="006E2A2A" w:rsidRDefault="006E2A2A" w:rsidP="0052683D">
      <w:pPr>
        <w:spacing w:line="240" w:lineRule="auto"/>
        <w:rPr>
          <w:rFonts w:ascii="Times New Roman" w:hAnsi="Times New Roman"/>
          <w:b/>
          <w:sz w:val="24"/>
        </w:rPr>
      </w:pPr>
      <w:r>
        <w:rPr>
          <w:rFonts w:ascii="Times New Roman" w:hAnsi="Times New Roman"/>
          <w:b/>
          <w:sz w:val="24"/>
        </w:rPr>
        <w:t>Background and o</w:t>
      </w:r>
      <w:r w:rsidRPr="006E2A2A">
        <w:rPr>
          <w:rFonts w:ascii="Times New Roman" w:hAnsi="Times New Roman"/>
          <w:b/>
          <w:sz w:val="24"/>
        </w:rPr>
        <w:t>bjectives</w:t>
      </w:r>
    </w:p>
    <w:p w:rsidR="005A10A9" w:rsidRDefault="005A10A9" w:rsidP="0052683D">
      <w:pPr>
        <w:pStyle w:val="List1stLevel"/>
        <w:spacing w:after="200" w:line="240" w:lineRule="auto"/>
        <w:ind w:left="0" w:firstLine="0"/>
        <w:rPr>
          <w:rFonts w:ascii="Times New Roman" w:hAnsi="Times New Roman"/>
          <w:sz w:val="24"/>
          <w:szCs w:val="22"/>
        </w:rPr>
      </w:pPr>
      <w:r w:rsidRPr="00CC1622">
        <w:rPr>
          <w:rFonts w:ascii="Times New Roman" w:hAnsi="Times New Roman"/>
          <w:sz w:val="24"/>
          <w:szCs w:val="22"/>
        </w:rPr>
        <w:t>Research assessment and planning</w:t>
      </w:r>
      <w:r>
        <w:rPr>
          <w:rFonts w:ascii="Times New Roman" w:hAnsi="Times New Roman"/>
          <w:sz w:val="24"/>
          <w:szCs w:val="22"/>
        </w:rPr>
        <w:t xml:space="preserve"> exercises</w:t>
      </w:r>
      <w:r w:rsidRPr="00CC1622">
        <w:rPr>
          <w:rFonts w:ascii="Times New Roman" w:hAnsi="Times New Roman"/>
          <w:sz w:val="24"/>
          <w:szCs w:val="22"/>
        </w:rPr>
        <w:t xml:space="preserve"> at government agencies and research institutions are based predominantly on high-priced citation-based databases and associated indicators. The best indicators are based on normalization techniques that require an accurate delineation of the scientific literature into topics and disciplines </w:t>
      </w:r>
      <w:r w:rsidRPr="00CC1622">
        <w:rPr>
          <w:rFonts w:ascii="Times New Roman" w:hAnsi="Times New Roman"/>
          <w:sz w:val="24"/>
          <w:szCs w:val="22"/>
        </w:rPr>
        <w:fldChar w:fldCharType="begin"/>
      </w:r>
      <w:r>
        <w:rPr>
          <w:rFonts w:ascii="Times New Roman" w:hAnsi="Times New Roman"/>
          <w:sz w:val="24"/>
          <w:szCs w:val="22"/>
        </w:rPr>
        <w:instrText xml:space="preserve"> ADDIN EN.CITE &lt;EndNote&gt;&lt;Cite&gt;&lt;Author&gt;Ioannidis&lt;/Author&gt;&lt;Year&gt;2016&lt;/Year&gt;&lt;RecNum&gt;788&lt;/RecNum&gt;&lt;DisplayText&gt;(Ioannidis, Boyack, &amp;amp; Wouters, 2016; Waltman, 2016)&lt;/DisplayText&gt;&lt;record&gt;&lt;rec-number&gt;788&lt;/rec-number&gt;&lt;foreign-keys&gt;&lt;key app="EN" db-id="v5aatvfzdw0vrmer02npdt27dte90eweafxp"&gt;788&lt;/key&gt;&lt;/foreign-keys&gt;&lt;ref-type name="Journal Article"&gt;17&lt;/ref-type&gt;&lt;contributors&gt;&lt;authors&gt;&lt;author&gt;Ioannidis, J. P. A.&lt;/author&gt;&lt;author&gt;Boyack, K. W.&lt;/author&gt;&lt;author&gt;Wouters, P.&lt;/author&gt;&lt;/authors&gt;&lt;/contributors&gt;&lt;titles&gt;&lt;title&gt;Citation metrics: A primer on hot (not) to normalize&lt;/title&gt;&lt;secondary-title&gt;PLoS Biology&lt;/secondary-title&gt;&lt;/titles&gt;&lt;periodical&gt;&lt;full-title&gt;PLoS Biology&lt;/full-title&gt;&lt;/periodical&gt;&lt;pages&gt;e1002542&lt;/pages&gt;&lt;volume&gt;14&lt;/volume&gt;&lt;number&gt;9&lt;/number&gt;&lt;dates&gt;&lt;year&gt;2016&lt;/year&gt;&lt;/dates&gt;&lt;urls&gt;&lt;/urls&gt;&lt;electronic-resource-num&gt;10.1371/ journal.pbio.1002542&lt;/electronic-resource-num&gt;&lt;/record&gt;&lt;/Cite&gt;&lt;Cite&gt;&lt;Author&gt;Waltman&lt;/Author&gt;&lt;Year&gt;2016&lt;/Year&gt;&lt;RecNum&gt;789&lt;/RecNum&gt;&lt;record&gt;&lt;rec-number&gt;789&lt;/rec-number&gt;&lt;foreign-keys&gt;&lt;key app="EN" db-id="v5aatvfzdw0vrmer02npdt27dte90eweafxp"&gt;789&lt;/key&gt;&lt;/foreign-keys&gt;&lt;ref-type name="Journal Article"&gt;17&lt;/ref-type&gt;&lt;contributors&gt;&lt;authors&gt;&lt;author&gt;Waltman, L.&lt;/author&gt;&lt;/authors&gt;&lt;/contributors&gt;&lt;titles&gt;&lt;title&gt;A review of the literature on citation impact indicators&lt;/title&gt;&lt;secondary-title&gt;Journal of Informetrics&lt;/secondary-title&gt;&lt;/titles&gt;&lt;periodical&gt;&lt;full-title&gt;Journal of Informetrics&lt;/full-title&gt;&lt;/periodical&gt;&lt;pages&gt;365-391&lt;/pages&gt;&lt;volume&gt;10&lt;/volume&gt;&lt;dates&gt;&lt;year&gt;2016&lt;/year&gt;&lt;/dates&gt;&lt;urls&gt;&lt;/urls&gt;&lt;/record&gt;&lt;/Cite&gt;&lt;/EndNote&gt;</w:instrText>
      </w:r>
      <w:r w:rsidRPr="00CC1622">
        <w:rPr>
          <w:rFonts w:ascii="Times New Roman" w:hAnsi="Times New Roman"/>
          <w:sz w:val="24"/>
          <w:szCs w:val="22"/>
        </w:rPr>
        <w:fldChar w:fldCharType="separate"/>
      </w:r>
      <w:r>
        <w:rPr>
          <w:rFonts w:ascii="Times New Roman" w:hAnsi="Times New Roman"/>
          <w:noProof/>
          <w:sz w:val="24"/>
          <w:szCs w:val="22"/>
        </w:rPr>
        <w:t>(</w:t>
      </w:r>
      <w:hyperlink w:anchor="_ENREF_17" w:tooltip="Ioannidis, 2016 #788" w:history="1">
        <w:r w:rsidR="00F77BC7">
          <w:rPr>
            <w:rFonts w:ascii="Times New Roman" w:hAnsi="Times New Roman"/>
            <w:noProof/>
            <w:sz w:val="24"/>
            <w:szCs w:val="22"/>
          </w:rPr>
          <w:t>Ioannidis, Boyack, &amp; Wouters, 2016</w:t>
        </w:r>
      </w:hyperlink>
      <w:r>
        <w:rPr>
          <w:rFonts w:ascii="Times New Roman" w:hAnsi="Times New Roman"/>
          <w:noProof/>
          <w:sz w:val="24"/>
          <w:szCs w:val="22"/>
        </w:rPr>
        <w:t xml:space="preserve">; </w:t>
      </w:r>
      <w:hyperlink w:anchor="_ENREF_29" w:tooltip="Waltman, 2016 #789" w:history="1">
        <w:r w:rsidR="00F77BC7">
          <w:rPr>
            <w:rFonts w:ascii="Times New Roman" w:hAnsi="Times New Roman"/>
            <w:noProof/>
            <w:sz w:val="24"/>
            <w:szCs w:val="22"/>
          </w:rPr>
          <w:t>Waltman, 2016</w:t>
        </w:r>
      </w:hyperlink>
      <w:r>
        <w:rPr>
          <w:rFonts w:ascii="Times New Roman" w:hAnsi="Times New Roman"/>
          <w:noProof/>
          <w:sz w:val="24"/>
          <w:szCs w:val="22"/>
        </w:rPr>
        <w:t>)</w:t>
      </w:r>
      <w:r w:rsidRPr="00CC1622">
        <w:rPr>
          <w:rFonts w:ascii="Times New Roman" w:hAnsi="Times New Roman"/>
          <w:sz w:val="24"/>
          <w:szCs w:val="22"/>
        </w:rPr>
        <w:fldChar w:fldCharType="end"/>
      </w:r>
      <w:r w:rsidRPr="00CC1622">
        <w:rPr>
          <w:rFonts w:ascii="Times New Roman" w:hAnsi="Times New Roman"/>
          <w:sz w:val="24"/>
          <w:szCs w:val="22"/>
        </w:rPr>
        <w:t>. Citation-based databases (i.e., the Web of Science and Scopus) have a distinct and well-earned advantage in this market in that they have broad coverage of the literature, are of relatively high quality, and because they include cited references. Citation-based indicators, as a proxy for impact, dominate research assessment. Citation</w:t>
      </w:r>
      <w:r>
        <w:rPr>
          <w:rFonts w:ascii="Times New Roman" w:hAnsi="Times New Roman"/>
          <w:sz w:val="24"/>
          <w:szCs w:val="22"/>
        </w:rPr>
        <w:t xml:space="preserve"> link</w:t>
      </w:r>
      <w:r w:rsidRPr="00CC1622">
        <w:rPr>
          <w:rFonts w:ascii="Times New Roman" w:hAnsi="Times New Roman"/>
          <w:sz w:val="24"/>
          <w:szCs w:val="22"/>
        </w:rPr>
        <w:t xml:space="preserve">s have </w:t>
      </w:r>
      <w:r>
        <w:rPr>
          <w:rFonts w:ascii="Times New Roman" w:hAnsi="Times New Roman"/>
          <w:sz w:val="24"/>
          <w:szCs w:val="22"/>
        </w:rPr>
        <w:t xml:space="preserve">also </w:t>
      </w:r>
      <w:r w:rsidRPr="00CC1622">
        <w:rPr>
          <w:rFonts w:ascii="Times New Roman" w:hAnsi="Times New Roman"/>
          <w:sz w:val="24"/>
          <w:szCs w:val="22"/>
        </w:rPr>
        <w:t>been shown to produce very accurate delineations of the literature into topics</w:t>
      </w:r>
      <w:r>
        <w:rPr>
          <w:rFonts w:ascii="Times New Roman" w:hAnsi="Times New Roman"/>
          <w:sz w:val="24"/>
          <w:szCs w:val="22"/>
        </w:rPr>
        <w:t xml:space="preserve"> </w:t>
      </w:r>
      <w:r w:rsidRPr="00CC1622">
        <w:rPr>
          <w:rFonts w:ascii="Times New Roman" w:hAnsi="Times New Roman"/>
          <w:sz w:val="24"/>
          <w:szCs w:val="22"/>
        </w:rPr>
        <w:fldChar w:fldCharType="begin"/>
      </w:r>
      <w:r w:rsidR="001B7A27">
        <w:rPr>
          <w:rFonts w:ascii="Times New Roman" w:hAnsi="Times New Roman"/>
          <w:sz w:val="24"/>
          <w:szCs w:val="22"/>
        </w:rPr>
        <w:instrText xml:space="preserve"> ADDIN EN.CITE &lt;EndNote&gt;&lt;Cite&gt;&lt;Author&gt;Klavans&lt;/Author&gt;&lt;Year&gt;2017&lt;/Year&gt;&lt;RecNum&gt;716&lt;/RecNum&gt;&lt;DisplayText&gt;(Klavans &amp;amp; Boyack, 2017b)&lt;/DisplayText&gt;&lt;record&gt;&lt;rec-number&gt;716&lt;/rec-number&gt;&lt;foreign-keys&gt;&lt;key app="EN" db-id="v5aatvfzdw0vrmer02npdt27dte90eweafxp"&gt;716&lt;/key&gt;&lt;/foreign-keys&gt;&lt;ref-type name="Journal Article"&gt;17&lt;/ref-type&gt;&lt;contributors&gt;&lt;authors&gt;&lt;author&gt;Klavans, R.&lt;/author&gt;&lt;author&gt;Boyack, K. W.&lt;/author&gt;&lt;/authors&gt;&lt;/contributors&gt;&lt;titles&gt;&lt;title&gt;Which type of citation analysis generates the most accurate taxonomy of scientific and technical knowledge?&lt;/title&gt;&lt;secondary-title&gt;Journal of the Association for Information Science and Technology&lt;/secondary-title&gt;&lt;/titles&gt;&lt;periodical&gt;&lt;full-title&gt;Journal of the Association for Information Science and Technology&lt;/full-title&gt;&lt;/periodical&gt;&lt;pages&gt;984-998&lt;/pages&gt;&lt;volume&gt;68&lt;/volume&gt;&lt;number&gt;4&lt;/number&gt;&lt;dates&gt;&lt;year&gt;2017&lt;/year&gt;&lt;/dates&gt;&lt;urls&gt;&lt;related-urls&gt;&lt;url&gt;http://onlinelibrary.wiley.com/doi/10.1002/asi.23734/full&lt;/url&gt;&lt;/related-urls&gt;&lt;/urls&gt;&lt;electronic-resource-num&gt;10.1002/asi.23734&lt;/electronic-resource-num&gt;&lt;/record&gt;&lt;/Cite&gt;&lt;/EndNote&gt;</w:instrText>
      </w:r>
      <w:r w:rsidRPr="00CC1622">
        <w:rPr>
          <w:rFonts w:ascii="Times New Roman" w:hAnsi="Times New Roman"/>
          <w:sz w:val="24"/>
          <w:szCs w:val="22"/>
        </w:rPr>
        <w:fldChar w:fldCharType="separate"/>
      </w:r>
      <w:r w:rsidR="001B7A27">
        <w:rPr>
          <w:rFonts w:ascii="Times New Roman" w:hAnsi="Times New Roman"/>
          <w:noProof/>
          <w:sz w:val="24"/>
          <w:szCs w:val="22"/>
        </w:rPr>
        <w:t>(</w:t>
      </w:r>
      <w:hyperlink w:anchor="_ENREF_22" w:tooltip="Klavans, 2017 #716" w:history="1">
        <w:r w:rsidR="00F77BC7">
          <w:rPr>
            <w:rFonts w:ascii="Times New Roman" w:hAnsi="Times New Roman"/>
            <w:noProof/>
            <w:sz w:val="24"/>
            <w:szCs w:val="22"/>
          </w:rPr>
          <w:t>Klavans &amp; Boyack, 2017b</w:t>
        </w:r>
      </w:hyperlink>
      <w:r w:rsidR="001B7A27">
        <w:rPr>
          <w:rFonts w:ascii="Times New Roman" w:hAnsi="Times New Roman"/>
          <w:noProof/>
          <w:sz w:val="24"/>
          <w:szCs w:val="22"/>
        </w:rPr>
        <w:t>)</w:t>
      </w:r>
      <w:r w:rsidRPr="00CC1622">
        <w:rPr>
          <w:rFonts w:ascii="Times New Roman" w:hAnsi="Times New Roman"/>
          <w:sz w:val="24"/>
          <w:szCs w:val="22"/>
        </w:rPr>
        <w:fldChar w:fldCharType="end"/>
      </w:r>
      <w:r w:rsidRPr="00CC1622">
        <w:rPr>
          <w:rFonts w:ascii="Times New Roman" w:hAnsi="Times New Roman"/>
          <w:sz w:val="24"/>
          <w:szCs w:val="22"/>
        </w:rPr>
        <w:t xml:space="preserve"> that can then be used as the basis for citation-based indicators and the identification of hot and/or emerging topics</w:t>
      </w:r>
      <w:r>
        <w:rPr>
          <w:rFonts w:ascii="Times New Roman" w:hAnsi="Times New Roman"/>
          <w:sz w:val="24"/>
          <w:szCs w:val="22"/>
        </w:rPr>
        <w:t xml:space="preserve"> </w:t>
      </w:r>
      <w:r>
        <w:rPr>
          <w:rFonts w:ascii="Times New Roman" w:hAnsi="Times New Roman"/>
          <w:sz w:val="24"/>
          <w:szCs w:val="22"/>
        </w:rPr>
        <w:fldChar w:fldCharType="begin"/>
      </w:r>
      <w:r>
        <w:rPr>
          <w:rFonts w:ascii="Times New Roman" w:hAnsi="Times New Roman"/>
          <w:sz w:val="24"/>
          <w:szCs w:val="22"/>
        </w:rPr>
        <w:instrText xml:space="preserve"> ADDIN EN.CITE &lt;EndNote&gt;&lt;Cite&gt;&lt;Author&gt;Small&lt;/Author&gt;&lt;Year&gt;2014&lt;/Year&gt;&lt;RecNum&gt;666&lt;/RecNum&gt;&lt;DisplayText&gt;(Small, Boyack, &amp;amp; Klavans, 2014)&lt;/DisplayText&gt;&lt;record&gt;&lt;rec-number&gt;666&lt;/rec-number&gt;&lt;foreign-keys&gt;&lt;key app="EN" db-id="v5aatvfzdw0vrmer02npdt27dte90eweafxp"&gt;666&lt;/key&gt;&lt;/foreign-keys&gt;&lt;ref-type name="Journal Article"&gt;17&lt;/ref-type&gt;&lt;contributors&gt;&lt;authors&gt;&lt;author&gt;Small, H.&lt;/author&gt;&lt;author&gt;Boyack, K. W.&lt;/author&gt;&lt;author&gt;Klavans, R.&lt;/author&gt;&lt;/authors&gt;&lt;/contributors&gt;&lt;titles&gt;&lt;title&gt;Identifying emerging topics in science and technology&lt;/title&gt;&lt;secondary-title&gt;Research Policy&lt;/secondary-title&gt;&lt;/titles&gt;&lt;periodical&gt;&lt;full-title&gt;Research Policy&lt;/full-title&gt;&lt;/periodical&gt;&lt;pages&gt;1450-1467&lt;/pages&gt;&lt;volume&gt;43&lt;/volume&gt;&lt;dates&gt;&lt;year&gt;2014&lt;/year&gt;&lt;/dates&gt;&lt;urls&gt;&lt;/urls&gt;&lt;electronic-resource-num&gt;10.1016/j.respol.2014.02.005&lt;/electronic-resource-num&gt;&lt;/record&gt;&lt;/Cite&gt;&lt;/EndNote&gt;</w:instrText>
      </w:r>
      <w:r>
        <w:rPr>
          <w:rFonts w:ascii="Times New Roman" w:hAnsi="Times New Roman"/>
          <w:sz w:val="24"/>
          <w:szCs w:val="22"/>
        </w:rPr>
        <w:fldChar w:fldCharType="separate"/>
      </w:r>
      <w:r>
        <w:rPr>
          <w:rFonts w:ascii="Times New Roman" w:hAnsi="Times New Roman"/>
          <w:noProof/>
          <w:sz w:val="24"/>
          <w:szCs w:val="22"/>
        </w:rPr>
        <w:t>(</w:t>
      </w:r>
      <w:hyperlink w:anchor="_ENREF_27" w:tooltip="Small, 2014 #666" w:history="1">
        <w:r w:rsidR="00F77BC7">
          <w:rPr>
            <w:rFonts w:ascii="Times New Roman" w:hAnsi="Times New Roman"/>
            <w:noProof/>
            <w:sz w:val="24"/>
            <w:szCs w:val="22"/>
          </w:rPr>
          <w:t>Small, Boyack, &amp; Klavans, 2014</w:t>
        </w:r>
      </w:hyperlink>
      <w:r>
        <w:rPr>
          <w:rFonts w:ascii="Times New Roman" w:hAnsi="Times New Roman"/>
          <w:noProof/>
          <w:sz w:val="24"/>
          <w:szCs w:val="22"/>
        </w:rPr>
        <w:t>)</w:t>
      </w:r>
      <w:r>
        <w:rPr>
          <w:rFonts w:ascii="Times New Roman" w:hAnsi="Times New Roman"/>
          <w:sz w:val="24"/>
          <w:szCs w:val="22"/>
        </w:rPr>
        <w:fldChar w:fldCharType="end"/>
      </w:r>
      <w:r w:rsidRPr="00CC1622">
        <w:rPr>
          <w:rFonts w:ascii="Times New Roman" w:hAnsi="Times New Roman"/>
          <w:sz w:val="24"/>
          <w:szCs w:val="22"/>
        </w:rPr>
        <w:t xml:space="preserve">. </w:t>
      </w:r>
      <w:r w:rsidR="009D229B">
        <w:rPr>
          <w:rFonts w:ascii="Times New Roman" w:hAnsi="Times New Roman"/>
          <w:sz w:val="24"/>
          <w:szCs w:val="22"/>
        </w:rPr>
        <w:t>Useful and accurate</w:t>
      </w:r>
      <w:r w:rsidRPr="00CC1622">
        <w:rPr>
          <w:rFonts w:ascii="Times New Roman" w:hAnsi="Times New Roman"/>
          <w:sz w:val="24"/>
          <w:szCs w:val="22"/>
        </w:rPr>
        <w:t xml:space="preserve"> alternatives to this citation-dominated situation </w:t>
      </w:r>
      <w:r w:rsidR="009D229B">
        <w:rPr>
          <w:rFonts w:ascii="Times New Roman" w:hAnsi="Times New Roman"/>
          <w:sz w:val="24"/>
          <w:szCs w:val="22"/>
        </w:rPr>
        <w:t>could increase the availability of advanced analytics to those who cannot currently afford them</w:t>
      </w:r>
      <w:r w:rsidRPr="00CC1622">
        <w:rPr>
          <w:rFonts w:ascii="Times New Roman" w:hAnsi="Times New Roman"/>
          <w:sz w:val="24"/>
          <w:szCs w:val="22"/>
        </w:rPr>
        <w:t>.</w:t>
      </w:r>
    </w:p>
    <w:p w:rsidR="005A10A9" w:rsidRPr="00CC1622" w:rsidRDefault="005A10A9" w:rsidP="0052683D">
      <w:pPr>
        <w:pStyle w:val="List1stLevel"/>
        <w:spacing w:after="200" w:line="240" w:lineRule="auto"/>
        <w:ind w:left="0" w:firstLine="0"/>
        <w:rPr>
          <w:rFonts w:ascii="Times New Roman" w:hAnsi="Times New Roman"/>
          <w:sz w:val="24"/>
          <w:szCs w:val="22"/>
        </w:rPr>
      </w:pPr>
      <w:r>
        <w:rPr>
          <w:rFonts w:ascii="Times New Roman" w:hAnsi="Times New Roman"/>
          <w:sz w:val="24"/>
          <w:szCs w:val="22"/>
        </w:rPr>
        <w:t xml:space="preserve">At the same time, there is increasing recognition of the prevalence of a reproducibility crisis in biomedical research and beyond. Work at Stanford in the Meta-Research Innovation Center under the leadership of John Ioannidis has tried to promote the empirical study of research practices, promote best practices and enhance quality, reproducibility, and translational potential for research </w:t>
      </w:r>
      <w:r>
        <w:rPr>
          <w:rFonts w:ascii="Times New Roman" w:hAnsi="Times New Roman"/>
          <w:sz w:val="24"/>
          <w:szCs w:val="22"/>
        </w:rPr>
        <w:fldChar w:fldCharType="begin"/>
      </w:r>
      <w:r>
        <w:rPr>
          <w:rFonts w:ascii="Times New Roman" w:hAnsi="Times New Roman"/>
          <w:sz w:val="24"/>
          <w:szCs w:val="22"/>
        </w:rPr>
        <w:instrText xml:space="preserve"> ADDIN EN.CITE &lt;EndNote&gt;&lt;Cite&gt;&lt;Author&gt;Ioannidis&lt;/Author&gt;&lt;Year&gt;2015&lt;/Year&gt;&lt;RecNum&gt;790&lt;/RecNum&gt;&lt;DisplayText&gt;(Goodman, Fanelli, &amp;amp; Ioannidis, 2016; Ioannidis, Fanelli, Dunne, &amp;amp; Goodman, 2015)&lt;/DisplayText&gt;&lt;record&gt;&lt;rec-number&gt;790&lt;/rec-number&gt;&lt;foreign-keys&gt;&lt;key app="EN" db-id="v5aatvfzdw0vrmer02npdt27dte90eweafxp"&gt;790&lt;/key&gt;&lt;/foreign-keys&gt;&lt;ref-type name="Journal Article"&gt;17&lt;/ref-type&gt;&lt;contributors&gt;&lt;authors&gt;&lt;author&gt;Ioannidis, J. P. A.&lt;/author&gt;&lt;author&gt;Fanelli, D.&lt;/author&gt;&lt;author&gt;Dunne, D.D.&lt;/author&gt;&lt;author&gt;Goodman, S.N.&lt;/author&gt;&lt;/authors&gt;&lt;/contributors&gt;&lt;titles&gt;&lt;title&gt;Meta-research: Evaluation and improvement of research methods and practices&lt;/title&gt;&lt;secondary-title&gt;PLoS Biology&lt;/secondary-title&gt;&lt;/titles&gt;&lt;periodical&gt;&lt;full-title&gt;PLoS Biology&lt;/full-title&gt;&lt;/periodical&gt;&lt;pages&gt;e1002264&lt;/pages&gt;&lt;volume&gt;13&lt;/volume&gt;&lt;number&gt;10&lt;/number&gt;&lt;dates&gt;&lt;year&gt;2015&lt;/year&gt;&lt;/dates&gt;&lt;urls&gt;&lt;/urls&gt;&lt;custom2&gt;PMC4592065&lt;/custom2&gt;&lt;electronic-resource-num&gt;10.1371/journal.pbio.1002264&lt;/electronic-resource-num&gt;&lt;/record&gt;&lt;/Cite&gt;&lt;Cite&gt;&lt;Author&gt;Goodman&lt;/Author&gt;&lt;Year&gt;2016&lt;/Year&gt;&lt;RecNum&gt;791&lt;/RecNum&gt;&lt;record&gt;&lt;rec-number&gt;791&lt;/rec-number&gt;&lt;foreign-keys&gt;&lt;key app="EN" db-id="v5aatvfzdw0vrmer02npdt27dte90eweafxp"&gt;791&lt;/key&gt;&lt;/foreign-keys&gt;&lt;ref-type name="Journal Article"&gt;17&lt;/ref-type&gt;&lt;contributors&gt;&lt;authors&gt;&lt;author&gt;Goodman, S.N.&lt;/author&gt;&lt;author&gt;Fanelli, D.&lt;/author&gt;&lt;author&gt;Ioannidis, J. P. A.&lt;/author&gt;&lt;/authors&gt;&lt;/contributors&gt;&lt;titles&gt;&lt;title&gt;What does research reproducability mean?&lt;/title&gt;&lt;secondary-title&gt;Science Translational Medicine&lt;/secondary-title&gt;&lt;/titles&gt;&lt;periodical&gt;&lt;full-title&gt;Science Translational Medicine&lt;/full-title&gt;&lt;/periodical&gt;&lt;pages&gt;341ps12&lt;/pages&gt;&lt;volume&gt;8&lt;/volume&gt;&lt;number&gt;341&lt;/number&gt;&lt;dates&gt;&lt;year&gt;2016&lt;/year&gt;&lt;/dates&gt;&lt;urls&gt;&lt;/urls&gt;&lt;electronic-resource-num&gt;10.1126/scitranslmed.aaf5027&lt;/electronic-resource-num&gt;&lt;/record&gt;&lt;/Cite&gt;&lt;/EndNote&gt;</w:instrText>
      </w:r>
      <w:r>
        <w:rPr>
          <w:rFonts w:ascii="Times New Roman" w:hAnsi="Times New Roman"/>
          <w:sz w:val="24"/>
          <w:szCs w:val="22"/>
        </w:rPr>
        <w:fldChar w:fldCharType="separate"/>
      </w:r>
      <w:r>
        <w:rPr>
          <w:rFonts w:ascii="Times New Roman" w:hAnsi="Times New Roman"/>
          <w:noProof/>
          <w:sz w:val="24"/>
          <w:szCs w:val="22"/>
        </w:rPr>
        <w:t>(</w:t>
      </w:r>
      <w:hyperlink w:anchor="_ENREF_13" w:tooltip="Goodman, 2016 #791" w:history="1">
        <w:r w:rsidR="00F77BC7">
          <w:rPr>
            <w:rFonts w:ascii="Times New Roman" w:hAnsi="Times New Roman"/>
            <w:noProof/>
            <w:sz w:val="24"/>
            <w:szCs w:val="22"/>
          </w:rPr>
          <w:t>Goodman, Fanelli, &amp; Ioannidis, 2016</w:t>
        </w:r>
      </w:hyperlink>
      <w:r>
        <w:rPr>
          <w:rFonts w:ascii="Times New Roman" w:hAnsi="Times New Roman"/>
          <w:noProof/>
          <w:sz w:val="24"/>
          <w:szCs w:val="22"/>
        </w:rPr>
        <w:t xml:space="preserve">; </w:t>
      </w:r>
      <w:hyperlink w:anchor="_ENREF_18" w:tooltip="Ioannidis, 2015 #790" w:history="1">
        <w:r w:rsidR="00F77BC7">
          <w:rPr>
            <w:rFonts w:ascii="Times New Roman" w:hAnsi="Times New Roman"/>
            <w:noProof/>
            <w:sz w:val="24"/>
            <w:szCs w:val="22"/>
          </w:rPr>
          <w:t>Ioannidis, Fanelli, Dunne, &amp; Goodman, 2015</w:t>
        </w:r>
      </w:hyperlink>
      <w:r>
        <w:rPr>
          <w:rFonts w:ascii="Times New Roman" w:hAnsi="Times New Roman"/>
          <w:noProof/>
          <w:sz w:val="24"/>
          <w:szCs w:val="22"/>
        </w:rPr>
        <w:t>)</w:t>
      </w:r>
      <w:r>
        <w:rPr>
          <w:rFonts w:ascii="Times New Roman" w:hAnsi="Times New Roman"/>
          <w:sz w:val="24"/>
          <w:szCs w:val="22"/>
        </w:rPr>
        <w:fldChar w:fldCharType="end"/>
      </w:r>
      <w:r>
        <w:rPr>
          <w:rFonts w:ascii="Times New Roman" w:hAnsi="Times New Roman"/>
          <w:sz w:val="24"/>
          <w:szCs w:val="22"/>
        </w:rPr>
        <w:t xml:space="preserve">. Empirical data suggests that most biomedical fields currently score very low in these aspects </w:t>
      </w:r>
      <w:r>
        <w:rPr>
          <w:rFonts w:ascii="Times New Roman" w:hAnsi="Times New Roman"/>
          <w:sz w:val="24"/>
          <w:szCs w:val="22"/>
        </w:rPr>
        <w:fldChar w:fldCharType="begin">
          <w:fldData xml:space="preserve">PEVuZE5vdGU+PENpdGU+PEF1dGhvcj5JcWJhbDwvQXV0aG9yPjxZZWFyPjIwMTY8L1llYXI+PFJl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</w:fldData>
        </w:fldChar>
      </w:r>
      <w:r>
        <w:rPr>
          <w:rFonts w:ascii="Times New Roman" w:hAnsi="Times New Roman"/>
          <w:sz w:val="24"/>
          <w:szCs w:val="22"/>
        </w:rPr>
        <w:instrText xml:space="preserve"> ADDIN EN.CITE </w:instrText>
      </w:r>
      <w:r>
        <w:rPr>
          <w:rFonts w:ascii="Times New Roman" w:hAnsi="Times New Roman"/>
          <w:sz w:val="24"/>
          <w:szCs w:val="22"/>
        </w:rPr>
        <w:fldChar w:fldCharType="begin">
          <w:fldData xml:space="preserve">PEVuZE5vdGU+PENpdGU+PEF1dGhvcj5JcWJhbDwvQXV0aG9yPjxZZWFyPjIwMTY8L1llYXI+PFJl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</w:fldData>
        </w:fldChar>
      </w:r>
      <w:r>
        <w:rPr>
          <w:rFonts w:ascii="Times New Roman" w:hAnsi="Times New Roman"/>
          <w:sz w:val="24"/>
          <w:szCs w:val="22"/>
        </w:rPr>
        <w:instrText xml:space="preserve"> ADDIN EN.CITE.DATA </w:instrText>
      </w:r>
      <w:r>
        <w:rPr>
          <w:rFonts w:ascii="Times New Roman" w:hAnsi="Times New Roman"/>
          <w:sz w:val="24"/>
          <w:szCs w:val="22"/>
        </w:rPr>
      </w:r>
      <w:r>
        <w:rPr>
          <w:rFonts w:ascii="Times New Roman" w:hAnsi="Times New Roman"/>
          <w:sz w:val="24"/>
          <w:szCs w:val="22"/>
        </w:rPr>
        <w:fldChar w:fldCharType="end"/>
      </w:r>
      <w:r>
        <w:rPr>
          <w:rFonts w:ascii="Times New Roman" w:hAnsi="Times New Roman"/>
          <w:sz w:val="24"/>
          <w:szCs w:val="22"/>
        </w:rPr>
      </w:r>
      <w:r>
        <w:rPr>
          <w:rFonts w:ascii="Times New Roman" w:hAnsi="Times New Roman"/>
          <w:sz w:val="24"/>
          <w:szCs w:val="22"/>
        </w:rPr>
        <w:fldChar w:fldCharType="separate"/>
      </w:r>
      <w:r>
        <w:rPr>
          <w:rFonts w:ascii="Times New Roman" w:hAnsi="Times New Roman"/>
          <w:noProof/>
          <w:sz w:val="24"/>
          <w:szCs w:val="22"/>
        </w:rPr>
        <w:t>(</w:t>
      </w:r>
      <w:hyperlink w:anchor="_ENREF_2" w:tooltip="Begley, 2015 #793" w:history="1">
        <w:r w:rsidR="00F77BC7">
          <w:rPr>
            <w:rFonts w:ascii="Times New Roman" w:hAnsi="Times New Roman"/>
            <w:noProof/>
            <w:sz w:val="24"/>
            <w:szCs w:val="22"/>
          </w:rPr>
          <w:t>Begley &amp; Ioannidis, 2015</w:t>
        </w:r>
      </w:hyperlink>
      <w:r>
        <w:rPr>
          <w:rFonts w:ascii="Times New Roman" w:hAnsi="Times New Roman"/>
          <w:noProof/>
          <w:sz w:val="24"/>
          <w:szCs w:val="22"/>
        </w:rPr>
        <w:t xml:space="preserve">; </w:t>
      </w:r>
      <w:hyperlink w:anchor="_ENREF_15" w:tooltip="Ioannidis, 2014 #795" w:history="1">
        <w:r w:rsidR="00F77BC7">
          <w:rPr>
            <w:rFonts w:ascii="Times New Roman" w:hAnsi="Times New Roman"/>
            <w:noProof/>
            <w:sz w:val="24"/>
            <w:szCs w:val="22"/>
          </w:rPr>
          <w:t>Ioannidis, 2014</w:t>
        </w:r>
      </w:hyperlink>
      <w:r>
        <w:rPr>
          <w:rFonts w:ascii="Times New Roman" w:hAnsi="Times New Roman"/>
          <w:noProof/>
          <w:sz w:val="24"/>
          <w:szCs w:val="22"/>
        </w:rPr>
        <w:t xml:space="preserve">, </w:t>
      </w:r>
      <w:hyperlink w:anchor="_ENREF_16" w:tooltip="Ioannidis, 2016 #794" w:history="1">
        <w:r w:rsidR="00F77BC7">
          <w:rPr>
            <w:rFonts w:ascii="Times New Roman" w:hAnsi="Times New Roman"/>
            <w:noProof/>
            <w:sz w:val="24"/>
            <w:szCs w:val="22"/>
          </w:rPr>
          <w:t>2016</w:t>
        </w:r>
      </w:hyperlink>
      <w:r>
        <w:rPr>
          <w:rFonts w:ascii="Times New Roman" w:hAnsi="Times New Roman"/>
          <w:noProof/>
          <w:sz w:val="24"/>
          <w:szCs w:val="22"/>
        </w:rPr>
        <w:t xml:space="preserve">; </w:t>
      </w:r>
      <w:hyperlink w:anchor="_ENREF_19" w:tooltip="Iqbal, 2016 #792" w:history="1">
        <w:r w:rsidR="00F77BC7">
          <w:rPr>
            <w:rFonts w:ascii="Times New Roman" w:hAnsi="Times New Roman"/>
            <w:noProof/>
            <w:sz w:val="24"/>
            <w:szCs w:val="22"/>
          </w:rPr>
          <w:t>Iqbal, Wallach, Khoury, Schully, &amp; Ioannidis, 2016</w:t>
        </w:r>
      </w:hyperlink>
      <w:r>
        <w:rPr>
          <w:rFonts w:ascii="Times New Roman" w:hAnsi="Times New Roman"/>
          <w:noProof/>
          <w:sz w:val="24"/>
          <w:szCs w:val="22"/>
        </w:rPr>
        <w:t>)</w:t>
      </w:r>
      <w:r>
        <w:rPr>
          <w:rFonts w:ascii="Times New Roman" w:hAnsi="Times New Roman"/>
          <w:sz w:val="24"/>
          <w:szCs w:val="22"/>
        </w:rPr>
        <w:fldChar w:fldCharType="end"/>
      </w:r>
      <w:r>
        <w:rPr>
          <w:rFonts w:ascii="Times New Roman" w:hAnsi="Times New Roman"/>
          <w:sz w:val="24"/>
          <w:szCs w:val="22"/>
        </w:rPr>
        <w:t xml:space="preserve">, but there is a lot of interest to improve both the efficiency and transparency and quality of research investigations. </w:t>
      </w:r>
    </w:p>
    <w:p w:rsidR="009D229B" w:rsidRDefault="005A10A9" w:rsidP="0052683D">
      <w:pPr>
        <w:pStyle w:val="List1stLevel"/>
        <w:spacing w:after="200" w:line="240" w:lineRule="auto"/>
        <w:ind w:left="0" w:firstLine="0"/>
        <w:rPr>
          <w:rFonts w:ascii="Times New Roman" w:hAnsi="Times New Roman"/>
          <w:sz w:val="24"/>
          <w:szCs w:val="22"/>
        </w:rPr>
      </w:pPr>
      <w:r w:rsidRPr="00CC1622">
        <w:rPr>
          <w:rFonts w:ascii="Times New Roman" w:hAnsi="Times New Roman"/>
          <w:sz w:val="24"/>
          <w:szCs w:val="22"/>
        </w:rPr>
        <w:t xml:space="preserve">The </w:t>
      </w:r>
      <w:r w:rsidRPr="00CC1622">
        <w:rPr>
          <w:rFonts w:ascii="Times New Roman" w:hAnsi="Times New Roman"/>
          <w:b/>
          <w:i/>
          <w:sz w:val="24"/>
          <w:szCs w:val="22"/>
        </w:rPr>
        <w:t>opportunity</w:t>
      </w:r>
      <w:r w:rsidRPr="00CC1622">
        <w:rPr>
          <w:rFonts w:ascii="Times New Roman" w:hAnsi="Times New Roman"/>
          <w:sz w:val="24"/>
          <w:szCs w:val="22"/>
        </w:rPr>
        <w:t xml:space="preserve"> exists to develop an alternative to citation-based </w:t>
      </w:r>
      <w:r w:rsidR="00F95C47">
        <w:rPr>
          <w:rFonts w:ascii="Times New Roman" w:hAnsi="Times New Roman"/>
          <w:sz w:val="24"/>
          <w:szCs w:val="22"/>
        </w:rPr>
        <w:t xml:space="preserve">modeling of science and </w:t>
      </w:r>
      <w:r w:rsidRPr="00CC1622">
        <w:rPr>
          <w:rFonts w:ascii="Times New Roman" w:hAnsi="Times New Roman"/>
          <w:sz w:val="24"/>
          <w:szCs w:val="22"/>
        </w:rPr>
        <w:t xml:space="preserve">indicators of science and technology that can be used for research assessment and funding decisions. </w:t>
      </w:r>
      <w:r w:rsidR="00F95C47">
        <w:rPr>
          <w:rFonts w:ascii="Times New Roman" w:hAnsi="Times New Roman"/>
          <w:sz w:val="24"/>
          <w:szCs w:val="22"/>
        </w:rPr>
        <w:t xml:space="preserve">We intend to create an accurate model of biomedical science at the topic level. </w:t>
      </w:r>
      <w:r w:rsidRPr="00CC1622">
        <w:rPr>
          <w:rFonts w:ascii="Times New Roman" w:hAnsi="Times New Roman"/>
          <w:sz w:val="24"/>
          <w:szCs w:val="22"/>
        </w:rPr>
        <w:t xml:space="preserve">We </w:t>
      </w:r>
      <w:r w:rsidR="00F95C47">
        <w:rPr>
          <w:rFonts w:ascii="Times New Roman" w:hAnsi="Times New Roman"/>
          <w:sz w:val="24"/>
          <w:szCs w:val="22"/>
        </w:rPr>
        <w:t xml:space="preserve">also </w:t>
      </w:r>
      <w:r w:rsidRPr="00CC1622">
        <w:rPr>
          <w:rFonts w:ascii="Times New Roman" w:hAnsi="Times New Roman"/>
          <w:sz w:val="24"/>
          <w:szCs w:val="22"/>
        </w:rPr>
        <w:t>intend to develop ind</w:t>
      </w:r>
      <w:r>
        <w:rPr>
          <w:rFonts w:ascii="Times New Roman" w:hAnsi="Times New Roman"/>
          <w:sz w:val="24"/>
          <w:szCs w:val="22"/>
        </w:rPr>
        <w:t xml:space="preserve">icators of </w:t>
      </w:r>
      <w:r w:rsidRPr="00CC1622">
        <w:rPr>
          <w:rFonts w:ascii="Times New Roman" w:hAnsi="Times New Roman"/>
          <w:sz w:val="24"/>
          <w:szCs w:val="22"/>
        </w:rPr>
        <w:t>impactful science</w:t>
      </w:r>
      <w:r>
        <w:rPr>
          <w:rFonts w:ascii="Times New Roman" w:hAnsi="Times New Roman"/>
          <w:sz w:val="24"/>
          <w:szCs w:val="22"/>
        </w:rPr>
        <w:t xml:space="preserve"> and of how </w:t>
      </w:r>
      <w:r w:rsidRPr="00E304CE">
        <w:rPr>
          <w:rFonts w:ascii="Times New Roman" w:hAnsi="Times New Roman"/>
          <w:sz w:val="24"/>
          <w:szCs w:val="22"/>
        </w:rPr>
        <w:t>virtuous the research is (</w:t>
      </w:r>
      <w:r>
        <w:rPr>
          <w:rFonts w:ascii="Times New Roman" w:hAnsi="Times New Roman"/>
          <w:sz w:val="24"/>
          <w:szCs w:val="22"/>
        </w:rPr>
        <w:t xml:space="preserve">e.g., transparency, reproducibility </w:t>
      </w:r>
      <w:r w:rsidRPr="00E304CE">
        <w:rPr>
          <w:rFonts w:ascii="Times New Roman" w:hAnsi="Times New Roman"/>
          <w:sz w:val="24"/>
          <w:szCs w:val="22"/>
        </w:rPr>
        <w:t>and potential for translation/application</w:t>
      </w:r>
      <w:r>
        <w:rPr>
          <w:rFonts w:ascii="Times New Roman" w:hAnsi="Times New Roman"/>
          <w:sz w:val="24"/>
          <w:szCs w:val="22"/>
        </w:rPr>
        <w:t>)</w:t>
      </w:r>
      <w:r w:rsidRPr="00CC1622">
        <w:rPr>
          <w:rFonts w:ascii="Times New Roman" w:hAnsi="Times New Roman"/>
          <w:sz w:val="24"/>
          <w:szCs w:val="22"/>
        </w:rPr>
        <w:t xml:space="preserve">, and </w:t>
      </w:r>
      <w:r>
        <w:rPr>
          <w:rFonts w:ascii="Times New Roman" w:hAnsi="Times New Roman"/>
          <w:sz w:val="24"/>
          <w:szCs w:val="22"/>
        </w:rPr>
        <w:t xml:space="preserve">correlate them with existing citation-based indicators. This work will be </w:t>
      </w:r>
      <w:r w:rsidRPr="00CC1622">
        <w:rPr>
          <w:rFonts w:ascii="Times New Roman" w:hAnsi="Times New Roman"/>
          <w:sz w:val="24"/>
          <w:szCs w:val="22"/>
        </w:rPr>
        <w:t xml:space="preserve">based on </w:t>
      </w:r>
      <w:r w:rsidR="009D229B">
        <w:rPr>
          <w:rFonts w:ascii="Times New Roman" w:hAnsi="Times New Roman"/>
          <w:sz w:val="24"/>
          <w:szCs w:val="22"/>
        </w:rPr>
        <w:t xml:space="preserve">PubMed data, an </w:t>
      </w:r>
      <w:r w:rsidRPr="00CC1622">
        <w:rPr>
          <w:rFonts w:ascii="Times New Roman" w:hAnsi="Times New Roman"/>
          <w:sz w:val="24"/>
          <w:szCs w:val="22"/>
        </w:rPr>
        <w:t>open literature data</w:t>
      </w:r>
      <w:r w:rsidR="009D229B">
        <w:rPr>
          <w:rFonts w:ascii="Times New Roman" w:hAnsi="Times New Roman"/>
          <w:sz w:val="24"/>
          <w:szCs w:val="22"/>
        </w:rPr>
        <w:t>base available to all</w:t>
      </w:r>
      <w:r w:rsidRPr="00CC1622">
        <w:rPr>
          <w:rFonts w:ascii="Times New Roman" w:hAnsi="Times New Roman"/>
          <w:sz w:val="24"/>
          <w:szCs w:val="22"/>
        </w:rPr>
        <w:t xml:space="preserve">, and </w:t>
      </w:r>
      <w:r>
        <w:rPr>
          <w:rFonts w:ascii="Times New Roman" w:hAnsi="Times New Roman"/>
          <w:sz w:val="24"/>
          <w:szCs w:val="22"/>
        </w:rPr>
        <w:t xml:space="preserve">the new metrics will </w:t>
      </w:r>
      <w:r w:rsidR="009D229B">
        <w:rPr>
          <w:rFonts w:ascii="Times New Roman" w:hAnsi="Times New Roman"/>
          <w:sz w:val="24"/>
          <w:szCs w:val="22"/>
        </w:rPr>
        <w:t>be based on open data</w:t>
      </w:r>
      <w:r w:rsidRPr="00CC1622">
        <w:rPr>
          <w:rFonts w:ascii="Times New Roman" w:hAnsi="Times New Roman"/>
          <w:sz w:val="24"/>
          <w:szCs w:val="22"/>
        </w:rPr>
        <w:t xml:space="preserve">. </w:t>
      </w:r>
    </w:p>
    <w:p w:rsidR="00F95C47" w:rsidRDefault="009D229B" w:rsidP="0052683D">
      <w:pPr>
        <w:pStyle w:val="List1stLevel"/>
        <w:spacing w:after="200" w:line="240" w:lineRule="auto"/>
        <w:ind w:left="0" w:firstLine="0"/>
        <w:rPr>
          <w:rFonts w:ascii="Times New Roman" w:hAnsi="Times New Roman"/>
          <w:sz w:val="24"/>
          <w:szCs w:val="22"/>
        </w:rPr>
      </w:pPr>
      <w:r>
        <w:rPr>
          <w:rFonts w:ascii="Times New Roman" w:hAnsi="Times New Roman"/>
          <w:sz w:val="24"/>
          <w:szCs w:val="22"/>
        </w:rPr>
        <w:t xml:space="preserve">The main </w:t>
      </w:r>
      <w:r w:rsidRPr="009D229B">
        <w:rPr>
          <w:rFonts w:ascii="Times New Roman" w:hAnsi="Times New Roman"/>
          <w:b/>
          <w:i/>
          <w:sz w:val="24"/>
          <w:szCs w:val="22"/>
        </w:rPr>
        <w:t>objective</w:t>
      </w:r>
      <w:r w:rsidR="00F95C47">
        <w:rPr>
          <w:rFonts w:ascii="Times New Roman" w:hAnsi="Times New Roman"/>
          <w:b/>
          <w:i/>
          <w:sz w:val="24"/>
          <w:szCs w:val="22"/>
        </w:rPr>
        <w:t>s</w:t>
      </w:r>
      <w:r w:rsidR="00F95C47">
        <w:rPr>
          <w:rFonts w:ascii="Times New Roman" w:hAnsi="Times New Roman"/>
          <w:sz w:val="24"/>
          <w:szCs w:val="22"/>
        </w:rPr>
        <w:t xml:space="preserve"> of this project are:</w:t>
      </w:r>
    </w:p>
    <w:p w:rsidR="00F95C47" w:rsidRDefault="00F95C47" w:rsidP="0052683D">
      <w:pPr>
        <w:pStyle w:val="List1stLevel"/>
        <w:numPr>
          <w:ilvl w:val="0"/>
          <w:numId w:val="29"/>
        </w:numPr>
        <w:spacing w:after="200" w:line="240" w:lineRule="auto"/>
        <w:rPr>
          <w:rFonts w:ascii="Times New Roman" w:hAnsi="Times New Roman"/>
          <w:sz w:val="24"/>
          <w:szCs w:val="22"/>
        </w:rPr>
      </w:pPr>
      <w:r>
        <w:rPr>
          <w:rFonts w:ascii="Times New Roman" w:hAnsi="Times New Roman"/>
          <w:sz w:val="24"/>
          <w:szCs w:val="22"/>
        </w:rPr>
        <w:t>T</w:t>
      </w:r>
      <w:r w:rsidR="009D229B" w:rsidRPr="00CC1622">
        <w:rPr>
          <w:rFonts w:ascii="Times New Roman" w:hAnsi="Times New Roman"/>
          <w:sz w:val="24"/>
          <w:szCs w:val="22"/>
        </w:rPr>
        <w:t>o create</w:t>
      </w:r>
      <w:r w:rsidR="009D229B">
        <w:rPr>
          <w:rFonts w:ascii="Times New Roman" w:hAnsi="Times New Roman"/>
          <w:sz w:val="24"/>
          <w:szCs w:val="22"/>
        </w:rPr>
        <w:t xml:space="preserve"> a set of topics from </w:t>
      </w:r>
      <w:r>
        <w:rPr>
          <w:rFonts w:ascii="Times New Roman" w:hAnsi="Times New Roman"/>
          <w:sz w:val="24"/>
          <w:szCs w:val="22"/>
        </w:rPr>
        <w:t>the open biomedical literature that are as accurate as those than can be created from citation data,</w:t>
      </w:r>
    </w:p>
    <w:p w:rsidR="00F95C47" w:rsidRDefault="00F95C47" w:rsidP="0052683D">
      <w:pPr>
        <w:pStyle w:val="List1stLevel"/>
        <w:numPr>
          <w:ilvl w:val="0"/>
          <w:numId w:val="29"/>
        </w:numPr>
        <w:spacing w:after="200" w:line="240" w:lineRule="auto"/>
        <w:rPr>
          <w:rFonts w:ascii="Times New Roman" w:hAnsi="Times New Roman"/>
          <w:sz w:val="24"/>
          <w:szCs w:val="22"/>
        </w:rPr>
      </w:pPr>
      <w:r>
        <w:rPr>
          <w:rFonts w:ascii="Times New Roman" w:hAnsi="Times New Roman"/>
          <w:sz w:val="24"/>
          <w:szCs w:val="22"/>
        </w:rPr>
        <w:lastRenderedPageBreak/>
        <w:t>T</w:t>
      </w:r>
      <w:r w:rsidR="009D229B">
        <w:rPr>
          <w:rFonts w:ascii="Times New Roman" w:hAnsi="Times New Roman"/>
          <w:sz w:val="24"/>
          <w:szCs w:val="22"/>
        </w:rPr>
        <w:t>o</w:t>
      </w:r>
      <w:r w:rsidR="009D229B" w:rsidRPr="00CC1622">
        <w:rPr>
          <w:rFonts w:ascii="Times New Roman" w:hAnsi="Times New Roman"/>
          <w:sz w:val="24"/>
          <w:szCs w:val="22"/>
        </w:rPr>
        <w:t xml:space="preserve"> </w:t>
      </w:r>
      <w:r w:rsidR="009D229B">
        <w:rPr>
          <w:rFonts w:ascii="Times New Roman" w:hAnsi="Times New Roman"/>
          <w:sz w:val="24"/>
          <w:szCs w:val="22"/>
        </w:rPr>
        <w:t xml:space="preserve">create and </w:t>
      </w:r>
      <w:r w:rsidR="009D229B" w:rsidRPr="00CC1622">
        <w:rPr>
          <w:rFonts w:ascii="Times New Roman" w:hAnsi="Times New Roman"/>
          <w:sz w:val="24"/>
          <w:szCs w:val="22"/>
        </w:rPr>
        <w:t xml:space="preserve">provide </w:t>
      </w:r>
      <w:r w:rsidR="009D229B">
        <w:rPr>
          <w:rFonts w:ascii="Times New Roman" w:hAnsi="Times New Roman"/>
          <w:sz w:val="24"/>
          <w:szCs w:val="22"/>
        </w:rPr>
        <w:t xml:space="preserve">accurate </w:t>
      </w:r>
      <w:r>
        <w:rPr>
          <w:rFonts w:ascii="Times New Roman" w:hAnsi="Times New Roman"/>
          <w:sz w:val="24"/>
          <w:szCs w:val="22"/>
        </w:rPr>
        <w:t>impact indicators at the topic level using open data,</w:t>
      </w:r>
    </w:p>
    <w:p w:rsidR="00F95C47" w:rsidRDefault="00F95C47" w:rsidP="0052683D">
      <w:pPr>
        <w:pStyle w:val="List1stLevel"/>
        <w:numPr>
          <w:ilvl w:val="0"/>
          <w:numId w:val="29"/>
        </w:numPr>
        <w:spacing w:after="200" w:line="240" w:lineRule="auto"/>
        <w:rPr>
          <w:rFonts w:ascii="Times New Roman" w:hAnsi="Times New Roman"/>
          <w:sz w:val="24"/>
          <w:szCs w:val="22"/>
        </w:rPr>
      </w:pPr>
      <w:r>
        <w:rPr>
          <w:rFonts w:ascii="Times New Roman" w:hAnsi="Times New Roman"/>
          <w:sz w:val="24"/>
          <w:szCs w:val="22"/>
        </w:rPr>
        <w:t>T</w:t>
      </w:r>
      <w:r w:rsidR="009D229B">
        <w:rPr>
          <w:rFonts w:ascii="Times New Roman" w:hAnsi="Times New Roman"/>
          <w:sz w:val="24"/>
          <w:szCs w:val="22"/>
        </w:rPr>
        <w:t xml:space="preserve">o create </w:t>
      </w:r>
      <w:r w:rsidR="009D229B" w:rsidRPr="00CC1622">
        <w:rPr>
          <w:rFonts w:ascii="Times New Roman" w:hAnsi="Times New Roman"/>
          <w:sz w:val="24"/>
          <w:szCs w:val="22"/>
        </w:rPr>
        <w:t xml:space="preserve">metrics addressing quality, transparency, </w:t>
      </w:r>
      <w:r w:rsidR="009D229B">
        <w:rPr>
          <w:rFonts w:ascii="Times New Roman" w:hAnsi="Times New Roman"/>
          <w:sz w:val="24"/>
          <w:szCs w:val="22"/>
        </w:rPr>
        <w:t xml:space="preserve">reproducibility </w:t>
      </w:r>
      <w:r w:rsidR="009D229B" w:rsidRPr="00CC1622">
        <w:rPr>
          <w:rFonts w:ascii="Times New Roman" w:hAnsi="Times New Roman"/>
          <w:sz w:val="24"/>
          <w:szCs w:val="22"/>
        </w:rPr>
        <w:t>and the potential for translation</w:t>
      </w:r>
      <w:r>
        <w:rPr>
          <w:rFonts w:ascii="Times New Roman" w:hAnsi="Times New Roman"/>
          <w:sz w:val="24"/>
          <w:szCs w:val="22"/>
        </w:rPr>
        <w:t>, and to relate</w:t>
      </w:r>
      <w:r w:rsidR="009D229B">
        <w:rPr>
          <w:rFonts w:ascii="Times New Roman" w:hAnsi="Times New Roman"/>
          <w:sz w:val="24"/>
          <w:szCs w:val="22"/>
        </w:rPr>
        <w:t xml:space="preserve"> these to the topic structure. </w:t>
      </w:r>
    </w:p>
    <w:p w:rsidR="009D229B" w:rsidRDefault="009D229B" w:rsidP="0052683D">
      <w:pPr>
        <w:pStyle w:val="List1stLevel"/>
        <w:tabs>
          <w:tab w:val="clear" w:pos="450"/>
          <w:tab w:val="left" w:pos="720"/>
        </w:tabs>
        <w:spacing w:after="200" w:line="240" w:lineRule="auto"/>
        <w:ind w:left="0" w:firstLine="0"/>
        <w:rPr>
          <w:rFonts w:ascii="Times New Roman" w:hAnsi="Times New Roman"/>
          <w:sz w:val="24"/>
          <w:szCs w:val="22"/>
        </w:rPr>
      </w:pPr>
      <w:r>
        <w:rPr>
          <w:rFonts w:ascii="Times New Roman" w:hAnsi="Times New Roman"/>
          <w:sz w:val="24"/>
          <w:szCs w:val="22"/>
        </w:rPr>
        <w:t>Successful accomplishment of these objectives will result in important information that can be continuously updated and will provide an observatory of quality, transparency, reproducibility and translational po</w:t>
      </w:r>
      <w:r w:rsidR="00F95C47">
        <w:rPr>
          <w:rFonts w:ascii="Times New Roman" w:hAnsi="Times New Roman"/>
          <w:sz w:val="24"/>
          <w:szCs w:val="22"/>
        </w:rPr>
        <w:t xml:space="preserve">tential for biomedical research, and </w:t>
      </w:r>
      <w:r>
        <w:rPr>
          <w:rFonts w:ascii="Times New Roman" w:hAnsi="Times New Roman"/>
          <w:sz w:val="24"/>
          <w:szCs w:val="22"/>
        </w:rPr>
        <w:t xml:space="preserve">for specific topics. </w:t>
      </w:r>
    </w:p>
    <w:p w:rsidR="005A10A9" w:rsidRDefault="00903D79" w:rsidP="0052683D">
      <w:pPr>
        <w:spacing w:line="240" w:lineRule="auto"/>
        <w:rPr>
          <w:rFonts w:ascii="Times New Roman" w:hAnsi="Times New Roman"/>
          <w:sz w:val="24"/>
        </w:rPr>
      </w:pPr>
      <w:r>
        <w:rPr>
          <w:rFonts w:ascii="Times New Roman" w:hAnsi="Times New Roman"/>
          <w:sz w:val="24"/>
        </w:rPr>
        <w:t>C</w:t>
      </w:r>
      <w:r w:rsidR="005A10A9" w:rsidRPr="00CC1622">
        <w:rPr>
          <w:rFonts w:ascii="Times New Roman" w:hAnsi="Times New Roman"/>
          <w:sz w:val="24"/>
        </w:rPr>
        <w:t xml:space="preserve">reation of an accurate </w:t>
      </w:r>
      <w:r>
        <w:rPr>
          <w:rFonts w:ascii="Times New Roman" w:hAnsi="Times New Roman"/>
          <w:sz w:val="24"/>
        </w:rPr>
        <w:t>set of topics from</w:t>
      </w:r>
      <w:r w:rsidR="005A10A9" w:rsidRPr="00CC1622">
        <w:rPr>
          <w:rFonts w:ascii="Times New Roman" w:hAnsi="Times New Roman"/>
          <w:sz w:val="24"/>
        </w:rPr>
        <w:t xml:space="preserve"> the biomedical literature will also enable accurate identification of productive scientists</w:t>
      </w:r>
      <w:r w:rsidR="005A10A9">
        <w:rPr>
          <w:rFonts w:ascii="Times New Roman" w:hAnsi="Times New Roman"/>
          <w:sz w:val="24"/>
        </w:rPr>
        <w:t xml:space="preserve">, and </w:t>
      </w:r>
      <w:r w:rsidR="005A10A9" w:rsidRPr="00CC1622">
        <w:rPr>
          <w:rFonts w:ascii="Times New Roman" w:hAnsi="Times New Roman"/>
          <w:sz w:val="24"/>
        </w:rPr>
        <w:t>potentially fruitful collaborations</w:t>
      </w:r>
      <w:r w:rsidR="005A10A9">
        <w:rPr>
          <w:rFonts w:ascii="Times New Roman" w:hAnsi="Times New Roman"/>
          <w:sz w:val="24"/>
        </w:rPr>
        <w:t>, and will help identify and monitor areas where transparent and reproducible research practices can thrive or attention is needed for their improvement</w:t>
      </w:r>
      <w:r w:rsidR="005A10A9" w:rsidRPr="00CC1622">
        <w:rPr>
          <w:rFonts w:ascii="Times New Roman" w:hAnsi="Times New Roman"/>
          <w:sz w:val="24"/>
        </w:rPr>
        <w:t>.</w:t>
      </w:r>
      <w:r w:rsidR="005A10A9" w:rsidRPr="005A10A9">
        <w:rPr>
          <w:rFonts w:ascii="Times New Roman" w:hAnsi="Times New Roman"/>
          <w:sz w:val="24"/>
        </w:rPr>
        <w:t xml:space="preserve"> </w:t>
      </w:r>
    </w:p>
    <w:p w:rsidR="0052683D" w:rsidRPr="00114232" w:rsidRDefault="0052683D" w:rsidP="0052683D">
      <w:pPr>
        <w:spacing w:line="240" w:lineRule="auto"/>
        <w:rPr>
          <w:rFonts w:ascii="Times New Roman" w:hAnsi="Times New Roman"/>
          <w:b/>
          <w:sz w:val="24"/>
        </w:rPr>
      </w:pPr>
      <w:r>
        <w:rPr>
          <w:rFonts w:ascii="Times New Roman" w:hAnsi="Times New Roman"/>
          <w:b/>
          <w:sz w:val="24"/>
        </w:rPr>
        <w:t>Contractor and subcontractor</w:t>
      </w:r>
    </w:p>
    <w:p w:rsidR="0052683D" w:rsidRDefault="0052683D" w:rsidP="0052683D">
      <w:pPr>
        <w:spacing w:line="240" w:lineRule="auto"/>
        <w:rPr>
          <w:rFonts w:ascii="Times New Roman" w:hAnsi="Times New Roman"/>
          <w:sz w:val="24"/>
        </w:rPr>
      </w:pPr>
      <w:r>
        <w:rPr>
          <w:rFonts w:ascii="Times New Roman" w:hAnsi="Times New Roman"/>
          <w:sz w:val="24"/>
        </w:rPr>
        <w:t xml:space="preserve">The contractor for this work is SciTech Strategies, Inc., a small business with extensive experience in bibliometrics research. The SciTech PI’s for this work are </w:t>
      </w:r>
      <w:r w:rsidR="007853F6">
        <w:rPr>
          <w:rFonts w:ascii="Times New Roman" w:hAnsi="Times New Roman"/>
          <w:sz w:val="24"/>
        </w:rPr>
        <w:t xml:space="preserve">Dr. </w:t>
      </w:r>
      <w:r>
        <w:rPr>
          <w:rFonts w:ascii="Times New Roman" w:hAnsi="Times New Roman"/>
          <w:sz w:val="24"/>
        </w:rPr>
        <w:t xml:space="preserve">Kevin W. Boyack and </w:t>
      </w:r>
      <w:r w:rsidR="007853F6">
        <w:rPr>
          <w:rFonts w:ascii="Times New Roman" w:hAnsi="Times New Roman"/>
          <w:sz w:val="24"/>
        </w:rPr>
        <w:t xml:space="preserve">Dr. </w:t>
      </w:r>
      <w:r>
        <w:rPr>
          <w:rFonts w:ascii="Times New Roman" w:hAnsi="Times New Roman"/>
          <w:sz w:val="24"/>
        </w:rPr>
        <w:t xml:space="preserve">Richard Klavans. A portion of the work is subcontracted to the Meta-Research Innovation Center at Stanford University. The Stanford PI </w:t>
      </w:r>
      <w:r w:rsidR="00800C79">
        <w:rPr>
          <w:rFonts w:ascii="Times New Roman" w:hAnsi="Times New Roman"/>
          <w:sz w:val="24"/>
        </w:rPr>
        <w:t>for</w:t>
      </w:r>
      <w:r>
        <w:rPr>
          <w:rFonts w:ascii="Times New Roman" w:hAnsi="Times New Roman"/>
          <w:sz w:val="24"/>
        </w:rPr>
        <w:t xml:space="preserve"> this work is Dr. John P. A. Ioannidis.</w:t>
      </w:r>
    </w:p>
    <w:p w:rsidR="00A40CA2" w:rsidRPr="00114232" w:rsidRDefault="009B1194" w:rsidP="0052683D">
      <w:pPr>
        <w:spacing w:line="240" w:lineRule="auto"/>
        <w:rPr>
          <w:rFonts w:ascii="Times New Roman" w:hAnsi="Times New Roman"/>
          <w:b/>
          <w:sz w:val="24"/>
        </w:rPr>
      </w:pPr>
      <w:r>
        <w:rPr>
          <w:rFonts w:ascii="Times New Roman" w:hAnsi="Times New Roman"/>
          <w:b/>
          <w:sz w:val="24"/>
        </w:rPr>
        <w:t>Tasks and s</w:t>
      </w:r>
      <w:r w:rsidR="006E2A2A">
        <w:rPr>
          <w:rFonts w:ascii="Times New Roman" w:hAnsi="Times New Roman"/>
          <w:b/>
          <w:sz w:val="24"/>
        </w:rPr>
        <w:t>chedule</w:t>
      </w:r>
    </w:p>
    <w:p w:rsidR="00A40CA2" w:rsidRDefault="00A40CA2" w:rsidP="0052683D">
      <w:pPr>
        <w:spacing w:line="240" w:lineRule="auto"/>
        <w:rPr>
          <w:rFonts w:ascii="Times New Roman" w:hAnsi="Times New Roman"/>
          <w:sz w:val="24"/>
        </w:rPr>
      </w:pPr>
      <w:r>
        <w:rPr>
          <w:rFonts w:ascii="Times New Roman" w:hAnsi="Times New Roman"/>
          <w:sz w:val="24"/>
        </w:rPr>
        <w:t xml:space="preserve">The proposed </w:t>
      </w:r>
      <w:r w:rsidR="009B1194">
        <w:rPr>
          <w:rFonts w:ascii="Times New Roman" w:hAnsi="Times New Roman"/>
          <w:sz w:val="24"/>
        </w:rPr>
        <w:t xml:space="preserve">tasks and </w:t>
      </w:r>
      <w:r>
        <w:rPr>
          <w:rFonts w:ascii="Times New Roman" w:hAnsi="Times New Roman"/>
          <w:sz w:val="24"/>
        </w:rPr>
        <w:t xml:space="preserve">schedule from the proposal </w:t>
      </w:r>
      <w:r w:rsidR="00BD1AC6">
        <w:rPr>
          <w:rFonts w:ascii="Times New Roman" w:hAnsi="Times New Roman"/>
          <w:sz w:val="24"/>
        </w:rPr>
        <w:t xml:space="preserve">are shown in </w:t>
      </w:r>
      <w:r w:rsidR="001B4BC5">
        <w:rPr>
          <w:rFonts w:ascii="Times New Roman" w:hAnsi="Times New Roman"/>
          <w:sz w:val="24"/>
        </w:rPr>
        <w:t>Table</w:t>
      </w:r>
      <w:r w:rsidR="00BD1AC6">
        <w:rPr>
          <w:rFonts w:ascii="Times New Roman" w:hAnsi="Times New Roman"/>
          <w:sz w:val="24"/>
        </w:rPr>
        <w:t xml:space="preserve"> 1. This</w:t>
      </w:r>
      <w:r>
        <w:rPr>
          <w:rFonts w:ascii="Times New Roman" w:hAnsi="Times New Roman"/>
          <w:sz w:val="24"/>
        </w:rPr>
        <w:t xml:space="preserve"> task list will be used to document progress on </w:t>
      </w:r>
      <w:r w:rsidR="00634CF7">
        <w:rPr>
          <w:rFonts w:ascii="Times New Roman" w:hAnsi="Times New Roman"/>
          <w:sz w:val="24"/>
        </w:rPr>
        <w:t xml:space="preserve">the </w:t>
      </w:r>
      <w:r w:rsidR="009B1194">
        <w:rPr>
          <w:rFonts w:ascii="Times New Roman" w:hAnsi="Times New Roman"/>
          <w:sz w:val="24"/>
        </w:rPr>
        <w:t>project, and the report will be structured by task.</w:t>
      </w:r>
    </w:p>
    <w:p w:rsidR="004E64C5" w:rsidRPr="00114232" w:rsidRDefault="004E64C5" w:rsidP="0052683D">
      <w:pPr>
        <w:spacing w:line="240" w:lineRule="auto"/>
        <w:jc w:val="center"/>
        <w:rPr>
          <w:rFonts w:ascii="Times New Roman" w:hAnsi="Times New Roman"/>
          <w:b/>
          <w:sz w:val="24"/>
        </w:rPr>
      </w:pPr>
      <w:r>
        <w:rPr>
          <w:rFonts w:ascii="Times New Roman" w:hAnsi="Times New Roman"/>
          <w:b/>
          <w:sz w:val="24"/>
        </w:rPr>
        <w:t>Table 1</w:t>
      </w:r>
      <w:r w:rsidRPr="00114232">
        <w:rPr>
          <w:rFonts w:ascii="Times New Roman" w:hAnsi="Times New Roman"/>
          <w:b/>
          <w:sz w:val="24"/>
        </w:rPr>
        <w:t xml:space="preserve">. </w:t>
      </w:r>
      <w:r>
        <w:rPr>
          <w:rFonts w:ascii="Times New Roman" w:hAnsi="Times New Roman"/>
          <w:b/>
          <w:sz w:val="24"/>
        </w:rPr>
        <w:t>Tasks and proposed schedule for this SBIR Phase 1 project</w:t>
      </w:r>
      <w:r w:rsidRPr="00114232">
        <w:rPr>
          <w:rFonts w:ascii="Times New Roman" w:hAnsi="Times New Roman"/>
          <w:b/>
          <w:sz w:val="24"/>
        </w:rPr>
        <w:t>.</w:t>
      </w:r>
    </w:p>
    <w:tbl>
      <w:tblPr>
        <w:tblW w:w="89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4A0" w:firstRow="1" w:lastRow="0" w:firstColumn="1" w:lastColumn="0" w:noHBand="0" w:noVBand="1"/>
      </w:tblPr>
      <w:tblGrid>
        <w:gridCol w:w="3312"/>
        <w:gridCol w:w="936"/>
        <w:gridCol w:w="936"/>
        <w:gridCol w:w="936"/>
        <w:gridCol w:w="936"/>
        <w:gridCol w:w="936"/>
        <w:gridCol w:w="936"/>
      </w:tblGrid>
      <w:tr w:rsidR="004E64C5" w:rsidRPr="004E64C5" w:rsidTr="004E64C5">
        <w:trPr>
          <w:jc w:val="center"/>
        </w:trPr>
        <w:tc>
          <w:tcPr>
            <w:tcW w:w="3312" w:type="dxa"/>
            <w:shd w:val="clear" w:color="auto" w:fill="auto"/>
          </w:tcPr>
          <w:p w:rsidR="00BE4675" w:rsidRPr="004E64C5" w:rsidRDefault="00BE4675" w:rsidP="0052683D">
            <w:pPr>
              <w:spacing w:after="0" w:line="240" w:lineRule="auto"/>
              <w:jc w:val="center"/>
              <w:rPr>
                <w:rFonts w:ascii="Times New Roman" w:hAnsi="Times New Roman"/>
                <w:b/>
                <w:sz w:val="24"/>
              </w:rPr>
            </w:pPr>
          </w:p>
        </w:tc>
        <w:tc>
          <w:tcPr>
            <w:tcW w:w="936" w:type="dxa"/>
            <w:tcBorders>
              <w:bottom w:val="single" w:sz="4" w:space="0" w:color="000000"/>
            </w:tcBorders>
            <w:shd w:val="clear" w:color="auto" w:fill="auto"/>
          </w:tcPr>
          <w:p w:rsidR="00BE4675" w:rsidRPr="004E64C5" w:rsidRDefault="00BE4675" w:rsidP="0052683D">
            <w:pPr>
              <w:spacing w:after="0" w:line="240" w:lineRule="auto"/>
              <w:jc w:val="center"/>
              <w:rPr>
                <w:rFonts w:ascii="Times New Roman" w:hAnsi="Times New Roman"/>
                <w:b/>
                <w:sz w:val="24"/>
              </w:rPr>
            </w:pPr>
            <w:r w:rsidRPr="004E64C5">
              <w:rPr>
                <w:rFonts w:ascii="Times New Roman" w:hAnsi="Times New Roman"/>
                <w:b/>
                <w:sz w:val="24"/>
              </w:rPr>
              <w:t>Sept 17</w:t>
            </w:r>
          </w:p>
        </w:tc>
        <w:tc>
          <w:tcPr>
            <w:tcW w:w="936" w:type="dxa"/>
            <w:shd w:val="clear" w:color="auto" w:fill="auto"/>
          </w:tcPr>
          <w:p w:rsidR="00BE4675" w:rsidRPr="004E64C5" w:rsidRDefault="00BE4675" w:rsidP="0052683D">
            <w:pPr>
              <w:spacing w:after="0" w:line="240" w:lineRule="auto"/>
              <w:jc w:val="center"/>
              <w:rPr>
                <w:rFonts w:ascii="Times New Roman" w:hAnsi="Times New Roman"/>
                <w:b/>
                <w:sz w:val="24"/>
              </w:rPr>
            </w:pPr>
            <w:r w:rsidRPr="004E64C5">
              <w:rPr>
                <w:rFonts w:ascii="Times New Roman" w:hAnsi="Times New Roman"/>
                <w:b/>
                <w:sz w:val="24"/>
              </w:rPr>
              <w:t>Oct 17</w:t>
            </w:r>
          </w:p>
        </w:tc>
        <w:tc>
          <w:tcPr>
            <w:tcW w:w="936" w:type="dxa"/>
            <w:shd w:val="clear" w:color="auto" w:fill="auto"/>
          </w:tcPr>
          <w:p w:rsidR="00BE4675" w:rsidRPr="004E64C5" w:rsidRDefault="00BE4675" w:rsidP="0052683D">
            <w:pPr>
              <w:spacing w:after="0" w:line="240" w:lineRule="auto"/>
              <w:jc w:val="center"/>
              <w:rPr>
                <w:rFonts w:ascii="Times New Roman" w:hAnsi="Times New Roman"/>
                <w:b/>
                <w:sz w:val="24"/>
              </w:rPr>
            </w:pPr>
            <w:r w:rsidRPr="004E64C5">
              <w:rPr>
                <w:rFonts w:ascii="Times New Roman" w:hAnsi="Times New Roman"/>
                <w:b/>
                <w:sz w:val="24"/>
              </w:rPr>
              <w:t>Nov 17</w:t>
            </w:r>
          </w:p>
        </w:tc>
        <w:tc>
          <w:tcPr>
            <w:tcW w:w="936" w:type="dxa"/>
            <w:shd w:val="clear" w:color="auto" w:fill="auto"/>
          </w:tcPr>
          <w:p w:rsidR="00BE4675" w:rsidRPr="004E64C5" w:rsidRDefault="00BE4675" w:rsidP="0052683D">
            <w:pPr>
              <w:spacing w:after="0" w:line="240" w:lineRule="auto"/>
              <w:jc w:val="center"/>
              <w:rPr>
                <w:rFonts w:ascii="Times New Roman" w:hAnsi="Times New Roman"/>
                <w:b/>
                <w:sz w:val="24"/>
              </w:rPr>
            </w:pPr>
            <w:r w:rsidRPr="004E64C5">
              <w:rPr>
                <w:rFonts w:ascii="Times New Roman" w:hAnsi="Times New Roman"/>
                <w:b/>
                <w:sz w:val="24"/>
              </w:rPr>
              <w:t>Dec 17</w:t>
            </w:r>
          </w:p>
        </w:tc>
        <w:tc>
          <w:tcPr>
            <w:tcW w:w="936" w:type="dxa"/>
            <w:shd w:val="clear" w:color="auto" w:fill="auto"/>
          </w:tcPr>
          <w:p w:rsidR="00BE4675" w:rsidRPr="004E64C5" w:rsidRDefault="00BE4675" w:rsidP="0052683D">
            <w:pPr>
              <w:spacing w:after="0" w:line="240" w:lineRule="auto"/>
              <w:jc w:val="center"/>
              <w:rPr>
                <w:rFonts w:ascii="Times New Roman" w:hAnsi="Times New Roman"/>
                <w:b/>
                <w:sz w:val="24"/>
              </w:rPr>
            </w:pPr>
            <w:r w:rsidRPr="004E64C5">
              <w:rPr>
                <w:rFonts w:ascii="Times New Roman" w:hAnsi="Times New Roman"/>
                <w:b/>
                <w:sz w:val="24"/>
              </w:rPr>
              <w:t>Jan 18</w:t>
            </w:r>
          </w:p>
        </w:tc>
        <w:tc>
          <w:tcPr>
            <w:tcW w:w="936" w:type="dxa"/>
            <w:shd w:val="clear" w:color="auto" w:fill="auto"/>
          </w:tcPr>
          <w:p w:rsidR="00BE4675" w:rsidRPr="004E64C5" w:rsidRDefault="00BE4675" w:rsidP="0052683D">
            <w:pPr>
              <w:spacing w:after="0" w:line="240" w:lineRule="auto"/>
              <w:jc w:val="center"/>
              <w:rPr>
                <w:rFonts w:ascii="Times New Roman" w:hAnsi="Times New Roman"/>
                <w:b/>
                <w:sz w:val="24"/>
              </w:rPr>
            </w:pPr>
            <w:r w:rsidRPr="004E64C5">
              <w:rPr>
                <w:rFonts w:ascii="Times New Roman" w:hAnsi="Times New Roman"/>
                <w:b/>
                <w:sz w:val="24"/>
              </w:rPr>
              <w:t>Feb 18</w:t>
            </w:r>
          </w:p>
        </w:tc>
      </w:tr>
      <w:tr w:rsidR="004E64C5" w:rsidRPr="004E64C5" w:rsidTr="004E64C5">
        <w:trPr>
          <w:jc w:val="center"/>
        </w:trPr>
        <w:tc>
          <w:tcPr>
            <w:tcW w:w="3312" w:type="dxa"/>
            <w:shd w:val="clear" w:color="auto" w:fill="auto"/>
          </w:tcPr>
          <w:p w:rsidR="00BE4675" w:rsidRPr="004E64C5" w:rsidRDefault="00BE4675" w:rsidP="0052683D">
            <w:pPr>
              <w:spacing w:after="0" w:line="240" w:lineRule="auto"/>
              <w:rPr>
                <w:rFonts w:ascii="Times New Roman" w:hAnsi="Times New Roman"/>
                <w:sz w:val="24"/>
              </w:rPr>
            </w:pPr>
            <w:r w:rsidRPr="004E64C5">
              <w:rPr>
                <w:rFonts w:ascii="Times New Roman" w:hAnsi="Times New Roman"/>
                <w:sz w:val="24"/>
              </w:rPr>
              <w:t>1. Update database</w:t>
            </w:r>
            <w:r w:rsidR="0052683D">
              <w:rPr>
                <w:rFonts w:ascii="Times New Roman" w:hAnsi="Times New Roman"/>
                <w:sz w:val="24"/>
              </w:rPr>
              <w:t>s (SciTech</w:t>
            </w:r>
            <w:r w:rsidRPr="004E64C5">
              <w:rPr>
                <w:rFonts w:ascii="Times New Roman" w:hAnsi="Times New Roman"/>
                <w:sz w:val="24"/>
              </w:rPr>
              <w:t>)</w:t>
            </w:r>
          </w:p>
        </w:tc>
        <w:tc>
          <w:tcPr>
            <w:tcW w:w="936" w:type="dxa"/>
            <w:tcBorders>
              <w:bottom w:val="single" w:sz="4" w:space="0" w:color="000000"/>
            </w:tcBorders>
            <w:shd w:val="clear" w:color="auto" w:fill="00B0F0"/>
          </w:tcPr>
          <w:p w:rsidR="00BE4675" w:rsidRPr="004E64C5" w:rsidRDefault="00BE4675" w:rsidP="0052683D">
            <w:pPr>
              <w:spacing w:after="0" w:line="240" w:lineRule="auto"/>
              <w:rPr>
                <w:rFonts w:ascii="Times New Roman" w:hAnsi="Times New Roman"/>
                <w:sz w:val="24"/>
              </w:rPr>
            </w:pPr>
          </w:p>
        </w:tc>
        <w:tc>
          <w:tcPr>
            <w:tcW w:w="936" w:type="dxa"/>
            <w:tcBorders>
              <w:bottom w:val="single" w:sz="4" w:space="0" w:color="000000"/>
            </w:tcBorders>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r>
      <w:tr w:rsidR="004E64C5" w:rsidRPr="004E64C5" w:rsidTr="004E64C5">
        <w:trPr>
          <w:jc w:val="center"/>
        </w:trPr>
        <w:tc>
          <w:tcPr>
            <w:tcW w:w="3312" w:type="dxa"/>
            <w:shd w:val="clear" w:color="auto" w:fill="auto"/>
          </w:tcPr>
          <w:p w:rsidR="004E64C5" w:rsidRPr="004E64C5" w:rsidRDefault="0052683D" w:rsidP="0052683D">
            <w:pPr>
              <w:spacing w:after="0" w:line="240" w:lineRule="auto"/>
              <w:rPr>
                <w:rFonts w:ascii="Times New Roman" w:hAnsi="Times New Roman"/>
                <w:sz w:val="24"/>
              </w:rPr>
            </w:pPr>
            <w:r>
              <w:rPr>
                <w:rFonts w:ascii="Times New Roman" w:hAnsi="Times New Roman"/>
                <w:sz w:val="24"/>
              </w:rPr>
              <w:t>2. Create models (SciTech</w:t>
            </w:r>
            <w:r w:rsidR="004E64C5" w:rsidRPr="004E64C5">
              <w:rPr>
                <w:rFonts w:ascii="Times New Roman" w:hAnsi="Times New Roman"/>
                <w:sz w:val="24"/>
              </w:rPr>
              <w:t>)</w:t>
            </w:r>
          </w:p>
        </w:tc>
        <w:tc>
          <w:tcPr>
            <w:tcW w:w="936" w:type="dxa"/>
            <w:shd w:val="clear" w:color="auto" w:fill="00B0F0"/>
          </w:tcPr>
          <w:p w:rsidR="004E64C5" w:rsidRPr="004E64C5" w:rsidRDefault="004E64C5" w:rsidP="0052683D">
            <w:pPr>
              <w:spacing w:after="0" w:line="240" w:lineRule="auto"/>
              <w:rPr>
                <w:rFonts w:ascii="Times New Roman" w:hAnsi="Times New Roman"/>
                <w:sz w:val="24"/>
              </w:rPr>
            </w:pPr>
          </w:p>
        </w:tc>
        <w:tc>
          <w:tcPr>
            <w:tcW w:w="936" w:type="dxa"/>
            <w:shd w:val="clear" w:color="auto" w:fill="00B0F0"/>
          </w:tcPr>
          <w:p w:rsidR="004E64C5" w:rsidRPr="004E64C5" w:rsidRDefault="004E64C5" w:rsidP="0052683D">
            <w:pPr>
              <w:spacing w:after="0" w:line="240" w:lineRule="auto"/>
              <w:rPr>
                <w:rFonts w:ascii="Times New Roman" w:hAnsi="Times New Roman"/>
                <w:sz w:val="24"/>
              </w:rPr>
            </w:pPr>
          </w:p>
        </w:tc>
        <w:tc>
          <w:tcPr>
            <w:tcW w:w="936" w:type="dxa"/>
            <w:tcBorders>
              <w:bottom w:val="single" w:sz="4" w:space="0" w:color="000000"/>
            </w:tcBorders>
            <w:shd w:val="clear" w:color="auto" w:fill="auto"/>
          </w:tcPr>
          <w:p w:rsidR="004E64C5" w:rsidRPr="004E64C5" w:rsidRDefault="004E64C5" w:rsidP="0052683D">
            <w:pPr>
              <w:spacing w:after="0" w:line="240" w:lineRule="auto"/>
              <w:rPr>
                <w:rFonts w:ascii="Times New Roman" w:hAnsi="Times New Roman"/>
                <w:sz w:val="24"/>
              </w:rPr>
            </w:pPr>
          </w:p>
        </w:tc>
        <w:tc>
          <w:tcPr>
            <w:tcW w:w="936" w:type="dxa"/>
            <w:tcBorders>
              <w:bottom w:val="single" w:sz="4" w:space="0" w:color="000000"/>
            </w:tcBorders>
            <w:shd w:val="clear" w:color="auto" w:fill="auto"/>
          </w:tcPr>
          <w:p w:rsidR="004E64C5" w:rsidRPr="004E64C5" w:rsidRDefault="004E64C5" w:rsidP="0052683D">
            <w:pPr>
              <w:spacing w:after="0" w:line="240" w:lineRule="auto"/>
              <w:rPr>
                <w:rFonts w:ascii="Times New Roman" w:hAnsi="Times New Roman"/>
                <w:sz w:val="24"/>
              </w:rPr>
            </w:pPr>
          </w:p>
        </w:tc>
        <w:tc>
          <w:tcPr>
            <w:tcW w:w="936" w:type="dxa"/>
            <w:tcBorders>
              <w:bottom w:val="single" w:sz="4" w:space="0" w:color="000000"/>
            </w:tcBorders>
            <w:shd w:val="clear" w:color="auto" w:fill="auto"/>
          </w:tcPr>
          <w:p w:rsidR="004E64C5" w:rsidRPr="004E64C5" w:rsidRDefault="004E64C5" w:rsidP="0052683D">
            <w:pPr>
              <w:spacing w:after="0" w:line="240" w:lineRule="auto"/>
              <w:rPr>
                <w:rFonts w:ascii="Times New Roman" w:hAnsi="Times New Roman"/>
                <w:sz w:val="24"/>
              </w:rPr>
            </w:pPr>
          </w:p>
        </w:tc>
        <w:tc>
          <w:tcPr>
            <w:tcW w:w="936" w:type="dxa"/>
            <w:shd w:val="clear" w:color="auto" w:fill="auto"/>
          </w:tcPr>
          <w:p w:rsidR="004E64C5" w:rsidRPr="004E64C5" w:rsidRDefault="004E64C5" w:rsidP="0052683D">
            <w:pPr>
              <w:spacing w:after="0" w:line="240" w:lineRule="auto"/>
              <w:rPr>
                <w:rFonts w:ascii="Times New Roman" w:hAnsi="Times New Roman"/>
                <w:sz w:val="24"/>
              </w:rPr>
            </w:pPr>
          </w:p>
        </w:tc>
      </w:tr>
      <w:tr w:rsidR="004E64C5" w:rsidRPr="004E64C5" w:rsidTr="004E64C5">
        <w:trPr>
          <w:jc w:val="center"/>
        </w:trPr>
        <w:tc>
          <w:tcPr>
            <w:tcW w:w="3312" w:type="dxa"/>
            <w:shd w:val="clear" w:color="auto" w:fill="auto"/>
          </w:tcPr>
          <w:p w:rsidR="00BE4675" w:rsidRPr="004E64C5" w:rsidRDefault="0052683D" w:rsidP="0052683D">
            <w:pPr>
              <w:spacing w:after="0" w:line="240" w:lineRule="auto"/>
              <w:rPr>
                <w:rFonts w:ascii="Times New Roman" w:hAnsi="Times New Roman"/>
                <w:sz w:val="24"/>
              </w:rPr>
            </w:pPr>
            <w:r>
              <w:rPr>
                <w:rFonts w:ascii="Times New Roman" w:hAnsi="Times New Roman"/>
                <w:sz w:val="24"/>
              </w:rPr>
              <w:t>3. Impact measures (SciTech</w:t>
            </w:r>
            <w:r w:rsidR="00BE4675" w:rsidRPr="004E64C5">
              <w:rPr>
                <w:rFonts w:ascii="Times New Roman" w:hAnsi="Times New Roman"/>
                <w:sz w:val="24"/>
              </w:rPr>
              <w:t>)</w:t>
            </w: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00B0F0"/>
          </w:tcPr>
          <w:p w:rsidR="00BE4675" w:rsidRPr="004E64C5" w:rsidRDefault="00BE4675" w:rsidP="0052683D">
            <w:pPr>
              <w:spacing w:after="0" w:line="240" w:lineRule="auto"/>
              <w:rPr>
                <w:rFonts w:ascii="Times New Roman" w:hAnsi="Times New Roman"/>
                <w:sz w:val="24"/>
              </w:rPr>
            </w:pPr>
          </w:p>
        </w:tc>
        <w:tc>
          <w:tcPr>
            <w:tcW w:w="936" w:type="dxa"/>
            <w:shd w:val="clear" w:color="auto" w:fill="00B0F0"/>
          </w:tcPr>
          <w:p w:rsidR="00BE4675" w:rsidRPr="004E64C5" w:rsidRDefault="00BE4675" w:rsidP="0052683D">
            <w:pPr>
              <w:spacing w:after="0" w:line="240" w:lineRule="auto"/>
              <w:rPr>
                <w:rFonts w:ascii="Times New Roman" w:hAnsi="Times New Roman"/>
                <w:sz w:val="24"/>
              </w:rPr>
            </w:pPr>
          </w:p>
        </w:tc>
        <w:tc>
          <w:tcPr>
            <w:tcW w:w="936" w:type="dxa"/>
            <w:shd w:val="clear" w:color="auto" w:fill="00B0F0"/>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r>
      <w:tr w:rsidR="004E64C5" w:rsidRPr="004E64C5" w:rsidTr="004E64C5">
        <w:trPr>
          <w:jc w:val="center"/>
        </w:trPr>
        <w:tc>
          <w:tcPr>
            <w:tcW w:w="3312" w:type="dxa"/>
            <w:shd w:val="clear" w:color="auto" w:fill="auto"/>
          </w:tcPr>
          <w:p w:rsidR="00BE4675" w:rsidRPr="004E64C5" w:rsidRDefault="00BE4675" w:rsidP="0052683D">
            <w:pPr>
              <w:spacing w:after="0" w:line="240" w:lineRule="auto"/>
              <w:rPr>
                <w:rFonts w:ascii="Times New Roman" w:hAnsi="Times New Roman"/>
                <w:sz w:val="24"/>
              </w:rPr>
            </w:pPr>
            <w:r w:rsidRPr="004E64C5">
              <w:rPr>
                <w:rFonts w:ascii="Times New Roman" w:hAnsi="Times New Roman"/>
                <w:sz w:val="24"/>
              </w:rPr>
              <w:t>4. Virtuous measures (Stanford)</w:t>
            </w: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00B0F0"/>
          </w:tcPr>
          <w:p w:rsidR="00BE4675" w:rsidRPr="004E64C5" w:rsidRDefault="00BE4675" w:rsidP="0052683D">
            <w:pPr>
              <w:spacing w:after="0" w:line="240" w:lineRule="auto"/>
              <w:rPr>
                <w:rFonts w:ascii="Times New Roman" w:hAnsi="Times New Roman"/>
                <w:sz w:val="24"/>
              </w:rPr>
            </w:pPr>
          </w:p>
        </w:tc>
        <w:tc>
          <w:tcPr>
            <w:tcW w:w="936" w:type="dxa"/>
            <w:shd w:val="clear" w:color="auto" w:fill="00B0F0"/>
          </w:tcPr>
          <w:p w:rsidR="00BE4675" w:rsidRPr="004E64C5" w:rsidRDefault="00BE4675" w:rsidP="0052683D">
            <w:pPr>
              <w:spacing w:after="0" w:line="240" w:lineRule="auto"/>
              <w:rPr>
                <w:rFonts w:ascii="Times New Roman" w:hAnsi="Times New Roman"/>
                <w:sz w:val="24"/>
              </w:rPr>
            </w:pPr>
          </w:p>
        </w:tc>
        <w:tc>
          <w:tcPr>
            <w:tcW w:w="936" w:type="dxa"/>
            <w:shd w:val="clear" w:color="auto" w:fill="00B0F0"/>
          </w:tcPr>
          <w:p w:rsidR="00BE4675" w:rsidRPr="004E64C5" w:rsidRDefault="00BE4675" w:rsidP="0052683D">
            <w:pPr>
              <w:spacing w:after="0" w:line="240" w:lineRule="auto"/>
              <w:rPr>
                <w:rFonts w:ascii="Times New Roman" w:hAnsi="Times New Roman"/>
                <w:sz w:val="24"/>
              </w:rPr>
            </w:pPr>
          </w:p>
        </w:tc>
        <w:tc>
          <w:tcPr>
            <w:tcW w:w="936" w:type="dxa"/>
            <w:tcBorders>
              <w:bottom w:val="single" w:sz="4" w:space="0" w:color="000000"/>
            </w:tcBorders>
            <w:shd w:val="clear" w:color="auto" w:fill="auto"/>
          </w:tcPr>
          <w:p w:rsidR="00BE4675" w:rsidRPr="004E64C5" w:rsidRDefault="00BE4675" w:rsidP="0052683D">
            <w:pPr>
              <w:spacing w:after="0" w:line="240" w:lineRule="auto"/>
              <w:rPr>
                <w:rFonts w:ascii="Times New Roman" w:hAnsi="Times New Roman"/>
                <w:sz w:val="24"/>
              </w:rPr>
            </w:pPr>
          </w:p>
        </w:tc>
      </w:tr>
      <w:tr w:rsidR="004E64C5" w:rsidRPr="004E64C5" w:rsidTr="004E64C5">
        <w:trPr>
          <w:jc w:val="center"/>
        </w:trPr>
        <w:tc>
          <w:tcPr>
            <w:tcW w:w="3312" w:type="dxa"/>
            <w:shd w:val="clear" w:color="auto" w:fill="auto"/>
          </w:tcPr>
          <w:p w:rsidR="00BE4675" w:rsidRPr="004E64C5" w:rsidRDefault="00BE4675" w:rsidP="0052683D">
            <w:pPr>
              <w:spacing w:after="0" w:line="240" w:lineRule="auto"/>
              <w:rPr>
                <w:rFonts w:ascii="Times New Roman" w:hAnsi="Times New Roman"/>
                <w:sz w:val="24"/>
              </w:rPr>
            </w:pPr>
            <w:r w:rsidRPr="004E64C5">
              <w:rPr>
                <w:rFonts w:ascii="Times New Roman" w:hAnsi="Times New Roman"/>
                <w:sz w:val="24"/>
              </w:rPr>
              <w:t xml:space="preserve">  </w:t>
            </w:r>
            <w:r w:rsidR="004E64C5" w:rsidRPr="004E64C5">
              <w:rPr>
                <w:rFonts w:ascii="Times New Roman" w:hAnsi="Times New Roman"/>
                <w:sz w:val="24"/>
              </w:rPr>
              <w:t xml:space="preserve">  </w:t>
            </w:r>
            <w:r w:rsidRPr="004E64C5">
              <w:rPr>
                <w:rFonts w:ascii="Times New Roman" w:hAnsi="Times New Roman"/>
                <w:sz w:val="24"/>
              </w:rPr>
              <w:t>Documentation (Both)</w:t>
            </w: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auto"/>
          </w:tcPr>
          <w:p w:rsidR="00BE4675" w:rsidRPr="004E64C5" w:rsidRDefault="00BE4675" w:rsidP="0052683D">
            <w:pPr>
              <w:spacing w:after="0" w:line="240" w:lineRule="auto"/>
              <w:rPr>
                <w:rFonts w:ascii="Times New Roman" w:hAnsi="Times New Roman"/>
                <w:sz w:val="24"/>
              </w:rPr>
            </w:pPr>
          </w:p>
        </w:tc>
        <w:tc>
          <w:tcPr>
            <w:tcW w:w="936" w:type="dxa"/>
            <w:shd w:val="clear" w:color="auto" w:fill="00B0F0"/>
          </w:tcPr>
          <w:p w:rsidR="00BE4675" w:rsidRPr="004E64C5" w:rsidRDefault="00BE4675" w:rsidP="0052683D">
            <w:pPr>
              <w:spacing w:after="0" w:line="240" w:lineRule="auto"/>
              <w:rPr>
                <w:rFonts w:ascii="Times New Roman" w:hAnsi="Times New Roman"/>
                <w:sz w:val="24"/>
              </w:rPr>
            </w:pPr>
          </w:p>
        </w:tc>
      </w:tr>
    </w:tbl>
    <w:p w:rsidR="00BE4675" w:rsidRDefault="00BE4675" w:rsidP="0052683D">
      <w:pPr>
        <w:spacing w:line="240" w:lineRule="auto"/>
        <w:rPr>
          <w:rFonts w:ascii="Times New Roman" w:hAnsi="Times New Roman"/>
          <w:sz w:val="24"/>
        </w:rPr>
      </w:pPr>
    </w:p>
    <w:p w:rsidR="004E64C5" w:rsidRDefault="004E64C5" w:rsidP="0052683D">
      <w:pPr>
        <w:spacing w:line="240" w:lineRule="auto"/>
        <w:rPr>
          <w:rFonts w:ascii="Times New Roman" w:hAnsi="Times New Roman"/>
          <w:sz w:val="24"/>
        </w:rPr>
      </w:pPr>
      <w:r>
        <w:rPr>
          <w:rFonts w:ascii="Times New Roman" w:hAnsi="Times New Roman"/>
          <w:sz w:val="24"/>
        </w:rPr>
        <w:t>All</w:t>
      </w:r>
      <w:r w:rsidR="002E1BF4">
        <w:rPr>
          <w:rFonts w:ascii="Times New Roman" w:hAnsi="Times New Roman"/>
          <w:sz w:val="24"/>
        </w:rPr>
        <w:t xml:space="preserve"> work will be</w:t>
      </w:r>
      <w:r>
        <w:rPr>
          <w:rFonts w:ascii="Times New Roman" w:hAnsi="Times New Roman"/>
          <w:sz w:val="24"/>
        </w:rPr>
        <w:t xml:space="preserve"> documented monthly</w:t>
      </w:r>
      <w:r w:rsidR="005575ED">
        <w:rPr>
          <w:rFonts w:ascii="Times New Roman" w:hAnsi="Times New Roman"/>
          <w:sz w:val="24"/>
        </w:rPr>
        <w:t xml:space="preserve"> and at a level of detail that supports replication of work. </w:t>
      </w:r>
      <w:r w:rsidR="009B1194">
        <w:rPr>
          <w:rFonts w:ascii="Times New Roman" w:hAnsi="Times New Roman"/>
          <w:sz w:val="24"/>
        </w:rPr>
        <w:t xml:space="preserve">This report will be of the </w:t>
      </w:r>
      <w:r w:rsidR="002A1596">
        <w:rPr>
          <w:rFonts w:ascii="Times New Roman" w:hAnsi="Times New Roman"/>
          <w:sz w:val="24"/>
        </w:rPr>
        <w:t xml:space="preserve">running documentation </w:t>
      </w:r>
      <w:r w:rsidR="009B1194">
        <w:rPr>
          <w:rFonts w:ascii="Times New Roman" w:hAnsi="Times New Roman"/>
          <w:sz w:val="24"/>
        </w:rPr>
        <w:t xml:space="preserve">style. In other words, this report will be updated and augmented each month, and will thus include all work to date on the project rather than accounting only for the work done in a particular month. This report </w:t>
      </w:r>
      <w:r w:rsidR="002A1596">
        <w:rPr>
          <w:rFonts w:ascii="Times New Roman" w:hAnsi="Times New Roman"/>
          <w:sz w:val="24"/>
        </w:rPr>
        <w:t>will be available to all of those working on the project, and will be transmitted to NIDA each month as indicated in the contract.</w:t>
      </w:r>
    </w:p>
    <w:p w:rsidR="00F45986" w:rsidRDefault="00F45986" w:rsidP="0052683D">
      <w:pPr>
        <w:spacing w:line="240" w:lineRule="auto"/>
        <w:rPr>
          <w:rFonts w:ascii="Times New Roman" w:hAnsi="Times New Roman"/>
          <w:sz w:val="24"/>
        </w:rPr>
      </w:pPr>
    </w:p>
    <w:p w:rsidR="006E2A2A" w:rsidRPr="00422052" w:rsidRDefault="006E2A2A" w:rsidP="0052683D">
      <w:pPr>
        <w:spacing w:line="240" w:lineRule="auto"/>
        <w:rPr>
          <w:rFonts w:ascii="Times New Roman" w:hAnsi="Times New Roman"/>
          <w:b/>
          <w:sz w:val="24"/>
          <w:szCs w:val="24"/>
        </w:rPr>
      </w:pPr>
      <w:r w:rsidRPr="00422052">
        <w:rPr>
          <w:rFonts w:ascii="Times New Roman" w:hAnsi="Times New Roman"/>
          <w:b/>
          <w:sz w:val="24"/>
          <w:szCs w:val="24"/>
        </w:rPr>
        <w:t>Task 1: Update of the databases needed for Phase I work</w:t>
      </w:r>
    </w:p>
    <w:p w:rsidR="006E2A2A" w:rsidRPr="00844E09" w:rsidRDefault="00844E09" w:rsidP="0052683D">
      <w:pPr>
        <w:spacing w:line="240" w:lineRule="auto"/>
        <w:rPr>
          <w:rFonts w:ascii="Times New Roman" w:hAnsi="Times New Roman"/>
          <w:sz w:val="24"/>
          <w:szCs w:val="24"/>
        </w:rPr>
      </w:pPr>
      <w:r w:rsidRPr="00844E09">
        <w:rPr>
          <w:rFonts w:ascii="Times New Roman" w:hAnsi="Times New Roman"/>
          <w:sz w:val="24"/>
          <w:szCs w:val="24"/>
        </w:rPr>
        <w:t>As of t</w:t>
      </w:r>
      <w:r w:rsidR="006C1428">
        <w:rPr>
          <w:rFonts w:ascii="Times New Roman" w:hAnsi="Times New Roman"/>
          <w:sz w:val="24"/>
          <w:szCs w:val="24"/>
        </w:rPr>
        <w:t>he proposal date</w:t>
      </w:r>
      <w:r w:rsidR="00A15726">
        <w:rPr>
          <w:rFonts w:ascii="Times New Roman" w:hAnsi="Times New Roman"/>
          <w:sz w:val="24"/>
          <w:szCs w:val="24"/>
        </w:rPr>
        <w:t xml:space="preserve">, SciTech’s in-house versions of the PubMed and Scopus databases only contained records through September 2015 and December 2015, respectively. For the purposes </w:t>
      </w:r>
      <w:r w:rsidR="00A15726">
        <w:rPr>
          <w:rFonts w:ascii="Times New Roman" w:hAnsi="Times New Roman"/>
          <w:sz w:val="24"/>
          <w:szCs w:val="24"/>
        </w:rPr>
        <w:lastRenderedPageBreak/>
        <w:t>of this project, both databases need to be current through roughly the start date of the project, and were updated accordingly as detailed below.</w:t>
      </w:r>
    </w:p>
    <w:p w:rsidR="006E2A2A" w:rsidRPr="00422052" w:rsidRDefault="006E2A2A" w:rsidP="0052683D">
      <w:pPr>
        <w:spacing w:line="240" w:lineRule="auto"/>
        <w:rPr>
          <w:rFonts w:ascii="Times New Roman" w:hAnsi="Times New Roman"/>
          <w:b/>
          <w:i/>
          <w:sz w:val="24"/>
          <w:szCs w:val="24"/>
        </w:rPr>
      </w:pPr>
      <w:r w:rsidRPr="00422052">
        <w:rPr>
          <w:rFonts w:ascii="Times New Roman" w:hAnsi="Times New Roman"/>
          <w:b/>
          <w:i/>
          <w:sz w:val="24"/>
          <w:szCs w:val="24"/>
        </w:rPr>
        <w:t>1.</w:t>
      </w:r>
      <w:r w:rsidR="00A86740">
        <w:rPr>
          <w:rFonts w:ascii="Times New Roman" w:hAnsi="Times New Roman"/>
          <w:b/>
          <w:i/>
          <w:sz w:val="24"/>
          <w:szCs w:val="24"/>
        </w:rPr>
        <w:t xml:space="preserve">a: Update </w:t>
      </w:r>
      <w:r w:rsidR="00422052">
        <w:rPr>
          <w:rFonts w:ascii="Times New Roman" w:hAnsi="Times New Roman"/>
          <w:b/>
          <w:i/>
          <w:sz w:val="24"/>
          <w:szCs w:val="24"/>
        </w:rPr>
        <w:t>SciTech’s</w:t>
      </w:r>
      <w:r w:rsidRPr="00422052">
        <w:rPr>
          <w:rFonts w:ascii="Times New Roman" w:hAnsi="Times New Roman"/>
          <w:b/>
          <w:i/>
          <w:sz w:val="24"/>
          <w:szCs w:val="24"/>
        </w:rPr>
        <w:t xml:space="preserve"> PubMed database to be current as of the project start date</w:t>
      </w:r>
    </w:p>
    <w:p w:rsidR="007502A7" w:rsidRPr="00844E09" w:rsidRDefault="007502A7" w:rsidP="0052683D">
      <w:pPr>
        <w:spacing w:line="240" w:lineRule="auto"/>
        <w:rPr>
          <w:rFonts w:ascii="Times New Roman" w:hAnsi="Times New Roman"/>
          <w:sz w:val="24"/>
          <w:szCs w:val="24"/>
        </w:rPr>
      </w:pPr>
      <w:r>
        <w:rPr>
          <w:rFonts w:ascii="Times New Roman" w:hAnsi="Times New Roman"/>
          <w:sz w:val="24"/>
          <w:szCs w:val="24"/>
        </w:rPr>
        <w:t>SciTech’s in-house instance of the PubMed database was updated during the first two weeks of September 2017. The first step in this process was to obtain a complete se</w:t>
      </w:r>
      <w:r w:rsidR="00E90714">
        <w:rPr>
          <w:rFonts w:ascii="Times New Roman" w:hAnsi="Times New Roman"/>
          <w:sz w:val="24"/>
          <w:szCs w:val="24"/>
        </w:rPr>
        <w:t>t of PubMed records</w:t>
      </w:r>
      <w:r>
        <w:rPr>
          <w:rFonts w:ascii="Times New Roman" w:hAnsi="Times New Roman"/>
          <w:sz w:val="24"/>
          <w:szCs w:val="24"/>
        </w:rPr>
        <w:t xml:space="preserve">. This was done by querying PubMed through its online interface and downloading files containing annual sets of records. For example, a set of records for 2016 was </w:t>
      </w:r>
      <w:r w:rsidR="00E90714">
        <w:rPr>
          <w:rFonts w:ascii="Times New Roman" w:hAnsi="Times New Roman"/>
          <w:sz w:val="24"/>
          <w:szCs w:val="24"/>
        </w:rPr>
        <w:t>retrieved</w:t>
      </w:r>
      <w:r>
        <w:rPr>
          <w:rFonts w:ascii="Times New Roman" w:hAnsi="Times New Roman"/>
          <w:sz w:val="24"/>
          <w:szCs w:val="24"/>
        </w:rPr>
        <w:t xml:space="preserve"> using the query </w:t>
      </w:r>
      <w:r w:rsidR="0025799A">
        <w:rPr>
          <w:rFonts w:ascii="Times New Roman" w:hAnsi="Times New Roman"/>
          <w:sz w:val="24"/>
          <w:szCs w:val="24"/>
        </w:rPr>
        <w:t>("2016/1/1"[Date - Publication]</w:t>
      </w:r>
      <w:r w:rsidRPr="007502A7">
        <w:rPr>
          <w:rFonts w:ascii="Times New Roman" w:hAnsi="Times New Roman"/>
          <w:sz w:val="24"/>
          <w:szCs w:val="24"/>
        </w:rPr>
        <w:t>: "2016/12/31"[Date - Publication])</w:t>
      </w:r>
      <w:r w:rsidR="00E90714">
        <w:rPr>
          <w:rFonts w:ascii="Times New Roman" w:hAnsi="Times New Roman"/>
          <w:sz w:val="24"/>
          <w:szCs w:val="24"/>
        </w:rPr>
        <w:t>, and then downloaded in MEDLINE format using the “Send to: File” capability on the query webpage. This was done for each year back to 1960.</w:t>
      </w:r>
      <w:r w:rsidR="00482869">
        <w:rPr>
          <w:rFonts w:ascii="Times New Roman" w:hAnsi="Times New Roman"/>
          <w:sz w:val="24"/>
          <w:szCs w:val="24"/>
        </w:rPr>
        <w:t xml:space="preserve"> Although XML is typically a preferred file format, we used the MEDLINE format because we have tools developed many years ago that are very good at extracting information from tagged record types of files.</w:t>
      </w:r>
    </w:p>
    <w:p w:rsidR="006E2A2A" w:rsidRDefault="00E90714" w:rsidP="0052683D">
      <w:pPr>
        <w:spacing w:line="240" w:lineRule="auto"/>
        <w:rPr>
          <w:rFonts w:ascii="Times New Roman" w:hAnsi="Times New Roman"/>
          <w:sz w:val="24"/>
          <w:szCs w:val="24"/>
        </w:rPr>
      </w:pPr>
      <w:r>
        <w:rPr>
          <w:rFonts w:ascii="Times New Roman" w:hAnsi="Times New Roman"/>
          <w:sz w:val="24"/>
          <w:szCs w:val="24"/>
        </w:rPr>
        <w:t xml:space="preserve">Once the files were obtained, they were processed to extract data that could be fielded in a MySQL database. </w:t>
      </w:r>
      <w:r w:rsidR="00514B64">
        <w:rPr>
          <w:rFonts w:ascii="Times New Roman" w:hAnsi="Times New Roman"/>
          <w:sz w:val="24"/>
          <w:szCs w:val="24"/>
        </w:rPr>
        <w:t>One of the key processing steps was to deduplicate the records. In some cases, the same record will be retrieved using queries for more than one publication year. For each record occurring more than once, the record in the most recent year was kept and loaded in the database. Deduplication was based on the unique PubMed identifier (</w:t>
      </w:r>
      <w:r w:rsidR="006D71E7">
        <w:rPr>
          <w:rFonts w:ascii="Times New Roman" w:hAnsi="Times New Roman"/>
          <w:sz w:val="24"/>
          <w:szCs w:val="24"/>
        </w:rPr>
        <w:t>PMID</w:t>
      </w:r>
      <w:r w:rsidR="00514B64">
        <w:rPr>
          <w:rFonts w:ascii="Times New Roman" w:hAnsi="Times New Roman"/>
          <w:sz w:val="24"/>
          <w:szCs w:val="24"/>
        </w:rPr>
        <w:t xml:space="preserve">). </w:t>
      </w:r>
      <w:r w:rsidR="005C1B88">
        <w:rPr>
          <w:rFonts w:ascii="Times New Roman" w:hAnsi="Times New Roman"/>
          <w:sz w:val="24"/>
          <w:szCs w:val="24"/>
        </w:rPr>
        <w:t>The schema for the SciTech PubMed MySQL database is shown in Figure 1.</w:t>
      </w:r>
    </w:p>
    <w:p w:rsidR="00CA517E" w:rsidRDefault="00C757ED" w:rsidP="0052683D">
      <w:pPr>
        <w:spacing w:line="240" w:lineRule="auto"/>
        <w:rPr>
          <w:rFonts w:ascii="Times New Roman" w:hAnsi="Times New Roman"/>
          <w:sz w:val="24"/>
          <w:szCs w:val="24"/>
        </w:rPr>
      </w:pPr>
      <w:r>
        <w:rPr>
          <w:rFonts w:ascii="Times New Roman" w:hAnsi="Times New Roman"/>
          <w:noProof/>
          <w:sz w:val="24"/>
          <w:szCs w:val="24"/>
        </w:rPr>
        <w:drawing>
          <wp:inline distT="0" distB="0" distL="0" distR="0">
            <wp:extent cx="5930900" cy="3067050"/>
            <wp:effectExtent l="0" t="0" r="0" b="0"/>
            <wp:docPr id="6" name="Picture 1" descr="PM_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_schem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3067050"/>
                    </a:xfrm>
                    <a:prstGeom prst="rect">
                      <a:avLst/>
                    </a:prstGeom>
                    <a:noFill/>
                    <a:ln>
                      <a:noFill/>
                    </a:ln>
                  </pic:spPr>
                </pic:pic>
              </a:graphicData>
            </a:graphic>
          </wp:inline>
        </w:drawing>
      </w:r>
    </w:p>
    <w:p w:rsidR="005A1CBA" w:rsidRPr="00114232" w:rsidRDefault="00CA517E" w:rsidP="005A1CBA">
      <w:pPr>
        <w:spacing w:line="240" w:lineRule="auto"/>
        <w:jc w:val="center"/>
        <w:rPr>
          <w:rFonts w:ascii="Times New Roman" w:hAnsi="Times New Roman"/>
          <w:b/>
          <w:sz w:val="24"/>
        </w:rPr>
      </w:pPr>
      <w:r>
        <w:rPr>
          <w:rFonts w:ascii="Times New Roman" w:hAnsi="Times New Roman"/>
          <w:b/>
          <w:sz w:val="24"/>
        </w:rPr>
        <w:t>Figure</w:t>
      </w:r>
      <w:r w:rsidR="005A1CBA">
        <w:rPr>
          <w:rFonts w:ascii="Times New Roman" w:hAnsi="Times New Roman"/>
          <w:b/>
          <w:sz w:val="24"/>
        </w:rPr>
        <w:t xml:space="preserve"> 1</w:t>
      </w:r>
      <w:r w:rsidR="005A1CBA" w:rsidRPr="00114232">
        <w:rPr>
          <w:rFonts w:ascii="Times New Roman" w:hAnsi="Times New Roman"/>
          <w:b/>
          <w:sz w:val="24"/>
        </w:rPr>
        <w:t xml:space="preserve">. </w:t>
      </w:r>
      <w:r>
        <w:rPr>
          <w:rFonts w:ascii="Times New Roman" w:hAnsi="Times New Roman"/>
          <w:b/>
          <w:sz w:val="24"/>
        </w:rPr>
        <w:t>Schema of the SciTech PubMed database</w:t>
      </w:r>
      <w:r w:rsidR="005A1CBA" w:rsidRPr="00114232">
        <w:rPr>
          <w:rFonts w:ascii="Times New Roman" w:hAnsi="Times New Roman"/>
          <w:b/>
          <w:sz w:val="24"/>
        </w:rPr>
        <w:t>.</w:t>
      </w:r>
      <w:r>
        <w:rPr>
          <w:rFonts w:ascii="Times New Roman" w:hAnsi="Times New Roman"/>
          <w:b/>
          <w:sz w:val="24"/>
        </w:rPr>
        <w:t xml:space="preserve"> Fields used as keys to link tables are colored (red, green, blue).</w:t>
      </w:r>
    </w:p>
    <w:p w:rsidR="005A1CBA" w:rsidRDefault="004B2E17" w:rsidP="0052683D">
      <w:pPr>
        <w:spacing w:line="240" w:lineRule="auto"/>
        <w:rPr>
          <w:rFonts w:ascii="Times New Roman" w:hAnsi="Times New Roman"/>
          <w:sz w:val="24"/>
          <w:szCs w:val="24"/>
        </w:rPr>
      </w:pPr>
      <w:r>
        <w:rPr>
          <w:rFonts w:ascii="Times New Roman" w:hAnsi="Times New Roman"/>
          <w:sz w:val="24"/>
          <w:szCs w:val="24"/>
        </w:rPr>
        <w:t xml:space="preserve">Although most fields were simply loaded in the database, some fields were calculated prior to loading. For instance, author order and address order are not fields in the raw data, but can be inferred from the order in which each occurs in the data records. The GRANT and INFO tables consist mostly of calculated fields. For the GRANT data, the raw grant strings are processed to separate country, institute (agency), and type, IC code and grant number for NIH grants. Some </w:t>
      </w:r>
      <w:r>
        <w:rPr>
          <w:rFonts w:ascii="Times New Roman" w:hAnsi="Times New Roman"/>
          <w:sz w:val="24"/>
          <w:szCs w:val="24"/>
        </w:rPr>
        <w:lastRenderedPageBreak/>
        <w:t>suffixes are also parsed. The INFO table contains counts of va</w:t>
      </w:r>
      <w:r w:rsidR="005F00B2">
        <w:rPr>
          <w:rFonts w:ascii="Times New Roman" w:hAnsi="Times New Roman"/>
          <w:sz w:val="24"/>
          <w:szCs w:val="24"/>
        </w:rPr>
        <w:t>rious features (e.g., authors, MeSH</w:t>
      </w:r>
      <w:r>
        <w:rPr>
          <w:rFonts w:ascii="Times New Roman" w:hAnsi="Times New Roman"/>
          <w:sz w:val="24"/>
          <w:szCs w:val="24"/>
        </w:rPr>
        <w:t xml:space="preserve"> terms, grants, etc.) for each record.</w:t>
      </w:r>
    </w:p>
    <w:p w:rsidR="00214698" w:rsidRDefault="00214698" w:rsidP="0052683D">
      <w:pPr>
        <w:spacing w:line="240" w:lineRule="auto"/>
        <w:rPr>
          <w:rFonts w:ascii="Times New Roman" w:hAnsi="Times New Roman"/>
          <w:sz w:val="24"/>
          <w:szCs w:val="24"/>
        </w:rPr>
      </w:pPr>
      <w:r>
        <w:rPr>
          <w:rFonts w:ascii="Times New Roman" w:hAnsi="Times New Roman"/>
          <w:sz w:val="24"/>
          <w:szCs w:val="24"/>
        </w:rPr>
        <w:t xml:space="preserve">Two of the tables in Figure 1 need additional explanation. The JID table contains a list of 23,312 PubMed journals that we have specifically linked to Scopus journal IDs over many years of maintaining PubMed and Scopus databases. These matched pairs are used to help us accurately link individual PubMed and Scopus </w:t>
      </w:r>
      <w:r w:rsidR="000671A6">
        <w:rPr>
          <w:rFonts w:ascii="Times New Roman" w:hAnsi="Times New Roman"/>
          <w:sz w:val="24"/>
          <w:szCs w:val="24"/>
        </w:rPr>
        <w:t>records, as will be described later.</w:t>
      </w:r>
    </w:p>
    <w:p w:rsidR="000421E5" w:rsidRDefault="00C14A04" w:rsidP="0052683D">
      <w:pPr>
        <w:spacing w:line="240" w:lineRule="auto"/>
        <w:rPr>
          <w:rFonts w:ascii="Times New Roman" w:hAnsi="Times New Roman"/>
          <w:sz w:val="24"/>
          <w:szCs w:val="24"/>
        </w:rPr>
      </w:pPr>
      <w:r>
        <w:rPr>
          <w:rFonts w:ascii="Times New Roman" w:hAnsi="Times New Roman"/>
          <w:sz w:val="24"/>
          <w:szCs w:val="24"/>
        </w:rPr>
        <w:t>The PMRA table contains PubMed related article (or “similar article”</w:t>
      </w:r>
      <w:r w:rsidR="008A4A02">
        <w:rPr>
          <w:rFonts w:ascii="Times New Roman" w:hAnsi="Times New Roman"/>
          <w:sz w:val="24"/>
          <w:szCs w:val="24"/>
        </w:rPr>
        <w:t xml:space="preserve"> or “neighbor”</w:t>
      </w:r>
      <w:r>
        <w:rPr>
          <w:rFonts w:ascii="Times New Roman" w:hAnsi="Times New Roman"/>
          <w:sz w:val="24"/>
          <w:szCs w:val="24"/>
        </w:rPr>
        <w:t>) score</w:t>
      </w:r>
      <w:r w:rsidR="008A4A02">
        <w:rPr>
          <w:rFonts w:ascii="Times New Roman" w:hAnsi="Times New Roman"/>
          <w:sz w:val="24"/>
          <w:szCs w:val="24"/>
        </w:rPr>
        <w:t xml:space="preserve">s. PubMed has calculated the top 100 scoring neighbors for each record from titles, abstracts and MeSH terms using the similarity method of Lin &amp; Wilbur </w:t>
      </w:r>
      <w:r w:rsidR="008A4A02">
        <w:rPr>
          <w:rFonts w:ascii="Times New Roman" w:hAnsi="Times New Roman"/>
          <w:sz w:val="24"/>
          <w:szCs w:val="24"/>
        </w:rPr>
        <w:fldChar w:fldCharType="begin"/>
      </w:r>
      <w:r w:rsidR="008A4A02">
        <w:rPr>
          <w:rFonts w:ascii="Times New Roman" w:hAnsi="Times New Roman"/>
          <w:sz w:val="24"/>
          <w:szCs w:val="24"/>
        </w:rPr>
        <w:instrText xml:space="preserve"> ADDIN EN.CITE &lt;EndNote&gt;&lt;Cite ExcludeAuth="1"&gt;&lt;Author&gt;Lin&lt;/Author&gt;&lt;Year&gt;2007&lt;/Year&gt;&lt;RecNum&gt;344&lt;/RecNum&gt;&lt;DisplayText&gt;(2007)&lt;/DisplayText&gt;&lt;record&gt;&lt;rec-number&gt;344&lt;/rec-number&gt;&lt;foreign-keys&gt;&lt;key app="EN" db-id="v5aatvfzdw0vrmer02npdt27dte90eweafxp"&gt;344&lt;/key&gt;&lt;/foreign-keys&gt;&lt;ref-type name="Journal Article"&gt;17&lt;/ref-type&gt;&lt;contributors&gt;&lt;authors&gt;&lt;author&gt;Lin, J.&lt;/author&gt;&lt;author&gt;Wilbur, W. J.&lt;/author&gt;&lt;/authors&gt;&lt;/contributors&gt;&lt;titles&gt;&lt;title&gt;PubMed related articles: A probabilistic topic-based model for content similarity&lt;/title&gt;&lt;secondary-title&gt;BMC Bioinformatics&lt;/secondary-title&gt;&lt;/titles&gt;&lt;periodical&gt;&lt;full-title&gt;BMC Bioinformatics&lt;/full-title&gt;&lt;/periodical&gt;&lt;pages&gt;423&lt;/pages&gt;&lt;volume&gt;8&lt;/volume&gt;&lt;dates&gt;&lt;year&gt;2007&lt;/year&gt;&lt;/dates&gt;&lt;urls&gt;&lt;/urls&gt;&lt;/record&gt;&lt;/Cite&gt;&lt;/EndNote&gt;</w:instrText>
      </w:r>
      <w:r w:rsidR="008A4A02">
        <w:rPr>
          <w:rFonts w:ascii="Times New Roman" w:hAnsi="Times New Roman"/>
          <w:sz w:val="24"/>
          <w:szCs w:val="24"/>
        </w:rPr>
        <w:fldChar w:fldCharType="separate"/>
      </w:r>
      <w:r w:rsidR="008A4A02">
        <w:rPr>
          <w:rFonts w:ascii="Times New Roman" w:hAnsi="Times New Roman"/>
          <w:noProof/>
          <w:sz w:val="24"/>
          <w:szCs w:val="24"/>
        </w:rPr>
        <w:t>(</w:t>
      </w:r>
      <w:hyperlink w:anchor="_ENREF_24" w:tooltip="Lin, 2007 #344" w:history="1">
        <w:r w:rsidR="00F77BC7">
          <w:rPr>
            <w:rFonts w:ascii="Times New Roman" w:hAnsi="Times New Roman"/>
            <w:noProof/>
            <w:sz w:val="24"/>
            <w:szCs w:val="24"/>
          </w:rPr>
          <w:t>2007</w:t>
        </w:r>
      </w:hyperlink>
      <w:r w:rsidR="008A4A02">
        <w:rPr>
          <w:rFonts w:ascii="Times New Roman" w:hAnsi="Times New Roman"/>
          <w:noProof/>
          <w:sz w:val="24"/>
          <w:szCs w:val="24"/>
        </w:rPr>
        <w:t>)</w:t>
      </w:r>
      <w:r w:rsidR="008A4A02">
        <w:rPr>
          <w:rFonts w:ascii="Times New Roman" w:hAnsi="Times New Roman"/>
          <w:sz w:val="24"/>
          <w:szCs w:val="24"/>
        </w:rPr>
        <w:fldChar w:fldCharType="end"/>
      </w:r>
      <w:r w:rsidR="008A4A02">
        <w:rPr>
          <w:rFonts w:ascii="Times New Roman" w:hAnsi="Times New Roman"/>
          <w:sz w:val="24"/>
          <w:szCs w:val="24"/>
        </w:rPr>
        <w:t>. Thus,</w:t>
      </w:r>
      <w:r w:rsidR="001204D6">
        <w:rPr>
          <w:rFonts w:ascii="Times New Roman" w:hAnsi="Times New Roman"/>
          <w:sz w:val="24"/>
          <w:szCs w:val="24"/>
        </w:rPr>
        <w:t xml:space="preserve"> for each record,</w:t>
      </w:r>
      <w:r w:rsidR="008A4A02">
        <w:rPr>
          <w:rFonts w:ascii="Times New Roman" w:hAnsi="Times New Roman"/>
          <w:sz w:val="24"/>
          <w:szCs w:val="24"/>
        </w:rPr>
        <w:t xml:space="preserve"> the PMRA scores </w:t>
      </w:r>
      <w:r w:rsidR="001204D6">
        <w:rPr>
          <w:rFonts w:ascii="Times New Roman" w:hAnsi="Times New Roman"/>
          <w:sz w:val="24"/>
          <w:szCs w:val="24"/>
        </w:rPr>
        <w:t xml:space="preserve">identify the top 100 most similar articles in PubMed based on textual similarity. </w:t>
      </w:r>
      <w:r w:rsidR="000421E5">
        <w:rPr>
          <w:rFonts w:ascii="Times New Roman" w:hAnsi="Times New Roman"/>
          <w:sz w:val="24"/>
          <w:szCs w:val="24"/>
        </w:rPr>
        <w:t>Note, however, that while these scores are used by PubMed to populate the “similar articles” portion of their webpages for each article, the scores are not in the raw PubMed data. Fortunately,</w:t>
      </w:r>
      <w:r w:rsidR="008A4A02">
        <w:rPr>
          <w:rFonts w:ascii="Times New Roman" w:hAnsi="Times New Roman"/>
          <w:sz w:val="24"/>
          <w:szCs w:val="24"/>
        </w:rPr>
        <w:t xml:space="preserve"> however,</w:t>
      </w:r>
      <w:r w:rsidR="000421E5">
        <w:rPr>
          <w:rFonts w:ascii="Times New Roman" w:hAnsi="Times New Roman"/>
          <w:sz w:val="24"/>
          <w:szCs w:val="24"/>
        </w:rPr>
        <w:t xml:space="preserve"> there is a way to retrieve these scores </w:t>
      </w:r>
      <w:r w:rsidR="008A4A02">
        <w:rPr>
          <w:rFonts w:ascii="Times New Roman" w:hAnsi="Times New Roman"/>
          <w:sz w:val="24"/>
          <w:szCs w:val="24"/>
        </w:rPr>
        <w:t>using an Entrez e-utility.</w:t>
      </w:r>
      <w:r w:rsidR="008A4A02">
        <w:rPr>
          <w:rStyle w:val="FootnoteReference"/>
          <w:rFonts w:ascii="Times New Roman" w:hAnsi="Times New Roman"/>
          <w:sz w:val="24"/>
          <w:szCs w:val="24"/>
        </w:rPr>
        <w:footnoteReference w:id="1"/>
      </w:r>
      <w:r w:rsidR="008A4A02">
        <w:rPr>
          <w:rFonts w:ascii="Times New Roman" w:hAnsi="Times New Roman"/>
          <w:sz w:val="24"/>
          <w:szCs w:val="24"/>
        </w:rPr>
        <w:t xml:space="preserve"> For exa</w:t>
      </w:r>
      <w:r w:rsidR="001204D6">
        <w:rPr>
          <w:rFonts w:ascii="Times New Roman" w:hAnsi="Times New Roman"/>
          <w:sz w:val="24"/>
          <w:szCs w:val="24"/>
        </w:rPr>
        <w:t>mple, the query to r</w:t>
      </w:r>
      <w:r w:rsidR="004F27E2">
        <w:rPr>
          <w:rFonts w:ascii="Times New Roman" w:hAnsi="Times New Roman"/>
          <w:sz w:val="24"/>
          <w:szCs w:val="24"/>
        </w:rPr>
        <w:t>etrieve the neighbor scores for</w:t>
      </w:r>
      <w:r w:rsidR="001204D6">
        <w:rPr>
          <w:rFonts w:ascii="Times New Roman" w:hAnsi="Times New Roman"/>
          <w:sz w:val="24"/>
          <w:szCs w:val="24"/>
        </w:rPr>
        <w:t xml:space="preserve"> PMID=20210808 is:</w:t>
      </w:r>
    </w:p>
    <w:p w:rsidR="00EB7CB0" w:rsidRDefault="00862497" w:rsidP="004F27E2">
      <w:pPr>
        <w:tabs>
          <w:tab w:val="left" w:pos="720"/>
        </w:tabs>
        <w:spacing w:line="240" w:lineRule="auto"/>
        <w:ind w:left="720" w:right="720"/>
        <w:rPr>
          <w:rFonts w:ascii="Times New Roman" w:hAnsi="Times New Roman"/>
          <w:sz w:val="24"/>
          <w:szCs w:val="24"/>
        </w:rPr>
      </w:pPr>
      <w:hyperlink r:id="rId10" w:history="1">
        <w:r w:rsidR="00CD0EEA" w:rsidRPr="00AB7034">
          <w:rPr>
            <w:rStyle w:val="Hyperlink"/>
            <w:rFonts w:ascii="Times New Roman" w:hAnsi="Times New Roman"/>
            <w:sz w:val="24"/>
            <w:szCs w:val="24"/>
          </w:rPr>
          <w:t>https://eutils.ncbi.nlm.nih.gov/entrez/eutils/elink.fcgi?dbfrom=pubmed&amp;db=pubmed&amp;id=20210808&amp;cmd=neighbor_score</w:t>
        </w:r>
      </w:hyperlink>
    </w:p>
    <w:p w:rsidR="006E2A2A" w:rsidRDefault="001204D6" w:rsidP="0052683D">
      <w:pPr>
        <w:spacing w:line="240" w:lineRule="auto"/>
        <w:rPr>
          <w:rFonts w:ascii="Times New Roman" w:hAnsi="Times New Roman"/>
          <w:sz w:val="24"/>
          <w:szCs w:val="24"/>
        </w:rPr>
      </w:pPr>
      <w:r>
        <w:rPr>
          <w:rFonts w:ascii="Times New Roman" w:hAnsi="Times New Roman"/>
          <w:sz w:val="24"/>
          <w:szCs w:val="24"/>
        </w:rPr>
        <w:t>These scores cannot be retrieved all at once. Entrez has rules governing the size and frequency of querie</w:t>
      </w:r>
      <w:r w:rsidR="00EE4E39">
        <w:rPr>
          <w:rFonts w:ascii="Times New Roman" w:hAnsi="Times New Roman"/>
          <w:sz w:val="24"/>
          <w:szCs w:val="24"/>
        </w:rPr>
        <w:t>s that can be made</w:t>
      </w:r>
      <w:r>
        <w:rPr>
          <w:rFonts w:ascii="Times New Roman" w:hAnsi="Times New Roman"/>
          <w:sz w:val="24"/>
          <w:szCs w:val="24"/>
        </w:rPr>
        <w:t>. We retrieved the neighbor scores for all PMID in PubMed as of September 2015 over a three-m</w:t>
      </w:r>
      <w:r w:rsidR="00F46E03">
        <w:rPr>
          <w:rFonts w:ascii="Times New Roman" w:hAnsi="Times New Roman"/>
          <w:sz w:val="24"/>
          <w:szCs w:val="24"/>
        </w:rPr>
        <w:t>onth period from October -</w:t>
      </w:r>
      <w:r>
        <w:rPr>
          <w:rFonts w:ascii="Times New Roman" w:hAnsi="Times New Roman"/>
          <w:sz w:val="24"/>
          <w:szCs w:val="24"/>
        </w:rPr>
        <w:t xml:space="preserve"> December 2015. In September 2017, we retrieved the neighbor scores for all PMID that </w:t>
      </w:r>
      <w:r w:rsidR="00813941">
        <w:rPr>
          <w:rFonts w:ascii="Times New Roman" w:hAnsi="Times New Roman"/>
          <w:sz w:val="24"/>
          <w:szCs w:val="24"/>
        </w:rPr>
        <w:t>have been</w:t>
      </w:r>
      <w:r>
        <w:rPr>
          <w:rFonts w:ascii="Times New Roman" w:hAnsi="Times New Roman"/>
          <w:sz w:val="24"/>
          <w:szCs w:val="24"/>
        </w:rPr>
        <w:t xml:space="preserve"> added to PubMed since September 2015, thus bringing our PMRA table</w:t>
      </w:r>
      <w:r w:rsidR="00CD0EEA">
        <w:rPr>
          <w:rFonts w:ascii="Times New Roman" w:hAnsi="Times New Roman"/>
          <w:sz w:val="24"/>
          <w:szCs w:val="24"/>
        </w:rPr>
        <w:t>s</w:t>
      </w:r>
      <w:r>
        <w:rPr>
          <w:rFonts w:ascii="Times New Roman" w:hAnsi="Times New Roman"/>
          <w:sz w:val="24"/>
          <w:szCs w:val="24"/>
        </w:rPr>
        <w:t xml:space="preserve"> current. Our PMRA tables currently contain 4.38 billion neighbor scores between pairs of PubMed records from 1960 through September 2017. </w:t>
      </w:r>
    </w:p>
    <w:p w:rsidR="00CA1E33" w:rsidRDefault="004F7AA6" w:rsidP="004F630A">
      <w:pPr>
        <w:spacing w:line="240" w:lineRule="auto"/>
        <w:rPr>
          <w:rFonts w:ascii="Times New Roman" w:hAnsi="Times New Roman"/>
          <w:sz w:val="24"/>
          <w:szCs w:val="24"/>
        </w:rPr>
      </w:pPr>
      <w:r>
        <w:rPr>
          <w:rFonts w:ascii="Times New Roman" w:hAnsi="Times New Roman"/>
          <w:sz w:val="24"/>
          <w:szCs w:val="24"/>
        </w:rPr>
        <w:t>In total, our PubMed database is comprised of 26,034,934 records dating from 1960 with an annual distribution as shown in Figure 2. PubMed experience</w:t>
      </w:r>
      <w:r w:rsidR="00D82523">
        <w:rPr>
          <w:rFonts w:ascii="Times New Roman" w:hAnsi="Times New Roman"/>
          <w:sz w:val="24"/>
          <w:szCs w:val="24"/>
        </w:rPr>
        <w:t>d</w:t>
      </w:r>
      <w:r>
        <w:rPr>
          <w:rFonts w:ascii="Times New Roman" w:hAnsi="Times New Roman"/>
          <w:sz w:val="24"/>
          <w:szCs w:val="24"/>
        </w:rPr>
        <w:t xml:space="preserve"> roughly linear growth from 1960 to 1997, after which time the growth rate has increased substantially. </w:t>
      </w:r>
      <w:r w:rsidR="004B3BCB">
        <w:rPr>
          <w:rFonts w:ascii="Times New Roman" w:hAnsi="Times New Roman"/>
          <w:sz w:val="24"/>
          <w:szCs w:val="24"/>
        </w:rPr>
        <w:t xml:space="preserve">Figure 2 (bottom) also shows that not all PubMed records contain the same types of information. For instance, prior to 1975, less than 5% of PubMed records contained an abstract. In 1975 that number jumped to 40%, and it has risen consistently since then to where it currently contains abstracts for over 85% of records in the most recent couple of years. Nevertheless, this suggests that </w:t>
      </w:r>
      <w:r w:rsidR="00F70768">
        <w:rPr>
          <w:rFonts w:ascii="Times New Roman" w:hAnsi="Times New Roman"/>
          <w:sz w:val="24"/>
          <w:szCs w:val="24"/>
        </w:rPr>
        <w:t xml:space="preserve">some articles will be clustered less accurately than others because they do not contain as much information that could be used for clustering or classification. MeSH terms are available for most records, with over 90% coverage until 2010. The severe dropoff in the percentage of records with MeSH terms over the most recent couple of years suggests that indexing of records for the assignment of MeSH terms is not keeping pace with the addition of records to PubMed. General funding type acknowledgments and specific grant acknowledgments are available for an increasing fraction of records, but coverage of these features was not substantial until 1980. </w:t>
      </w:r>
    </w:p>
    <w:p w:rsidR="0043774B" w:rsidRDefault="00C757ED" w:rsidP="00D0233E">
      <w:pPr>
        <w:spacing w:line="24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0ED86918">
            <wp:extent cx="4572000" cy="3321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3321050"/>
                    </a:xfrm>
                    <a:prstGeom prst="rect">
                      <a:avLst/>
                    </a:prstGeom>
                    <a:noFill/>
                    <a:ln>
                      <a:noFill/>
                    </a:ln>
                  </pic:spPr>
                </pic:pic>
              </a:graphicData>
            </a:graphic>
          </wp:inline>
        </w:drawing>
      </w:r>
    </w:p>
    <w:p w:rsidR="00CA1E33" w:rsidRDefault="00C757ED" w:rsidP="00D0233E">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14:anchorId="40E93673">
            <wp:extent cx="4578350" cy="3314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8350" cy="3314700"/>
                    </a:xfrm>
                    <a:prstGeom prst="rect">
                      <a:avLst/>
                    </a:prstGeom>
                    <a:noFill/>
                    <a:ln>
                      <a:noFill/>
                    </a:ln>
                  </pic:spPr>
                </pic:pic>
              </a:graphicData>
            </a:graphic>
          </wp:inline>
        </w:drawing>
      </w:r>
    </w:p>
    <w:p w:rsidR="00CA1E33" w:rsidRPr="00114232" w:rsidRDefault="00CA1E33" w:rsidP="00CA1E33">
      <w:pPr>
        <w:spacing w:line="240" w:lineRule="auto"/>
        <w:jc w:val="center"/>
        <w:rPr>
          <w:rFonts w:ascii="Times New Roman" w:hAnsi="Times New Roman"/>
          <w:b/>
          <w:sz w:val="24"/>
        </w:rPr>
      </w:pPr>
      <w:r>
        <w:rPr>
          <w:rFonts w:ascii="Times New Roman" w:hAnsi="Times New Roman"/>
          <w:b/>
          <w:sz w:val="24"/>
        </w:rPr>
        <w:t>Figure 2</w:t>
      </w:r>
      <w:r w:rsidRPr="00114232">
        <w:rPr>
          <w:rFonts w:ascii="Times New Roman" w:hAnsi="Times New Roman"/>
          <w:b/>
          <w:sz w:val="24"/>
        </w:rPr>
        <w:t xml:space="preserve">. </w:t>
      </w:r>
      <w:r w:rsidR="004F7AA6">
        <w:rPr>
          <w:rFonts w:ascii="Times New Roman" w:hAnsi="Times New Roman"/>
          <w:b/>
          <w:sz w:val="24"/>
        </w:rPr>
        <w:t xml:space="preserve">Numbers of PubMed </w:t>
      </w:r>
      <w:r w:rsidR="00DF5631">
        <w:rPr>
          <w:rFonts w:ascii="Times New Roman" w:hAnsi="Times New Roman"/>
          <w:b/>
          <w:sz w:val="24"/>
        </w:rPr>
        <w:t xml:space="preserve">and Scopus </w:t>
      </w:r>
      <w:r w:rsidR="004F7AA6">
        <w:rPr>
          <w:rFonts w:ascii="Times New Roman" w:hAnsi="Times New Roman"/>
          <w:b/>
          <w:sz w:val="24"/>
        </w:rPr>
        <w:t>record</w:t>
      </w:r>
      <w:r w:rsidR="00DF5631">
        <w:rPr>
          <w:rFonts w:ascii="Times New Roman" w:hAnsi="Times New Roman"/>
          <w:b/>
          <w:sz w:val="24"/>
        </w:rPr>
        <w:t>s</w:t>
      </w:r>
      <w:r w:rsidR="004F7AA6">
        <w:rPr>
          <w:rFonts w:ascii="Times New Roman" w:hAnsi="Times New Roman"/>
          <w:b/>
          <w:sz w:val="24"/>
        </w:rPr>
        <w:t xml:space="preserve"> per year (top) along with the percentage of </w:t>
      </w:r>
      <w:r w:rsidR="00DF5631">
        <w:rPr>
          <w:rFonts w:ascii="Times New Roman" w:hAnsi="Times New Roman"/>
          <w:b/>
          <w:sz w:val="24"/>
        </w:rPr>
        <w:t>PubMed</w:t>
      </w:r>
      <w:r w:rsidR="004F7AA6">
        <w:rPr>
          <w:rFonts w:ascii="Times New Roman" w:hAnsi="Times New Roman"/>
          <w:b/>
          <w:sz w:val="24"/>
        </w:rPr>
        <w:t xml:space="preserve"> records that contain abstracts, MeSH terms, general funding acknowledgments, and specific grant information (bottom).</w:t>
      </w:r>
    </w:p>
    <w:p w:rsidR="00D14068" w:rsidRDefault="00D14068" w:rsidP="00D14068">
      <w:pPr>
        <w:spacing w:line="240" w:lineRule="auto"/>
        <w:rPr>
          <w:rFonts w:ascii="Times New Roman" w:hAnsi="Times New Roman"/>
          <w:sz w:val="24"/>
          <w:szCs w:val="24"/>
        </w:rPr>
      </w:pPr>
      <w:r>
        <w:rPr>
          <w:rFonts w:ascii="Times New Roman" w:hAnsi="Times New Roman"/>
          <w:sz w:val="24"/>
          <w:szCs w:val="24"/>
        </w:rPr>
        <w:t xml:space="preserve">Although not shown here, we note that an average of nearly 12 MeSH terms have been assigned to each record that has MeSH terms for the past 15 years. Numbers were slightly lower before that time. The average number of specific grants acknowledged for papers with grant </w:t>
      </w:r>
      <w:r>
        <w:rPr>
          <w:rFonts w:ascii="Times New Roman" w:hAnsi="Times New Roman"/>
          <w:sz w:val="24"/>
          <w:szCs w:val="24"/>
        </w:rPr>
        <w:lastRenderedPageBreak/>
        <w:t>acknowledgments was constant at about 1.7 from 1975 through 1996, after which time it more than doubled to over 4.0 in 2010. This number has decreased again in recent years. We note that PubMed does not index all grants, but rather only those from a select set of agencies that are known to fund biomedical research.</w:t>
      </w:r>
    </w:p>
    <w:p w:rsidR="006E2A2A" w:rsidRPr="00422052" w:rsidRDefault="006E2A2A" w:rsidP="0052683D">
      <w:pPr>
        <w:spacing w:line="240" w:lineRule="auto"/>
        <w:rPr>
          <w:rFonts w:ascii="Times New Roman" w:hAnsi="Times New Roman"/>
          <w:b/>
          <w:i/>
          <w:sz w:val="24"/>
          <w:szCs w:val="24"/>
        </w:rPr>
      </w:pPr>
      <w:r w:rsidRPr="00422052">
        <w:rPr>
          <w:rFonts w:ascii="Times New Roman" w:hAnsi="Times New Roman"/>
          <w:b/>
          <w:i/>
          <w:sz w:val="24"/>
          <w:szCs w:val="24"/>
        </w:rPr>
        <w:t>1.</w:t>
      </w:r>
      <w:r w:rsidR="00A86740">
        <w:rPr>
          <w:rFonts w:ascii="Times New Roman" w:hAnsi="Times New Roman"/>
          <w:b/>
          <w:i/>
          <w:sz w:val="24"/>
          <w:szCs w:val="24"/>
        </w:rPr>
        <w:t xml:space="preserve">b: Update </w:t>
      </w:r>
      <w:r w:rsidR="00422052">
        <w:rPr>
          <w:rFonts w:ascii="Times New Roman" w:hAnsi="Times New Roman"/>
          <w:b/>
          <w:i/>
          <w:sz w:val="24"/>
          <w:szCs w:val="24"/>
        </w:rPr>
        <w:t>SciTech’s</w:t>
      </w:r>
      <w:r w:rsidRPr="00422052">
        <w:rPr>
          <w:rFonts w:ascii="Times New Roman" w:hAnsi="Times New Roman"/>
          <w:b/>
          <w:i/>
          <w:sz w:val="24"/>
          <w:szCs w:val="24"/>
        </w:rPr>
        <w:t xml:space="preserve"> Scopus database</w:t>
      </w:r>
    </w:p>
    <w:p w:rsidR="006E2A2A" w:rsidRPr="00844E09" w:rsidRDefault="00F90518" w:rsidP="0052683D">
      <w:pPr>
        <w:spacing w:line="240" w:lineRule="auto"/>
        <w:rPr>
          <w:rFonts w:ascii="Times New Roman" w:hAnsi="Times New Roman"/>
          <w:sz w:val="24"/>
          <w:szCs w:val="24"/>
        </w:rPr>
      </w:pPr>
      <w:r>
        <w:rPr>
          <w:rFonts w:ascii="Times New Roman" w:hAnsi="Times New Roman"/>
          <w:sz w:val="24"/>
          <w:szCs w:val="24"/>
        </w:rPr>
        <w:t xml:space="preserve">SciTech’s in-house instance of the Scopus database was updated in June 2017. Although a September 2017 update would have been more optimal for this project, </w:t>
      </w:r>
      <w:r w:rsidR="004F334C">
        <w:rPr>
          <w:rFonts w:ascii="Times New Roman" w:hAnsi="Times New Roman"/>
          <w:sz w:val="24"/>
          <w:szCs w:val="24"/>
        </w:rPr>
        <w:t xml:space="preserve">a June update was already scheduled with Elsevier, and shorter-term updates are not easy to obtain. The three-month difference between update should not negatively affect results of the project since we are likely to use citations counts through </w:t>
      </w:r>
      <w:r w:rsidR="00D82523">
        <w:rPr>
          <w:rFonts w:ascii="Times New Roman" w:hAnsi="Times New Roman"/>
          <w:sz w:val="24"/>
          <w:szCs w:val="24"/>
        </w:rPr>
        <w:t>2016</w:t>
      </w:r>
      <w:r w:rsidR="004F334C">
        <w:rPr>
          <w:rFonts w:ascii="Times New Roman" w:hAnsi="Times New Roman"/>
          <w:sz w:val="24"/>
          <w:szCs w:val="24"/>
        </w:rPr>
        <w:t xml:space="preserve"> later in this project as a basis of comparison for the new impact metrics that will be developed.</w:t>
      </w:r>
      <w:r w:rsidR="005E2602">
        <w:rPr>
          <w:rFonts w:ascii="Times New Roman" w:hAnsi="Times New Roman"/>
          <w:sz w:val="24"/>
          <w:szCs w:val="24"/>
        </w:rPr>
        <w:t xml:space="preserve"> Numbers of Scopus records per year are shown in Figure 2 (top) along with the PubMed information. Scopus claims to incorporate all PubMed records</w:t>
      </w:r>
      <w:r w:rsidR="0044591F">
        <w:rPr>
          <w:rFonts w:ascii="Times New Roman" w:hAnsi="Times New Roman"/>
          <w:sz w:val="24"/>
          <w:szCs w:val="24"/>
        </w:rPr>
        <w:t xml:space="preserve">, which suggests that PubMed has comprised around 35% of Scopus since the early 2000s. </w:t>
      </w:r>
    </w:p>
    <w:p w:rsidR="006E2A2A" w:rsidRDefault="0044591F" w:rsidP="0052683D">
      <w:pPr>
        <w:spacing w:line="240" w:lineRule="auto"/>
        <w:rPr>
          <w:rFonts w:ascii="Times New Roman" w:hAnsi="Times New Roman"/>
          <w:sz w:val="24"/>
          <w:szCs w:val="24"/>
        </w:rPr>
      </w:pPr>
      <w:r>
        <w:rPr>
          <w:rFonts w:ascii="Times New Roman" w:hAnsi="Times New Roman"/>
          <w:sz w:val="24"/>
          <w:szCs w:val="24"/>
        </w:rPr>
        <w:t>To verify this claim, and also to ensure that we have the best possible set of matches between PMID and Scopus article IDs, we have done our own matching of records from the two databases. Our matching process consists of a series of steps in which different matching criteria are used. If a match is found at one step, the matched Scopus record is not allowed to participate in subsequent matching steps. The most specific criteria is used first, and the subsequent criteria become looser. The criteria used, in order, are:</w:t>
      </w:r>
    </w:p>
    <w:p w:rsidR="0044591F" w:rsidRDefault="0044591F" w:rsidP="0044591F">
      <w:pPr>
        <w:numPr>
          <w:ilvl w:val="0"/>
          <w:numId w:val="30"/>
        </w:numPr>
        <w:spacing w:line="240" w:lineRule="auto"/>
        <w:rPr>
          <w:rFonts w:ascii="Times New Roman" w:hAnsi="Times New Roman"/>
          <w:sz w:val="24"/>
          <w:szCs w:val="24"/>
        </w:rPr>
      </w:pPr>
      <w:r>
        <w:rPr>
          <w:rFonts w:ascii="Times New Roman" w:hAnsi="Times New Roman"/>
          <w:sz w:val="24"/>
          <w:szCs w:val="24"/>
        </w:rPr>
        <w:t>Journal (using the JID lookup table) AND (Volume OR Year) AND Page AND Title</w:t>
      </w:r>
    </w:p>
    <w:p w:rsidR="0044591F" w:rsidRDefault="0044591F" w:rsidP="0044591F">
      <w:pPr>
        <w:numPr>
          <w:ilvl w:val="0"/>
          <w:numId w:val="30"/>
        </w:numPr>
        <w:spacing w:line="240" w:lineRule="auto"/>
        <w:rPr>
          <w:rFonts w:ascii="Times New Roman" w:hAnsi="Times New Roman"/>
          <w:sz w:val="24"/>
          <w:szCs w:val="24"/>
        </w:rPr>
      </w:pPr>
      <w:r>
        <w:rPr>
          <w:rFonts w:ascii="Times New Roman" w:hAnsi="Times New Roman"/>
          <w:sz w:val="24"/>
          <w:szCs w:val="24"/>
        </w:rPr>
        <w:t>Journal AND (Volume OR Year) and Title</w:t>
      </w:r>
    </w:p>
    <w:p w:rsidR="0044591F" w:rsidRDefault="0044591F" w:rsidP="0044591F">
      <w:pPr>
        <w:numPr>
          <w:ilvl w:val="0"/>
          <w:numId w:val="30"/>
        </w:numPr>
        <w:spacing w:line="240" w:lineRule="auto"/>
        <w:rPr>
          <w:rFonts w:ascii="Times New Roman" w:hAnsi="Times New Roman"/>
          <w:sz w:val="24"/>
          <w:szCs w:val="24"/>
        </w:rPr>
      </w:pPr>
      <w:r>
        <w:rPr>
          <w:rFonts w:ascii="Times New Roman" w:hAnsi="Times New Roman"/>
          <w:sz w:val="24"/>
          <w:szCs w:val="24"/>
        </w:rPr>
        <w:t>Journal AND Title</w:t>
      </w:r>
    </w:p>
    <w:p w:rsidR="0044591F" w:rsidRDefault="0044591F" w:rsidP="0044591F">
      <w:pPr>
        <w:numPr>
          <w:ilvl w:val="0"/>
          <w:numId w:val="30"/>
        </w:numPr>
        <w:spacing w:line="240" w:lineRule="auto"/>
        <w:rPr>
          <w:rFonts w:ascii="Times New Roman" w:hAnsi="Times New Roman"/>
          <w:sz w:val="24"/>
          <w:szCs w:val="24"/>
        </w:rPr>
      </w:pPr>
      <w:r>
        <w:rPr>
          <w:rFonts w:ascii="Times New Roman" w:hAnsi="Times New Roman"/>
          <w:sz w:val="24"/>
          <w:szCs w:val="24"/>
        </w:rPr>
        <w:t>Journal AND (Volume OR Year) and Author</w:t>
      </w:r>
    </w:p>
    <w:p w:rsidR="0044591F" w:rsidRDefault="0044591F" w:rsidP="0044591F">
      <w:pPr>
        <w:spacing w:line="240" w:lineRule="auto"/>
        <w:rPr>
          <w:rFonts w:ascii="Times New Roman" w:hAnsi="Times New Roman"/>
          <w:sz w:val="24"/>
          <w:szCs w:val="24"/>
        </w:rPr>
      </w:pPr>
      <w:r>
        <w:rPr>
          <w:rFonts w:ascii="Times New Roman" w:hAnsi="Times New Roman"/>
          <w:sz w:val="24"/>
          <w:szCs w:val="24"/>
        </w:rPr>
        <w:t xml:space="preserve">Although most matches using these criteria produce one-to-one matches between PubMed and Scopus records, there some cases of one-to-many matches. For these, a final deduplication step is applied that scores each instance using all of the criteria listed above, and selects the match with the highest score. In addition, Scopus does contain PMID for a large majority of PubMed records, and these are compared to and merged with our match results. </w:t>
      </w:r>
    </w:p>
    <w:p w:rsidR="0044591F" w:rsidRDefault="005A1A04" w:rsidP="005A1A04">
      <w:pPr>
        <w:spacing w:line="240" w:lineRule="auto"/>
        <w:rPr>
          <w:rFonts w:ascii="Times New Roman" w:hAnsi="Times New Roman"/>
          <w:sz w:val="24"/>
        </w:rPr>
      </w:pPr>
      <w:r>
        <w:rPr>
          <w:rFonts w:ascii="Times New Roman" w:hAnsi="Times New Roman"/>
          <w:sz w:val="24"/>
          <w:szCs w:val="24"/>
        </w:rPr>
        <w:t xml:space="preserve">Note also that we do not use the raw title in the matching steps listed above, but use the “soundex” function on the titles. This strips all non-alphanumeric characters from text, </w:t>
      </w:r>
      <w:r w:rsidR="0044591F">
        <w:rPr>
          <w:rFonts w:ascii="Times New Roman" w:hAnsi="Times New Roman"/>
          <w:sz w:val="24"/>
        </w:rPr>
        <w:t>and converts the remaining text to a string based on phonetics. Two strings that sound the same, but that have different spellings, can thus have the same soundex value. Use of the soundex function allows us to match some records where there are simple misspellings or punctuation differences in the article titles between the two databases.</w:t>
      </w:r>
    </w:p>
    <w:p w:rsidR="005A1A04" w:rsidRDefault="005A1A04" w:rsidP="005A1A04">
      <w:pPr>
        <w:spacing w:line="240" w:lineRule="auto"/>
        <w:rPr>
          <w:rFonts w:ascii="Times New Roman" w:hAnsi="Times New Roman"/>
          <w:sz w:val="24"/>
        </w:rPr>
      </w:pPr>
      <w:r>
        <w:rPr>
          <w:rFonts w:ascii="Times New Roman" w:hAnsi="Times New Roman"/>
          <w:sz w:val="24"/>
        </w:rPr>
        <w:t>Figure 3 shows the overa</w:t>
      </w:r>
      <w:r w:rsidR="00701A60">
        <w:rPr>
          <w:rFonts w:ascii="Times New Roman" w:hAnsi="Times New Roman"/>
          <w:sz w:val="24"/>
        </w:rPr>
        <w:t xml:space="preserve">ll match rate by year, which </w:t>
      </w:r>
      <w:r>
        <w:rPr>
          <w:rFonts w:ascii="Times New Roman" w:hAnsi="Times New Roman"/>
          <w:sz w:val="24"/>
        </w:rPr>
        <w:t xml:space="preserve">averages over 98% from 1965 to 2013. The match rate has decreased slightly in recent years. We suspect that this is primarily due to differences in the timing of when records are added to each database. In addition, the percentage of Scopus records containing PMID has decreased over time, which has necessitated our </w:t>
      </w:r>
      <w:r>
        <w:rPr>
          <w:rFonts w:ascii="Times New Roman" w:hAnsi="Times New Roman"/>
          <w:sz w:val="24"/>
        </w:rPr>
        <w:lastRenderedPageBreak/>
        <w:t>additional matching. We do not know why Scopus does not have complete PMID information for its records, but suspect that it derives from difficulties in merging records from PubMed and from publishers. Despite the lack of complete agreement, the overall matching rate is sufficiently high (97% from 1975 through 2016) to enable accurate comparisons based on Scopus data.</w:t>
      </w:r>
    </w:p>
    <w:p w:rsidR="006E2A2A" w:rsidRPr="00422052" w:rsidRDefault="00C757ED" w:rsidP="005A1A04">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14:anchorId="76A474E3">
            <wp:extent cx="4572000"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3314700"/>
                    </a:xfrm>
                    <a:prstGeom prst="rect">
                      <a:avLst/>
                    </a:prstGeom>
                    <a:noFill/>
                    <a:ln>
                      <a:noFill/>
                    </a:ln>
                  </pic:spPr>
                </pic:pic>
              </a:graphicData>
            </a:graphic>
          </wp:inline>
        </w:drawing>
      </w:r>
    </w:p>
    <w:p w:rsidR="005A1A04" w:rsidRPr="00114232" w:rsidRDefault="005A1A04" w:rsidP="005A1A04">
      <w:pPr>
        <w:spacing w:line="240" w:lineRule="auto"/>
        <w:jc w:val="center"/>
        <w:rPr>
          <w:rFonts w:ascii="Times New Roman" w:hAnsi="Times New Roman"/>
          <w:b/>
          <w:sz w:val="24"/>
        </w:rPr>
      </w:pPr>
      <w:r>
        <w:rPr>
          <w:rFonts w:ascii="Times New Roman" w:hAnsi="Times New Roman"/>
          <w:b/>
          <w:sz w:val="24"/>
        </w:rPr>
        <w:t>Figure 3</w:t>
      </w:r>
      <w:r w:rsidRPr="00114232">
        <w:rPr>
          <w:rFonts w:ascii="Times New Roman" w:hAnsi="Times New Roman"/>
          <w:b/>
          <w:sz w:val="24"/>
        </w:rPr>
        <w:t xml:space="preserve">. </w:t>
      </w:r>
      <w:r>
        <w:rPr>
          <w:rFonts w:ascii="Times New Roman" w:hAnsi="Times New Roman"/>
          <w:b/>
          <w:sz w:val="24"/>
        </w:rPr>
        <w:t>Percentage of PubMed records that are matched to a Scopus record.</w:t>
      </w:r>
    </w:p>
    <w:p w:rsidR="006E2A2A" w:rsidRPr="00422052" w:rsidRDefault="006E2A2A" w:rsidP="0052683D">
      <w:pPr>
        <w:spacing w:line="240" w:lineRule="auto"/>
        <w:rPr>
          <w:rFonts w:ascii="Times New Roman" w:hAnsi="Times New Roman"/>
          <w:sz w:val="24"/>
          <w:szCs w:val="24"/>
        </w:rPr>
      </w:pPr>
    </w:p>
    <w:p w:rsidR="00635563" w:rsidRPr="00422052" w:rsidRDefault="00635563" w:rsidP="00635563">
      <w:pPr>
        <w:spacing w:line="240" w:lineRule="auto"/>
        <w:rPr>
          <w:rFonts w:ascii="Times New Roman" w:hAnsi="Times New Roman"/>
          <w:b/>
          <w:sz w:val="24"/>
          <w:szCs w:val="24"/>
        </w:rPr>
      </w:pPr>
      <w:r w:rsidRPr="00422052">
        <w:rPr>
          <w:rFonts w:ascii="Times New Roman" w:hAnsi="Times New Roman"/>
          <w:b/>
          <w:sz w:val="24"/>
          <w:szCs w:val="24"/>
        </w:rPr>
        <w:t xml:space="preserve">Task </w:t>
      </w:r>
      <w:r>
        <w:rPr>
          <w:rFonts w:ascii="Times New Roman" w:hAnsi="Times New Roman"/>
          <w:b/>
          <w:sz w:val="24"/>
          <w:szCs w:val="24"/>
        </w:rPr>
        <w:t>2</w:t>
      </w:r>
      <w:r w:rsidRPr="00422052">
        <w:rPr>
          <w:rFonts w:ascii="Times New Roman" w:hAnsi="Times New Roman"/>
          <w:b/>
          <w:sz w:val="24"/>
          <w:szCs w:val="24"/>
        </w:rPr>
        <w:t xml:space="preserve">: </w:t>
      </w:r>
      <w:r>
        <w:rPr>
          <w:rFonts w:ascii="Times New Roman" w:hAnsi="Times New Roman"/>
          <w:b/>
          <w:sz w:val="24"/>
          <w:szCs w:val="24"/>
        </w:rPr>
        <w:t>Creat</w:t>
      </w:r>
      <w:r w:rsidR="00A86740">
        <w:rPr>
          <w:rFonts w:ascii="Times New Roman" w:hAnsi="Times New Roman"/>
          <w:b/>
          <w:sz w:val="24"/>
          <w:szCs w:val="24"/>
        </w:rPr>
        <w:t>e</w:t>
      </w:r>
      <w:r>
        <w:rPr>
          <w:rFonts w:ascii="Times New Roman" w:hAnsi="Times New Roman"/>
          <w:b/>
          <w:sz w:val="24"/>
          <w:szCs w:val="24"/>
        </w:rPr>
        <w:t xml:space="preserve"> </w:t>
      </w:r>
      <w:r w:rsidR="00A86740">
        <w:rPr>
          <w:rFonts w:ascii="Times New Roman" w:hAnsi="Times New Roman"/>
          <w:b/>
          <w:sz w:val="24"/>
          <w:szCs w:val="24"/>
        </w:rPr>
        <w:t>and analyze</w:t>
      </w:r>
      <w:r>
        <w:rPr>
          <w:rFonts w:ascii="Times New Roman" w:hAnsi="Times New Roman"/>
          <w:b/>
          <w:sz w:val="24"/>
          <w:szCs w:val="24"/>
        </w:rPr>
        <w:t xml:space="preserve"> </w:t>
      </w:r>
      <w:r w:rsidR="00A86740">
        <w:rPr>
          <w:rFonts w:ascii="Times New Roman" w:hAnsi="Times New Roman"/>
          <w:b/>
          <w:sz w:val="24"/>
          <w:szCs w:val="24"/>
        </w:rPr>
        <w:t xml:space="preserve">multiple </w:t>
      </w:r>
      <w:r>
        <w:rPr>
          <w:rFonts w:ascii="Times New Roman" w:hAnsi="Times New Roman"/>
          <w:b/>
          <w:sz w:val="24"/>
          <w:szCs w:val="24"/>
        </w:rPr>
        <w:t>models of the PubMed database</w:t>
      </w:r>
    </w:p>
    <w:p w:rsidR="009551E3" w:rsidRPr="00422052" w:rsidRDefault="009551E3" w:rsidP="009551E3">
      <w:pPr>
        <w:spacing w:line="240" w:lineRule="auto"/>
        <w:rPr>
          <w:rFonts w:ascii="Times New Roman" w:hAnsi="Times New Roman"/>
          <w:sz w:val="24"/>
          <w:szCs w:val="24"/>
        </w:rPr>
      </w:pPr>
      <w:r w:rsidRPr="00422052">
        <w:rPr>
          <w:rFonts w:ascii="Times New Roman" w:hAnsi="Times New Roman"/>
          <w:sz w:val="24"/>
          <w:szCs w:val="24"/>
        </w:rPr>
        <w:t xml:space="preserve">The purpose of this task is to create a model of biomedical science using </w:t>
      </w:r>
      <w:r w:rsidR="00B02F0A">
        <w:rPr>
          <w:rFonts w:ascii="Times New Roman" w:hAnsi="Times New Roman"/>
          <w:sz w:val="24"/>
          <w:szCs w:val="24"/>
        </w:rPr>
        <w:t xml:space="preserve">open data from </w:t>
      </w:r>
      <w:r w:rsidRPr="00422052">
        <w:rPr>
          <w:rFonts w:ascii="Times New Roman" w:hAnsi="Times New Roman"/>
          <w:sz w:val="24"/>
          <w:szCs w:val="24"/>
        </w:rPr>
        <w:t>PubMed records that is just as accurate as the large-scale models of science that we have created in the past using citation data from Scopus</w:t>
      </w:r>
      <w:r w:rsidR="00D60498">
        <w:rPr>
          <w:rFonts w:ascii="Times New Roman" w:hAnsi="Times New Roman"/>
          <w:sz w:val="24"/>
          <w:szCs w:val="24"/>
        </w:rPr>
        <w:t xml:space="preserve"> </w:t>
      </w:r>
      <w:r w:rsidR="00D60498">
        <w:rPr>
          <w:rFonts w:ascii="Times New Roman" w:hAnsi="Times New Roman"/>
          <w:sz w:val="24"/>
          <w:szCs w:val="24"/>
        </w:rPr>
        <w:fldChar w:fldCharType="begin"/>
      </w:r>
      <w:r w:rsidR="00D60498">
        <w:rPr>
          <w:rFonts w:ascii="Times New Roman" w:hAnsi="Times New Roman"/>
          <w:sz w:val="24"/>
          <w:szCs w:val="24"/>
        </w:rPr>
        <w:instrText xml:space="preserve"> ADDIN EN.CITE &lt;EndNote&gt;&lt;Cite&gt;&lt;Author&gt;Klavans&lt;/Author&gt;&lt;Year&gt;2017&lt;/Year&gt;&lt;RecNum&gt;716&lt;/RecNum&gt;&lt;DisplayText&gt;(Klavans &amp;amp; Boyack, 2017b)&lt;/DisplayText&gt;&lt;record&gt;&lt;rec-number&gt;716&lt;/rec-number&gt;&lt;foreign-keys&gt;&lt;key app="EN" db-id="v5aatvfzdw0vrmer02npdt27dte90eweafxp"&gt;716&lt;/key&gt;&lt;/foreign-keys&gt;&lt;ref-type name="Journal Article"&gt;17&lt;/ref-type&gt;&lt;contributors&gt;&lt;authors&gt;&lt;author&gt;Klavans, R.&lt;/author&gt;&lt;author&gt;Boyack, K. W.&lt;/author&gt;&lt;/authors&gt;&lt;/contributors&gt;&lt;titles&gt;&lt;title&gt;Which type of citation analysis generates the most accurate taxonomy of scientific and technical knowledge?&lt;/title&gt;&lt;secondary-title&gt;Journal of the Association for Information Science and Technology&lt;/secondary-title&gt;&lt;/titles&gt;&lt;periodical&gt;&lt;full-title&gt;Journal of the Association for Information Science and Technology&lt;/full-title&gt;&lt;/periodical&gt;&lt;pages&gt;984-998&lt;/pages&gt;&lt;volume&gt;68&lt;/volume&gt;&lt;number&gt;4&lt;/number&gt;&lt;dates&gt;&lt;year&gt;2017&lt;/year&gt;&lt;/dates&gt;&lt;urls&gt;&lt;related-urls&gt;&lt;url&gt;http://onlinelibrary.wiley.com/doi/10.1002/asi.23734/full&lt;/url&gt;&lt;/related-urls&gt;&lt;/urls&gt;&lt;electronic-resource-num&gt;10.1002/asi.23734&lt;/electronic-resource-num&gt;&lt;/record&gt;&lt;/Cite&gt;&lt;/EndNote&gt;</w:instrText>
      </w:r>
      <w:r w:rsidR="00D60498">
        <w:rPr>
          <w:rFonts w:ascii="Times New Roman" w:hAnsi="Times New Roman"/>
          <w:sz w:val="24"/>
          <w:szCs w:val="24"/>
        </w:rPr>
        <w:fldChar w:fldCharType="separate"/>
      </w:r>
      <w:r w:rsidR="00D60498">
        <w:rPr>
          <w:rFonts w:ascii="Times New Roman" w:hAnsi="Times New Roman"/>
          <w:noProof/>
          <w:sz w:val="24"/>
          <w:szCs w:val="24"/>
        </w:rPr>
        <w:t>(</w:t>
      </w:r>
      <w:hyperlink w:anchor="_ENREF_22" w:tooltip="Klavans, 2017 #716" w:history="1">
        <w:r w:rsidR="00F77BC7">
          <w:rPr>
            <w:rFonts w:ascii="Times New Roman" w:hAnsi="Times New Roman"/>
            <w:noProof/>
            <w:sz w:val="24"/>
            <w:szCs w:val="24"/>
          </w:rPr>
          <w:t>Klavans &amp; Boyack, 2017b</w:t>
        </w:r>
      </w:hyperlink>
      <w:r w:rsidR="00D60498">
        <w:rPr>
          <w:rFonts w:ascii="Times New Roman" w:hAnsi="Times New Roman"/>
          <w:noProof/>
          <w:sz w:val="24"/>
          <w:szCs w:val="24"/>
        </w:rPr>
        <w:t>)</w:t>
      </w:r>
      <w:r w:rsidR="00D60498">
        <w:rPr>
          <w:rFonts w:ascii="Times New Roman" w:hAnsi="Times New Roman"/>
          <w:sz w:val="24"/>
          <w:szCs w:val="24"/>
        </w:rPr>
        <w:fldChar w:fldCharType="end"/>
      </w:r>
      <w:r w:rsidRPr="00422052">
        <w:rPr>
          <w:rFonts w:ascii="Times New Roman" w:hAnsi="Times New Roman"/>
          <w:sz w:val="24"/>
          <w:szCs w:val="24"/>
        </w:rPr>
        <w:t xml:space="preserve">. We expect to be able to create a highly accurate model of PubMed because our previous experiments have shown that the best citation-based and best text-based methods gave results of roughly similar accuracy using a dataset of 2.15 million PubMed/Scopus documents </w:t>
      </w:r>
      <w:r w:rsidRPr="00422052">
        <w:rPr>
          <w:rFonts w:ascii="Times New Roman" w:hAnsi="Times New Roman"/>
          <w:sz w:val="24"/>
          <w:szCs w:val="24"/>
        </w:rPr>
        <w:fldChar w:fldCharType="begin"/>
      </w:r>
      <w:r w:rsidR="00DE43AF">
        <w:rPr>
          <w:rFonts w:ascii="Times New Roman" w:hAnsi="Times New Roman"/>
          <w:sz w:val="24"/>
          <w:szCs w:val="24"/>
        </w:rPr>
        <w:instrText xml:space="preserve"> ADDIN EN.CITE &lt;EndNote&gt;&lt;Cite&gt;&lt;Author&gt;Boyack&lt;/Author&gt;&lt;Year&gt;2010&lt;/Year&gt;&lt;RecNum&gt;380&lt;/RecNum&gt;&lt;DisplayText&gt;(Boyack &amp;amp; Klavans, 2010; Boyack et al., 2011)&lt;/DisplayText&gt;&lt;record&gt;&lt;rec-number&gt;380&lt;/rec-number&gt;&lt;foreign-keys&gt;&lt;key app="EN" db-id="v5aatvfzdw0vrmer02npdt27dte90eweafxp"&gt;380&lt;/key&gt;&lt;/foreign-keys&gt;&lt;ref-type name="Journal Article"&gt;17&lt;/ref-type&gt;&lt;contributors&gt;&lt;authors&gt;&lt;author&gt;Boyack, K. W.&lt;/author&gt;&lt;author&gt;Klavans, R.&lt;/author&gt;&lt;/authors&gt;&lt;/contributors&gt;&lt;titles&gt;&lt;title&gt;Co-citation analysis, bibliographic coupling, and direct citation: Which citation approach represents the research front most accurately?&lt;/title&gt;&lt;secondary-title&gt;Journal of the American Society for Information Science and Technology&lt;/secondary-title&gt;&lt;/titles&gt;&lt;periodical&gt;&lt;full-title&gt;Journal of the American Society for Information Science and Technology&lt;/full-title&gt;&lt;/periodical&gt;&lt;pages&gt;2389-2404&lt;/pages&gt;&lt;volume&gt;61&lt;/volume&gt;&lt;number&gt;12&lt;/number&gt;&lt;dates&gt;&lt;year&gt;2010&lt;/year&gt;&lt;/dates&gt;&lt;urls&gt;&lt;/urls&gt;&lt;electronic-resource-num&gt;10.1002/asi.21419&lt;/electronic-resource-num&gt;&lt;/record&gt;&lt;/Cite&gt;&lt;Cite&gt;&lt;Author&gt;Boyack&lt;/Author&gt;&lt;Year&gt;2011&lt;/Year&gt;&lt;RecNum&gt;487&lt;/RecNum&gt;&lt;record&gt;&lt;rec-number&gt;487&lt;/rec-number&gt;&lt;foreign-keys&gt;&lt;key app="EN" db-id="v5aatvfzdw0vrmer02npdt27dte90eweafxp"&gt;487&lt;/key&gt;&lt;/foreign-keys&gt;&lt;ref-type name="Journal Article"&gt;17&lt;/ref-type&gt;&lt;contributors&gt;&lt;authors&gt;&lt;author&gt;Boyack, K. W.&lt;/author&gt;&lt;author&gt;Newman, D.&lt;/author&gt;&lt;author&gt;Duhon, R. J.&lt;/author&gt;&lt;author&gt;Klavans, R.&lt;/author&gt;&lt;author&gt;Patek, M.&lt;/author&gt;&lt;author&gt;Biberstine, J. R.&lt;/author&gt;&lt;author&gt;Schijvenaars, B.&lt;/author&gt;&lt;author&gt;Skupin, A.&lt;/author&gt;&lt;author&gt;Ma, N.&lt;/author&gt;&lt;author&gt;Börner, K.&lt;/author&gt;&lt;/authors&gt;&lt;/contributors&gt;&lt;titles&gt;&lt;title&gt;Clustering more than two million biomedical publications: Comparing the accuracies of nine text-based similarity approaches&lt;/title&gt;&lt;secondary-title&gt;PLoS One&lt;/secondary-title&gt;&lt;/titles&gt;&lt;periodical&gt;&lt;full-title&gt;PLoS ONE&lt;/full-title&gt;&lt;/periodical&gt;&lt;pages&gt;e18029&lt;/pages&gt;&lt;volume&gt;6&lt;/volume&gt;&lt;number&gt;3&lt;/number&gt;&lt;dates&gt;&lt;year&gt;2011&lt;/year&gt;&lt;/dates&gt;&lt;urls&gt;&lt;/urls&gt;&lt;/record&gt;&lt;/Cite&gt;&lt;/EndNote&gt;</w:instrText>
      </w:r>
      <w:r w:rsidRPr="00422052">
        <w:rPr>
          <w:rFonts w:ascii="Times New Roman" w:hAnsi="Times New Roman"/>
          <w:sz w:val="24"/>
          <w:szCs w:val="24"/>
        </w:rPr>
        <w:fldChar w:fldCharType="separate"/>
      </w:r>
      <w:r w:rsidR="00DE43AF">
        <w:rPr>
          <w:rFonts w:ascii="Times New Roman" w:hAnsi="Times New Roman"/>
          <w:noProof/>
          <w:sz w:val="24"/>
          <w:szCs w:val="24"/>
        </w:rPr>
        <w:t>(</w:t>
      </w:r>
      <w:hyperlink w:anchor="_ENREF_5" w:tooltip="Boyack, 2010 #380" w:history="1">
        <w:r w:rsidR="00F77BC7">
          <w:rPr>
            <w:rFonts w:ascii="Times New Roman" w:hAnsi="Times New Roman"/>
            <w:noProof/>
            <w:sz w:val="24"/>
            <w:szCs w:val="24"/>
          </w:rPr>
          <w:t>Boyack &amp; Klavans, 2010</w:t>
        </w:r>
      </w:hyperlink>
      <w:r w:rsidR="00DE43AF">
        <w:rPr>
          <w:rFonts w:ascii="Times New Roman" w:hAnsi="Times New Roman"/>
          <w:noProof/>
          <w:sz w:val="24"/>
          <w:szCs w:val="24"/>
        </w:rPr>
        <w:t xml:space="preserve">; </w:t>
      </w:r>
      <w:hyperlink w:anchor="_ENREF_7" w:tooltip="Boyack, 2011 #487" w:history="1">
        <w:r w:rsidR="00F77BC7">
          <w:rPr>
            <w:rFonts w:ascii="Times New Roman" w:hAnsi="Times New Roman"/>
            <w:noProof/>
            <w:sz w:val="24"/>
            <w:szCs w:val="24"/>
          </w:rPr>
          <w:t>Boyack et al., 2011</w:t>
        </w:r>
      </w:hyperlink>
      <w:r w:rsidR="00DE43AF">
        <w:rPr>
          <w:rFonts w:ascii="Times New Roman" w:hAnsi="Times New Roman"/>
          <w:noProof/>
          <w:sz w:val="24"/>
          <w:szCs w:val="24"/>
        </w:rPr>
        <w:t>)</w:t>
      </w:r>
      <w:r w:rsidRPr="00422052">
        <w:rPr>
          <w:rFonts w:ascii="Times New Roman" w:hAnsi="Times New Roman"/>
          <w:sz w:val="24"/>
          <w:szCs w:val="24"/>
        </w:rPr>
        <w:fldChar w:fldCharType="end"/>
      </w:r>
      <w:r w:rsidRPr="00422052">
        <w:rPr>
          <w:rFonts w:ascii="Times New Roman" w:hAnsi="Times New Roman"/>
          <w:sz w:val="24"/>
          <w:szCs w:val="24"/>
        </w:rPr>
        <w:t>.</w:t>
      </w:r>
      <w:r w:rsidR="00930EDA">
        <w:rPr>
          <w:rFonts w:ascii="Times New Roman" w:hAnsi="Times New Roman"/>
          <w:sz w:val="24"/>
          <w:szCs w:val="24"/>
        </w:rPr>
        <w:t xml:space="preserve"> Our target is to create a PubMed model that is within 5% of the accuracy that we have attained using citation-based models.</w:t>
      </w:r>
    </w:p>
    <w:p w:rsidR="00635563" w:rsidRPr="00422052" w:rsidRDefault="00635563" w:rsidP="00635563">
      <w:pPr>
        <w:spacing w:line="240" w:lineRule="auto"/>
        <w:rPr>
          <w:rFonts w:ascii="Times New Roman" w:hAnsi="Times New Roman"/>
          <w:b/>
          <w:i/>
          <w:sz w:val="24"/>
          <w:szCs w:val="24"/>
        </w:rPr>
      </w:pPr>
      <w:r>
        <w:rPr>
          <w:rFonts w:ascii="Times New Roman" w:hAnsi="Times New Roman"/>
          <w:b/>
          <w:i/>
          <w:sz w:val="24"/>
          <w:szCs w:val="24"/>
        </w:rPr>
        <w:t>2.a</w:t>
      </w:r>
      <w:r w:rsidRPr="00422052">
        <w:rPr>
          <w:rFonts w:ascii="Times New Roman" w:hAnsi="Times New Roman"/>
          <w:b/>
          <w:i/>
          <w:sz w:val="24"/>
          <w:szCs w:val="24"/>
        </w:rPr>
        <w:t xml:space="preserve">: </w:t>
      </w:r>
      <w:r w:rsidR="00A86740">
        <w:rPr>
          <w:rFonts w:ascii="Times New Roman" w:hAnsi="Times New Roman"/>
          <w:b/>
          <w:i/>
          <w:sz w:val="24"/>
          <w:szCs w:val="24"/>
        </w:rPr>
        <w:t>Calculate similarity scores between pairs of documents to use in clustering</w:t>
      </w:r>
    </w:p>
    <w:p w:rsidR="00635563" w:rsidRDefault="0044051F" w:rsidP="00A17F48">
      <w:pPr>
        <w:spacing w:line="240" w:lineRule="auto"/>
        <w:rPr>
          <w:rFonts w:ascii="Times New Roman" w:hAnsi="Times New Roman"/>
          <w:sz w:val="24"/>
          <w:szCs w:val="24"/>
        </w:rPr>
      </w:pPr>
      <w:r>
        <w:rPr>
          <w:rFonts w:ascii="Times New Roman" w:hAnsi="Times New Roman"/>
          <w:sz w:val="24"/>
          <w:szCs w:val="24"/>
        </w:rPr>
        <w:t xml:space="preserve">Three separate similarity files have been created. The first two use PubMed related article scores exclusively, while the third uses the related article scores as a baseline that is then augmented in cases where the two related articles have one or more authors in common. </w:t>
      </w:r>
      <w:r w:rsidR="00835522" w:rsidRPr="00422052">
        <w:rPr>
          <w:rFonts w:ascii="Times New Roman" w:hAnsi="Times New Roman"/>
          <w:sz w:val="24"/>
          <w:szCs w:val="24"/>
        </w:rPr>
        <w:t xml:space="preserve">PubMed related articles scores are based on the algorithm of Lin &amp; Wilbur </w:t>
      </w:r>
      <w:r w:rsidR="00835522" w:rsidRPr="00422052">
        <w:rPr>
          <w:rFonts w:ascii="Times New Roman" w:hAnsi="Times New Roman"/>
          <w:sz w:val="24"/>
          <w:szCs w:val="24"/>
        </w:rPr>
        <w:fldChar w:fldCharType="begin"/>
      </w:r>
      <w:r w:rsidR="00835522" w:rsidRPr="00422052">
        <w:rPr>
          <w:rFonts w:ascii="Times New Roman" w:hAnsi="Times New Roman"/>
          <w:sz w:val="24"/>
          <w:szCs w:val="24"/>
        </w:rPr>
        <w:instrText xml:space="preserve"> ADDIN EN.CITE &lt;EndNote&gt;&lt;Cite ExcludeAuth="1"&gt;&lt;Author&gt;Lin&lt;/Author&gt;&lt;Year&gt;2007&lt;/Year&gt;&lt;RecNum&gt;344&lt;/RecNum&gt;&lt;DisplayText&gt;(2007)&lt;/DisplayText&gt;&lt;record&gt;&lt;rec-number&gt;344&lt;/rec-number&gt;&lt;foreign-keys&gt;&lt;key app="EN" db-id="v5aatvfzdw0vrmer02npdt27dte90eweafxp"&gt;344&lt;/key&gt;&lt;/foreign-keys&gt;&lt;ref-type name="Journal Article"&gt;17&lt;/ref-type&gt;&lt;contributors&gt;&lt;authors&gt;&lt;author&gt;Lin, J.&lt;/author&gt;&lt;author&gt;Wilbur, W. J.&lt;/author&gt;&lt;/authors&gt;&lt;/contributors&gt;&lt;titles&gt;&lt;title&gt;PubMed related articles: A probabilistic topic-based model for content similarity&lt;/title&gt;&lt;secondary-title&gt;BMC Bioinformatics&lt;/secondary-title&gt;&lt;/titles&gt;&lt;periodical&gt;&lt;full-title&gt;BMC Bioinformatics&lt;/full-title&gt;&lt;/periodical&gt;&lt;pages&gt;423&lt;/pages&gt;&lt;volume&gt;8&lt;/volume&gt;&lt;dates&gt;&lt;year&gt;2007&lt;/year&gt;&lt;/dates&gt;&lt;urls&gt;&lt;/urls&gt;&lt;/record&gt;&lt;/Cite&gt;&lt;/EndNote&gt;</w:instrText>
      </w:r>
      <w:r w:rsidR="00835522" w:rsidRPr="00422052">
        <w:rPr>
          <w:rFonts w:ascii="Times New Roman" w:hAnsi="Times New Roman"/>
          <w:sz w:val="24"/>
          <w:szCs w:val="24"/>
        </w:rPr>
        <w:fldChar w:fldCharType="separate"/>
      </w:r>
      <w:r w:rsidR="00835522" w:rsidRPr="00422052">
        <w:rPr>
          <w:rFonts w:ascii="Times New Roman" w:hAnsi="Times New Roman"/>
          <w:noProof/>
          <w:sz w:val="24"/>
          <w:szCs w:val="24"/>
        </w:rPr>
        <w:t>(</w:t>
      </w:r>
      <w:hyperlink w:anchor="_ENREF_24" w:tooltip="Lin, 2007 #344" w:history="1">
        <w:r w:rsidR="00F77BC7" w:rsidRPr="00422052">
          <w:rPr>
            <w:rFonts w:ascii="Times New Roman" w:hAnsi="Times New Roman"/>
            <w:noProof/>
            <w:sz w:val="24"/>
            <w:szCs w:val="24"/>
          </w:rPr>
          <w:t>2007</w:t>
        </w:r>
      </w:hyperlink>
      <w:r w:rsidR="00835522" w:rsidRPr="00422052">
        <w:rPr>
          <w:rFonts w:ascii="Times New Roman" w:hAnsi="Times New Roman"/>
          <w:noProof/>
          <w:sz w:val="24"/>
          <w:szCs w:val="24"/>
        </w:rPr>
        <w:t>)</w:t>
      </w:r>
      <w:r w:rsidR="00835522" w:rsidRPr="00422052">
        <w:rPr>
          <w:rFonts w:ascii="Times New Roman" w:hAnsi="Times New Roman"/>
          <w:sz w:val="24"/>
          <w:szCs w:val="24"/>
        </w:rPr>
        <w:fldChar w:fldCharType="end"/>
      </w:r>
      <w:r w:rsidR="00835522" w:rsidRPr="00422052">
        <w:rPr>
          <w:rFonts w:ascii="Times New Roman" w:hAnsi="Times New Roman"/>
          <w:sz w:val="24"/>
          <w:szCs w:val="24"/>
        </w:rPr>
        <w:t>, which has been used at PubMed for nearly a decade, and is known as a highly accurate text measure.</w:t>
      </w:r>
    </w:p>
    <w:p w:rsidR="00A17F48" w:rsidRDefault="0044051F" w:rsidP="00A17F48">
      <w:pPr>
        <w:spacing w:line="240" w:lineRule="auto"/>
        <w:rPr>
          <w:rFonts w:ascii="Times New Roman" w:hAnsi="Times New Roman"/>
          <w:sz w:val="24"/>
          <w:szCs w:val="24"/>
        </w:rPr>
      </w:pPr>
      <w:r>
        <w:rPr>
          <w:rFonts w:ascii="Times New Roman" w:hAnsi="Times New Roman"/>
          <w:sz w:val="24"/>
          <w:szCs w:val="24"/>
        </w:rPr>
        <w:lastRenderedPageBreak/>
        <w:t>We have also made the decision to cluster only those records from 1975 to the present – to exclude publications prior to 1974. The reason for this is that PubMed contains abstracts for less than 5% of the articles published prior to 1975, and we trust the related article scores less for articles published prior to 1975 than for those published beginning in 1975. Our calculations are thus limited to the 23,2</w:t>
      </w:r>
      <w:r w:rsidR="00BE074E">
        <w:rPr>
          <w:rFonts w:ascii="Times New Roman" w:hAnsi="Times New Roman"/>
          <w:sz w:val="24"/>
          <w:szCs w:val="24"/>
        </w:rPr>
        <w:t>34</w:t>
      </w:r>
      <w:r>
        <w:rPr>
          <w:rFonts w:ascii="Times New Roman" w:hAnsi="Times New Roman"/>
          <w:sz w:val="24"/>
          <w:szCs w:val="24"/>
        </w:rPr>
        <w:t>,</w:t>
      </w:r>
      <w:r w:rsidR="00BE074E">
        <w:rPr>
          <w:rFonts w:ascii="Times New Roman" w:hAnsi="Times New Roman"/>
          <w:sz w:val="24"/>
          <w:szCs w:val="24"/>
        </w:rPr>
        <w:t>923</w:t>
      </w:r>
      <w:r>
        <w:rPr>
          <w:rFonts w:ascii="Times New Roman" w:hAnsi="Times New Roman"/>
          <w:sz w:val="24"/>
          <w:szCs w:val="24"/>
        </w:rPr>
        <w:t xml:space="preserve"> PubMed records from 1975 to present</w:t>
      </w:r>
      <w:r w:rsidR="00BE074E">
        <w:rPr>
          <w:rFonts w:ascii="Times New Roman" w:hAnsi="Times New Roman"/>
          <w:sz w:val="24"/>
          <w:szCs w:val="24"/>
        </w:rPr>
        <w:t xml:space="preserve"> for which we have related article scores</w:t>
      </w:r>
      <w:r>
        <w:rPr>
          <w:rFonts w:ascii="Times New Roman" w:hAnsi="Times New Roman"/>
          <w:sz w:val="24"/>
          <w:szCs w:val="24"/>
        </w:rPr>
        <w:t>.</w:t>
      </w:r>
      <w:r w:rsidR="00835522">
        <w:rPr>
          <w:rFonts w:ascii="Times New Roman" w:hAnsi="Times New Roman"/>
          <w:sz w:val="24"/>
          <w:szCs w:val="24"/>
        </w:rPr>
        <w:t xml:space="preserve"> The three similarity files that we have created can be characterized as follows.</w:t>
      </w:r>
    </w:p>
    <w:p w:rsidR="00835522" w:rsidRDefault="00835522" w:rsidP="00835522">
      <w:pPr>
        <w:numPr>
          <w:ilvl w:val="0"/>
          <w:numId w:val="31"/>
        </w:numPr>
        <w:spacing w:line="240" w:lineRule="auto"/>
        <w:rPr>
          <w:rFonts w:ascii="Times New Roman" w:hAnsi="Times New Roman"/>
          <w:sz w:val="24"/>
          <w:szCs w:val="24"/>
        </w:rPr>
      </w:pPr>
      <w:r>
        <w:rPr>
          <w:rFonts w:ascii="Times New Roman" w:hAnsi="Times New Roman"/>
          <w:sz w:val="24"/>
          <w:szCs w:val="24"/>
        </w:rPr>
        <w:t>The first similarity file contains the top 12 related articl</w:t>
      </w:r>
      <w:r w:rsidR="00D877E0">
        <w:rPr>
          <w:rFonts w:ascii="Times New Roman" w:hAnsi="Times New Roman"/>
          <w:sz w:val="24"/>
          <w:szCs w:val="24"/>
        </w:rPr>
        <w:t xml:space="preserve">e scores for each PubMed record, referred to hereafter as </w:t>
      </w:r>
      <w:r w:rsidR="00D877E0" w:rsidRPr="00D877E0">
        <w:rPr>
          <w:rFonts w:ascii="Times New Roman" w:hAnsi="Times New Roman"/>
          <w:b/>
          <w:sz w:val="24"/>
          <w:szCs w:val="24"/>
        </w:rPr>
        <w:t>12PM</w:t>
      </w:r>
      <w:r w:rsidR="00D877E0">
        <w:rPr>
          <w:rFonts w:ascii="Times New Roman" w:hAnsi="Times New Roman"/>
          <w:sz w:val="24"/>
          <w:szCs w:val="24"/>
        </w:rPr>
        <w:t>.</w:t>
      </w:r>
      <w:r>
        <w:rPr>
          <w:rFonts w:ascii="Times New Roman" w:hAnsi="Times New Roman"/>
          <w:sz w:val="24"/>
          <w:szCs w:val="24"/>
        </w:rPr>
        <w:t xml:space="preserve"> We are not aware of any clustering method that will handle the entire set of 4.38 billion textual similarities. Thus, some filtering of similarities is needed. </w:t>
      </w:r>
      <w:r w:rsidRPr="00B97717">
        <w:rPr>
          <w:rFonts w:ascii="Times New Roman" w:hAnsi="Times New Roman"/>
          <w:sz w:val="24"/>
          <w:szCs w:val="24"/>
        </w:rPr>
        <w:t xml:space="preserve">In previous work </w:t>
      </w:r>
      <w:r>
        <w:rPr>
          <w:rFonts w:ascii="Times New Roman" w:hAnsi="Times New Roman"/>
          <w:sz w:val="24"/>
          <w:szCs w:val="24"/>
        </w:rPr>
        <w:t xml:space="preserve">in clustering journals, </w:t>
      </w:r>
      <w:r w:rsidRPr="00B97717">
        <w:rPr>
          <w:rFonts w:ascii="Times New Roman" w:hAnsi="Times New Roman"/>
          <w:sz w:val="24"/>
          <w:szCs w:val="24"/>
        </w:rPr>
        <w:t>we found that not all similarities need</w:t>
      </w:r>
      <w:r>
        <w:rPr>
          <w:rFonts w:ascii="Times New Roman" w:hAnsi="Times New Roman"/>
          <w:sz w:val="24"/>
          <w:szCs w:val="24"/>
        </w:rPr>
        <w:t>ed to</w:t>
      </w:r>
      <w:r w:rsidRPr="00B97717">
        <w:rPr>
          <w:rFonts w:ascii="Times New Roman" w:hAnsi="Times New Roman"/>
          <w:sz w:val="24"/>
          <w:szCs w:val="24"/>
        </w:rPr>
        <w:t xml:space="preserve"> be included while clustering</w:t>
      </w:r>
      <w:r>
        <w:rPr>
          <w:rFonts w:ascii="Times New Roman" w:hAnsi="Times New Roman"/>
          <w:sz w:val="24"/>
          <w:szCs w:val="24"/>
        </w:rPr>
        <w:t>, but rather that t</w:t>
      </w:r>
      <w:r w:rsidRPr="00B97717">
        <w:rPr>
          <w:rFonts w:ascii="Times New Roman" w:hAnsi="Times New Roman"/>
          <w:sz w:val="24"/>
          <w:szCs w:val="24"/>
        </w:rPr>
        <w:t xml:space="preserve">he accuracy of </w:t>
      </w:r>
      <w:r>
        <w:rPr>
          <w:rFonts w:ascii="Times New Roman" w:hAnsi="Times New Roman"/>
          <w:sz w:val="24"/>
          <w:szCs w:val="24"/>
        </w:rPr>
        <w:t xml:space="preserve">journal </w:t>
      </w:r>
      <w:r w:rsidRPr="00B97717">
        <w:rPr>
          <w:rFonts w:ascii="Times New Roman" w:hAnsi="Times New Roman"/>
          <w:sz w:val="24"/>
          <w:szCs w:val="24"/>
        </w:rPr>
        <w:t xml:space="preserve">clusters </w:t>
      </w:r>
      <w:r>
        <w:rPr>
          <w:rFonts w:ascii="Times New Roman" w:hAnsi="Times New Roman"/>
          <w:sz w:val="24"/>
          <w:szCs w:val="24"/>
        </w:rPr>
        <w:t>was</w:t>
      </w:r>
      <w:r w:rsidRPr="00B97717">
        <w:rPr>
          <w:rFonts w:ascii="Times New Roman" w:hAnsi="Times New Roman"/>
          <w:sz w:val="24"/>
          <w:szCs w:val="24"/>
        </w:rPr>
        <w:t xml:space="preserve"> maximized when the top </w:t>
      </w:r>
      <w:r>
        <w:rPr>
          <w:rFonts w:ascii="Times New Roman" w:hAnsi="Times New Roman"/>
          <w:sz w:val="24"/>
          <w:szCs w:val="24"/>
        </w:rPr>
        <w:t>10-15 similarities were</w:t>
      </w:r>
      <w:r w:rsidRPr="00B97717">
        <w:rPr>
          <w:rFonts w:ascii="Times New Roman" w:hAnsi="Times New Roman"/>
          <w:sz w:val="24"/>
          <w:szCs w:val="24"/>
        </w:rPr>
        <w:t xml:space="preserve"> included (unpublished work).</w:t>
      </w:r>
      <w:r>
        <w:rPr>
          <w:rFonts w:ascii="Times New Roman" w:hAnsi="Times New Roman"/>
          <w:sz w:val="24"/>
          <w:szCs w:val="24"/>
        </w:rPr>
        <w:t xml:space="preserve"> Thus, we chose to use the top 12 related article scores for the first model. This similarity file was comprised of a total of 241,643,546 related article scores.</w:t>
      </w:r>
    </w:p>
    <w:p w:rsidR="00835522" w:rsidRDefault="00A176D5" w:rsidP="00A176D5">
      <w:pPr>
        <w:numPr>
          <w:ilvl w:val="0"/>
          <w:numId w:val="31"/>
        </w:numPr>
        <w:spacing w:line="240" w:lineRule="auto"/>
        <w:rPr>
          <w:rFonts w:ascii="Times New Roman" w:hAnsi="Times New Roman"/>
          <w:sz w:val="24"/>
          <w:szCs w:val="24"/>
        </w:rPr>
      </w:pPr>
      <w:r>
        <w:rPr>
          <w:rFonts w:ascii="Times New Roman" w:hAnsi="Times New Roman"/>
          <w:sz w:val="24"/>
          <w:szCs w:val="24"/>
        </w:rPr>
        <w:t>The second similarity file contains the top 40 related article scores for each PubMed record</w:t>
      </w:r>
      <w:r w:rsidR="00D877E0">
        <w:rPr>
          <w:rFonts w:ascii="Times New Roman" w:hAnsi="Times New Roman"/>
          <w:sz w:val="24"/>
          <w:szCs w:val="24"/>
        </w:rPr>
        <w:t xml:space="preserve">, referred to hereafter as </w:t>
      </w:r>
      <w:r w:rsidR="00D877E0" w:rsidRPr="00D877E0">
        <w:rPr>
          <w:rFonts w:ascii="Times New Roman" w:hAnsi="Times New Roman"/>
          <w:b/>
          <w:sz w:val="24"/>
          <w:szCs w:val="24"/>
        </w:rPr>
        <w:t>40PM</w:t>
      </w:r>
      <w:r>
        <w:rPr>
          <w:rFonts w:ascii="Times New Roman" w:hAnsi="Times New Roman"/>
          <w:sz w:val="24"/>
          <w:szCs w:val="24"/>
        </w:rPr>
        <w:t xml:space="preserve">. </w:t>
      </w:r>
      <w:r w:rsidR="00C8595F">
        <w:rPr>
          <w:rFonts w:ascii="Times New Roman" w:hAnsi="Times New Roman"/>
          <w:sz w:val="24"/>
          <w:szCs w:val="24"/>
        </w:rPr>
        <w:t xml:space="preserve">In recent (unpublished) work with citation data, we found that models created using a full citation graph of 830 million similarities – the full set of references from 35 million articles – gave much more accurate results than clustering with a filtered set of references. </w:t>
      </w:r>
      <w:r>
        <w:rPr>
          <w:rFonts w:ascii="Times New Roman" w:hAnsi="Times New Roman"/>
          <w:sz w:val="24"/>
          <w:szCs w:val="24"/>
        </w:rPr>
        <w:t xml:space="preserve">This result is different from that of our unpublished journal studies, and suggests that paper-level clustering may give very different results than journal-level clustering. </w:t>
      </w:r>
      <w:r w:rsidR="00C8595F">
        <w:rPr>
          <w:rFonts w:ascii="Times New Roman" w:hAnsi="Times New Roman"/>
          <w:sz w:val="24"/>
          <w:szCs w:val="24"/>
        </w:rPr>
        <w:t xml:space="preserve">Given this result, we </w:t>
      </w:r>
      <w:r>
        <w:rPr>
          <w:rFonts w:ascii="Times New Roman" w:hAnsi="Times New Roman"/>
          <w:sz w:val="24"/>
          <w:szCs w:val="24"/>
        </w:rPr>
        <w:t xml:space="preserve">feel it wise to use a much larger set of related article edges to see if it will similarly increase the accuracy of the PubMed model. Given that we know that the clustering algorithm will handle around 800 million similarities, we chose to use the top 40 scores for this second model, resulting in a similarity file comprised of </w:t>
      </w:r>
      <w:r w:rsidRPr="00A176D5">
        <w:rPr>
          <w:rFonts w:ascii="Times New Roman" w:hAnsi="Times New Roman"/>
          <w:sz w:val="24"/>
          <w:szCs w:val="24"/>
        </w:rPr>
        <w:t>790</w:t>
      </w:r>
      <w:r>
        <w:rPr>
          <w:rFonts w:ascii="Times New Roman" w:hAnsi="Times New Roman"/>
          <w:sz w:val="24"/>
          <w:szCs w:val="24"/>
        </w:rPr>
        <w:t>,</w:t>
      </w:r>
      <w:r w:rsidRPr="00A176D5">
        <w:rPr>
          <w:rFonts w:ascii="Times New Roman" w:hAnsi="Times New Roman"/>
          <w:sz w:val="24"/>
          <w:szCs w:val="24"/>
        </w:rPr>
        <w:t>047</w:t>
      </w:r>
      <w:r>
        <w:rPr>
          <w:rFonts w:ascii="Times New Roman" w:hAnsi="Times New Roman"/>
          <w:sz w:val="24"/>
          <w:szCs w:val="24"/>
        </w:rPr>
        <w:t>,</w:t>
      </w:r>
      <w:r w:rsidRPr="00A176D5">
        <w:rPr>
          <w:rFonts w:ascii="Times New Roman" w:hAnsi="Times New Roman"/>
          <w:sz w:val="24"/>
          <w:szCs w:val="24"/>
        </w:rPr>
        <w:t>772</w:t>
      </w:r>
      <w:r>
        <w:rPr>
          <w:rFonts w:ascii="Times New Roman" w:hAnsi="Times New Roman"/>
          <w:sz w:val="24"/>
          <w:szCs w:val="24"/>
        </w:rPr>
        <w:t xml:space="preserve"> related article scores.</w:t>
      </w:r>
    </w:p>
    <w:p w:rsidR="00A176D5" w:rsidRDefault="00F97C62" w:rsidP="003B3899">
      <w:pPr>
        <w:numPr>
          <w:ilvl w:val="0"/>
          <w:numId w:val="31"/>
        </w:numPr>
        <w:spacing w:line="240" w:lineRule="auto"/>
        <w:rPr>
          <w:rFonts w:ascii="Times New Roman" w:hAnsi="Times New Roman"/>
          <w:sz w:val="24"/>
          <w:szCs w:val="24"/>
        </w:rPr>
      </w:pPr>
      <w:r>
        <w:rPr>
          <w:rFonts w:ascii="Times New Roman" w:hAnsi="Times New Roman"/>
          <w:sz w:val="24"/>
          <w:szCs w:val="24"/>
        </w:rPr>
        <w:t>The third similarity file is very similar to the first. It contains the top 12 related article scores</w:t>
      </w:r>
      <w:r w:rsidR="00701A60">
        <w:rPr>
          <w:rFonts w:ascii="Times New Roman" w:hAnsi="Times New Roman"/>
          <w:sz w:val="24"/>
          <w:szCs w:val="24"/>
        </w:rPr>
        <w:t xml:space="preserve"> (</w:t>
      </w:r>
      <w:r w:rsidR="00701A60" w:rsidRPr="00BF521F">
        <w:rPr>
          <w:rFonts w:ascii="Times New Roman" w:hAnsi="Times New Roman"/>
          <w:i/>
          <w:sz w:val="24"/>
          <w:szCs w:val="24"/>
        </w:rPr>
        <w:t>R</w:t>
      </w:r>
      <w:r w:rsidR="00701A60" w:rsidRPr="00BF521F">
        <w:rPr>
          <w:rFonts w:ascii="Times New Roman" w:hAnsi="Times New Roman"/>
          <w:i/>
          <w:sz w:val="24"/>
          <w:szCs w:val="24"/>
          <w:vertAlign w:val="subscript"/>
        </w:rPr>
        <w:t>ij</w:t>
      </w:r>
      <w:r w:rsidR="00701A60">
        <w:rPr>
          <w:rFonts w:ascii="Times New Roman" w:hAnsi="Times New Roman"/>
          <w:sz w:val="24"/>
          <w:szCs w:val="24"/>
        </w:rPr>
        <w:t>)</w:t>
      </w:r>
      <w:r>
        <w:rPr>
          <w:rFonts w:ascii="Times New Roman" w:hAnsi="Times New Roman"/>
          <w:sz w:val="24"/>
          <w:szCs w:val="24"/>
        </w:rPr>
        <w:t xml:space="preserve"> for each PubMed record, but augments that score by up to 1/3 for related articles that have authors in common</w:t>
      </w:r>
      <w:r w:rsidR="00D877E0">
        <w:rPr>
          <w:rFonts w:ascii="Times New Roman" w:hAnsi="Times New Roman"/>
          <w:sz w:val="24"/>
          <w:szCs w:val="24"/>
        </w:rPr>
        <w:t xml:space="preserve"> (referred to hereafter as </w:t>
      </w:r>
      <w:r w:rsidR="00D877E0" w:rsidRPr="00D877E0">
        <w:rPr>
          <w:rFonts w:ascii="Times New Roman" w:hAnsi="Times New Roman"/>
          <w:b/>
          <w:sz w:val="24"/>
          <w:szCs w:val="24"/>
        </w:rPr>
        <w:t>12AU</w:t>
      </w:r>
      <w:r w:rsidR="00D877E0">
        <w:rPr>
          <w:rFonts w:ascii="Times New Roman" w:hAnsi="Times New Roman"/>
          <w:sz w:val="24"/>
          <w:szCs w:val="24"/>
        </w:rPr>
        <w:t>)</w:t>
      </w:r>
      <w:r>
        <w:rPr>
          <w:rFonts w:ascii="Times New Roman" w:hAnsi="Times New Roman"/>
          <w:sz w:val="24"/>
          <w:szCs w:val="24"/>
        </w:rPr>
        <w:t xml:space="preserve">. Author-based similarities have not been widely used in creating models of science for several reasons. Among these </w:t>
      </w:r>
      <w:r w:rsidR="005577D9">
        <w:rPr>
          <w:rFonts w:ascii="Times New Roman" w:hAnsi="Times New Roman"/>
          <w:sz w:val="24"/>
          <w:szCs w:val="24"/>
        </w:rPr>
        <w:t xml:space="preserve">reasons </w:t>
      </w:r>
      <w:r>
        <w:rPr>
          <w:rFonts w:ascii="Times New Roman" w:hAnsi="Times New Roman"/>
          <w:sz w:val="24"/>
          <w:szCs w:val="24"/>
        </w:rPr>
        <w:t xml:space="preserve">are the author disambiguation problem, and the fact that </w:t>
      </w:r>
      <w:r w:rsidR="005577D9">
        <w:rPr>
          <w:rFonts w:ascii="Times New Roman" w:hAnsi="Times New Roman"/>
          <w:sz w:val="24"/>
          <w:szCs w:val="24"/>
        </w:rPr>
        <w:t>prolific</w:t>
      </w:r>
      <w:r>
        <w:rPr>
          <w:rFonts w:ascii="Times New Roman" w:hAnsi="Times New Roman"/>
          <w:sz w:val="24"/>
          <w:szCs w:val="24"/>
        </w:rPr>
        <w:t xml:space="preserve"> authors are known to </w:t>
      </w:r>
      <w:r w:rsidR="005577D9">
        <w:rPr>
          <w:rFonts w:ascii="Times New Roman" w:hAnsi="Times New Roman"/>
          <w:sz w:val="24"/>
          <w:szCs w:val="24"/>
        </w:rPr>
        <w:t>have research portfolios that can span many topics. Thus, clustering based on authors can easily link papers that should not be linked. To reduce the effects of these two issues, we identified the set of 6.95 million authors (based on full names) with a minimum of two papers and a maximum of 50 papers in PubMed</w:t>
      </w:r>
      <w:r w:rsidR="00E5621D">
        <w:rPr>
          <w:rFonts w:ascii="Times New Roman" w:hAnsi="Times New Roman"/>
          <w:sz w:val="24"/>
          <w:szCs w:val="24"/>
        </w:rPr>
        <w:t>. A similarity between papers</w:t>
      </w:r>
      <w:r w:rsidR="00BF521F">
        <w:rPr>
          <w:rFonts w:ascii="Times New Roman" w:hAnsi="Times New Roman"/>
          <w:sz w:val="24"/>
          <w:szCs w:val="24"/>
        </w:rPr>
        <w:t xml:space="preserve"> </w:t>
      </w:r>
      <w:r w:rsidR="00BF521F" w:rsidRPr="00BF521F">
        <w:rPr>
          <w:rFonts w:ascii="Times New Roman" w:hAnsi="Times New Roman"/>
          <w:i/>
          <w:sz w:val="24"/>
          <w:szCs w:val="24"/>
        </w:rPr>
        <w:t>i</w:t>
      </w:r>
      <w:r w:rsidR="00E5621D">
        <w:rPr>
          <w:rFonts w:ascii="Times New Roman" w:hAnsi="Times New Roman"/>
          <w:sz w:val="24"/>
          <w:szCs w:val="24"/>
        </w:rPr>
        <w:t xml:space="preserve"> and </w:t>
      </w:r>
      <w:r w:rsidR="00BF521F">
        <w:rPr>
          <w:rFonts w:ascii="Times New Roman" w:hAnsi="Times New Roman"/>
          <w:i/>
          <w:sz w:val="24"/>
          <w:szCs w:val="24"/>
        </w:rPr>
        <w:t>j</w:t>
      </w:r>
      <w:r w:rsidR="00E5621D">
        <w:rPr>
          <w:rFonts w:ascii="Times New Roman" w:hAnsi="Times New Roman"/>
          <w:sz w:val="24"/>
          <w:szCs w:val="24"/>
        </w:rPr>
        <w:t xml:space="preserve"> based on their authorship was calculated as </w:t>
      </w:r>
      <w:r w:rsidR="00BF521F">
        <w:rPr>
          <w:rFonts w:ascii="Times New Roman" w:hAnsi="Times New Roman"/>
          <w:i/>
          <w:sz w:val="24"/>
          <w:szCs w:val="24"/>
        </w:rPr>
        <w:t>A</w:t>
      </w:r>
      <w:r w:rsidR="00BF521F" w:rsidRPr="00BF521F">
        <w:rPr>
          <w:rFonts w:ascii="Times New Roman" w:hAnsi="Times New Roman"/>
          <w:i/>
          <w:sz w:val="24"/>
          <w:szCs w:val="24"/>
          <w:vertAlign w:val="subscript"/>
        </w:rPr>
        <w:t>ij</w:t>
      </w:r>
      <w:r w:rsidR="00BF521F" w:rsidRPr="00BF521F">
        <w:rPr>
          <w:rFonts w:ascii="Times New Roman" w:hAnsi="Times New Roman"/>
          <w:i/>
          <w:sz w:val="24"/>
          <w:szCs w:val="24"/>
        </w:rPr>
        <w:t xml:space="preserve"> </w:t>
      </w:r>
      <w:r w:rsidR="00BF521F">
        <w:rPr>
          <w:rFonts w:ascii="Times New Roman" w:hAnsi="Times New Roman"/>
          <w:i/>
          <w:sz w:val="24"/>
          <w:szCs w:val="24"/>
        </w:rPr>
        <w:t xml:space="preserve">= </w:t>
      </w:r>
      <w:r w:rsidR="00E5621D" w:rsidRPr="00BF521F">
        <w:rPr>
          <w:rFonts w:ascii="Times New Roman" w:hAnsi="Times New Roman"/>
          <w:i/>
          <w:sz w:val="24"/>
          <w:szCs w:val="24"/>
        </w:rPr>
        <w:t>N</w:t>
      </w:r>
      <w:r w:rsidR="00BF521F" w:rsidRPr="00BF521F">
        <w:rPr>
          <w:rFonts w:ascii="Times New Roman" w:hAnsi="Times New Roman"/>
          <w:i/>
          <w:sz w:val="24"/>
          <w:szCs w:val="24"/>
          <w:vertAlign w:val="subscript"/>
        </w:rPr>
        <w:t>ij</w:t>
      </w:r>
      <w:r w:rsidR="00E5621D" w:rsidRPr="00BF521F">
        <w:rPr>
          <w:rFonts w:ascii="Times New Roman" w:hAnsi="Times New Roman"/>
          <w:i/>
          <w:sz w:val="24"/>
          <w:szCs w:val="24"/>
        </w:rPr>
        <w:t xml:space="preserve"> / √</w:t>
      </w:r>
      <w:r w:rsidR="00BF521F" w:rsidRPr="00BF521F">
        <w:rPr>
          <w:rFonts w:ascii="Times New Roman" w:hAnsi="Times New Roman"/>
          <w:i/>
          <w:sz w:val="24"/>
          <w:szCs w:val="24"/>
        </w:rPr>
        <w:t>N</w:t>
      </w:r>
      <w:r w:rsidR="00BF521F" w:rsidRPr="00BF521F">
        <w:rPr>
          <w:rFonts w:ascii="Times New Roman" w:hAnsi="Times New Roman"/>
          <w:i/>
          <w:sz w:val="24"/>
          <w:szCs w:val="24"/>
          <w:vertAlign w:val="subscript"/>
        </w:rPr>
        <w:t>i</w:t>
      </w:r>
      <w:r w:rsidR="00BF521F" w:rsidRPr="00BF521F">
        <w:rPr>
          <w:rFonts w:ascii="Times New Roman" w:hAnsi="Times New Roman"/>
          <w:i/>
          <w:sz w:val="24"/>
          <w:szCs w:val="24"/>
        </w:rPr>
        <w:t xml:space="preserve"> N</w:t>
      </w:r>
      <w:r w:rsidR="00BF521F" w:rsidRPr="00BF521F">
        <w:rPr>
          <w:rFonts w:ascii="Times New Roman" w:hAnsi="Times New Roman"/>
          <w:i/>
          <w:sz w:val="24"/>
          <w:szCs w:val="24"/>
          <w:vertAlign w:val="subscript"/>
        </w:rPr>
        <w:t>j</w:t>
      </w:r>
      <w:r w:rsidR="00BF521F">
        <w:rPr>
          <w:rFonts w:ascii="Times New Roman" w:hAnsi="Times New Roman"/>
          <w:sz w:val="24"/>
          <w:szCs w:val="24"/>
        </w:rPr>
        <w:t xml:space="preserve"> , where </w:t>
      </w:r>
      <w:r w:rsidR="00BF521F" w:rsidRPr="00BF521F">
        <w:rPr>
          <w:rFonts w:ascii="Times New Roman" w:hAnsi="Times New Roman"/>
          <w:i/>
          <w:sz w:val="24"/>
          <w:szCs w:val="24"/>
        </w:rPr>
        <w:t>N</w:t>
      </w:r>
      <w:r w:rsidR="00BF521F" w:rsidRPr="00BF521F">
        <w:rPr>
          <w:rFonts w:ascii="Times New Roman" w:hAnsi="Times New Roman"/>
          <w:i/>
          <w:sz w:val="24"/>
          <w:szCs w:val="24"/>
          <w:vertAlign w:val="subscript"/>
        </w:rPr>
        <w:t>ij</w:t>
      </w:r>
      <w:r w:rsidR="00BF521F">
        <w:rPr>
          <w:rFonts w:ascii="Times New Roman" w:hAnsi="Times New Roman"/>
          <w:sz w:val="24"/>
          <w:szCs w:val="24"/>
        </w:rPr>
        <w:t xml:space="preserve"> is </w:t>
      </w:r>
      <w:r w:rsidR="00E5621D">
        <w:rPr>
          <w:rFonts w:ascii="Times New Roman" w:hAnsi="Times New Roman"/>
          <w:sz w:val="24"/>
          <w:szCs w:val="24"/>
        </w:rPr>
        <w:t>the number of authors</w:t>
      </w:r>
      <w:r w:rsidR="00BF521F">
        <w:rPr>
          <w:rFonts w:ascii="Times New Roman" w:hAnsi="Times New Roman"/>
          <w:sz w:val="24"/>
          <w:szCs w:val="24"/>
        </w:rPr>
        <w:t xml:space="preserve"> (from our filtered set)</w:t>
      </w:r>
      <w:r w:rsidR="00E5621D">
        <w:rPr>
          <w:rFonts w:ascii="Times New Roman" w:hAnsi="Times New Roman"/>
          <w:sz w:val="24"/>
          <w:szCs w:val="24"/>
        </w:rPr>
        <w:t xml:space="preserve"> in common between the two papers</w:t>
      </w:r>
      <w:r w:rsidR="00BF521F">
        <w:rPr>
          <w:rFonts w:ascii="Times New Roman" w:hAnsi="Times New Roman"/>
          <w:sz w:val="24"/>
          <w:szCs w:val="24"/>
        </w:rPr>
        <w:t xml:space="preserve">; </w:t>
      </w:r>
      <w:r w:rsidR="00BF521F">
        <w:rPr>
          <w:rFonts w:ascii="Times New Roman" w:hAnsi="Times New Roman"/>
          <w:i/>
          <w:sz w:val="24"/>
          <w:szCs w:val="24"/>
        </w:rPr>
        <w:t>A</w:t>
      </w:r>
      <w:r w:rsidR="00BF521F" w:rsidRPr="00BF521F">
        <w:rPr>
          <w:rFonts w:ascii="Times New Roman" w:hAnsi="Times New Roman"/>
          <w:i/>
          <w:sz w:val="24"/>
          <w:szCs w:val="24"/>
          <w:vertAlign w:val="subscript"/>
        </w:rPr>
        <w:t>ij</w:t>
      </w:r>
      <w:r w:rsidR="00BF521F">
        <w:rPr>
          <w:rFonts w:ascii="Times New Roman" w:hAnsi="Times New Roman"/>
          <w:sz w:val="24"/>
          <w:szCs w:val="24"/>
        </w:rPr>
        <w:t xml:space="preserve"> varies between 0 and 1</w:t>
      </w:r>
      <w:r w:rsidR="005577D9">
        <w:rPr>
          <w:rFonts w:ascii="Times New Roman" w:hAnsi="Times New Roman"/>
          <w:sz w:val="24"/>
          <w:szCs w:val="24"/>
        </w:rPr>
        <w:t xml:space="preserve">. </w:t>
      </w:r>
      <w:r w:rsidR="00BF521F">
        <w:rPr>
          <w:rFonts w:ascii="Times New Roman" w:hAnsi="Times New Roman"/>
          <w:sz w:val="24"/>
          <w:szCs w:val="24"/>
        </w:rPr>
        <w:t xml:space="preserve">The final similarity for each pair of papers was calculated as </w:t>
      </w:r>
      <w:r w:rsidR="00BF521F" w:rsidRPr="00BF521F">
        <w:rPr>
          <w:rFonts w:ascii="Times New Roman" w:hAnsi="Times New Roman"/>
          <w:i/>
          <w:sz w:val="24"/>
          <w:szCs w:val="24"/>
        </w:rPr>
        <w:t>score</w:t>
      </w:r>
      <w:r w:rsidR="00701A60" w:rsidRPr="00BF521F">
        <w:rPr>
          <w:rFonts w:ascii="Times New Roman" w:hAnsi="Times New Roman"/>
          <w:i/>
          <w:sz w:val="24"/>
          <w:szCs w:val="24"/>
          <w:vertAlign w:val="subscript"/>
        </w:rPr>
        <w:t>ij</w:t>
      </w:r>
      <w:r w:rsidR="00BF521F" w:rsidRPr="00BF521F">
        <w:rPr>
          <w:rFonts w:ascii="Times New Roman" w:hAnsi="Times New Roman"/>
          <w:i/>
          <w:sz w:val="24"/>
          <w:szCs w:val="24"/>
        </w:rPr>
        <w:t xml:space="preserve"> = R</w:t>
      </w:r>
      <w:r w:rsidR="00701A60" w:rsidRPr="00BF521F">
        <w:rPr>
          <w:rFonts w:ascii="Times New Roman" w:hAnsi="Times New Roman"/>
          <w:i/>
          <w:sz w:val="24"/>
          <w:szCs w:val="24"/>
          <w:vertAlign w:val="subscript"/>
        </w:rPr>
        <w:t>ij</w:t>
      </w:r>
      <w:r w:rsidR="00BF521F" w:rsidRPr="00BF521F">
        <w:rPr>
          <w:rFonts w:ascii="Times New Roman" w:hAnsi="Times New Roman"/>
          <w:i/>
          <w:sz w:val="24"/>
          <w:szCs w:val="24"/>
        </w:rPr>
        <w:t xml:space="preserve"> * (1 + A</w:t>
      </w:r>
      <w:r w:rsidR="00BF521F" w:rsidRPr="00BF521F">
        <w:rPr>
          <w:rFonts w:ascii="Times New Roman" w:hAnsi="Times New Roman"/>
          <w:i/>
          <w:sz w:val="24"/>
          <w:szCs w:val="24"/>
          <w:vertAlign w:val="subscript"/>
        </w:rPr>
        <w:t>ij</w:t>
      </w:r>
      <w:r w:rsidR="00BF521F" w:rsidRPr="00BF521F">
        <w:rPr>
          <w:rFonts w:ascii="Times New Roman" w:hAnsi="Times New Roman"/>
          <w:i/>
          <w:sz w:val="24"/>
          <w:szCs w:val="24"/>
        </w:rPr>
        <w:t xml:space="preserve"> /3)</w:t>
      </w:r>
      <w:r w:rsidR="00BF521F">
        <w:rPr>
          <w:rFonts w:ascii="Times New Roman" w:hAnsi="Times New Roman"/>
          <w:sz w:val="24"/>
          <w:szCs w:val="24"/>
        </w:rPr>
        <w:t>. Thus, scores remain unchanged for pairs of papers without a common author, and can be augmented by a factor of up to 1/3 for pairs of papers with common authors.</w:t>
      </w:r>
      <w:r w:rsidR="003B3899">
        <w:rPr>
          <w:rFonts w:ascii="Times New Roman" w:hAnsi="Times New Roman"/>
          <w:sz w:val="24"/>
          <w:szCs w:val="24"/>
        </w:rPr>
        <w:t xml:space="preserve"> Within this file, </w:t>
      </w:r>
      <w:r w:rsidR="003B3899" w:rsidRPr="003B3899">
        <w:rPr>
          <w:rFonts w:ascii="Times New Roman" w:hAnsi="Times New Roman"/>
          <w:sz w:val="24"/>
          <w:szCs w:val="24"/>
        </w:rPr>
        <w:t>12</w:t>
      </w:r>
      <w:r w:rsidR="003B3899">
        <w:rPr>
          <w:rFonts w:ascii="Times New Roman" w:hAnsi="Times New Roman"/>
          <w:sz w:val="24"/>
          <w:szCs w:val="24"/>
        </w:rPr>
        <w:t>,</w:t>
      </w:r>
      <w:r w:rsidR="003B3899" w:rsidRPr="003B3899">
        <w:rPr>
          <w:rFonts w:ascii="Times New Roman" w:hAnsi="Times New Roman"/>
          <w:sz w:val="24"/>
          <w:szCs w:val="24"/>
        </w:rPr>
        <w:t>364</w:t>
      </w:r>
      <w:r w:rsidR="003B3899">
        <w:rPr>
          <w:rFonts w:ascii="Times New Roman" w:hAnsi="Times New Roman"/>
          <w:sz w:val="24"/>
          <w:szCs w:val="24"/>
        </w:rPr>
        <w:t>,</w:t>
      </w:r>
      <w:r w:rsidR="003B3899" w:rsidRPr="003B3899">
        <w:rPr>
          <w:rFonts w:ascii="Times New Roman" w:hAnsi="Times New Roman"/>
          <w:sz w:val="24"/>
          <w:szCs w:val="24"/>
        </w:rPr>
        <w:t>441</w:t>
      </w:r>
      <w:r w:rsidR="003B3899">
        <w:rPr>
          <w:rFonts w:ascii="Times New Roman" w:hAnsi="Times New Roman"/>
          <w:sz w:val="24"/>
          <w:szCs w:val="24"/>
        </w:rPr>
        <w:t xml:space="preserve"> pairs of paper had authors in common. Thus, only 5.12% of the papers with high textual similarity have authors in common. Given this low fraction, we do not expect the clustering result to be very different from the first similarity file. </w:t>
      </w:r>
    </w:p>
    <w:p w:rsidR="0044051F" w:rsidRPr="00422052" w:rsidRDefault="003B3899" w:rsidP="00A17F48">
      <w:pPr>
        <w:spacing w:line="240" w:lineRule="auto"/>
        <w:rPr>
          <w:rFonts w:ascii="Times New Roman" w:hAnsi="Times New Roman"/>
          <w:sz w:val="24"/>
          <w:szCs w:val="24"/>
        </w:rPr>
      </w:pPr>
      <w:r>
        <w:rPr>
          <w:rFonts w:ascii="Times New Roman" w:hAnsi="Times New Roman"/>
          <w:sz w:val="24"/>
          <w:szCs w:val="24"/>
        </w:rPr>
        <w:lastRenderedPageBreak/>
        <w:t xml:space="preserve">One might ask the question as to why we did not </w:t>
      </w:r>
      <w:r w:rsidR="00C71D16">
        <w:rPr>
          <w:rFonts w:ascii="Times New Roman" w:hAnsi="Times New Roman"/>
          <w:sz w:val="24"/>
          <w:szCs w:val="24"/>
        </w:rPr>
        <w:t xml:space="preserve">use the author-based similarity on its own. The answer is that </w:t>
      </w:r>
      <w:r w:rsidR="00994920">
        <w:rPr>
          <w:rFonts w:ascii="Times New Roman" w:hAnsi="Times New Roman"/>
          <w:sz w:val="24"/>
          <w:szCs w:val="24"/>
        </w:rPr>
        <w:t>even though</w:t>
      </w:r>
      <w:r w:rsidR="00C71D16">
        <w:rPr>
          <w:rFonts w:ascii="Times New Roman" w:hAnsi="Times New Roman"/>
          <w:sz w:val="24"/>
          <w:szCs w:val="24"/>
        </w:rPr>
        <w:t xml:space="preserve"> there </w:t>
      </w:r>
      <w:r w:rsidR="009F7AE0">
        <w:rPr>
          <w:rFonts w:ascii="Times New Roman" w:hAnsi="Times New Roman"/>
          <w:sz w:val="24"/>
          <w:szCs w:val="24"/>
        </w:rPr>
        <w:t>was</w:t>
      </w:r>
      <w:r w:rsidR="00C71D16">
        <w:rPr>
          <w:rFonts w:ascii="Times New Roman" w:hAnsi="Times New Roman"/>
          <w:sz w:val="24"/>
          <w:szCs w:val="24"/>
        </w:rPr>
        <w:t xml:space="preserve"> a large number of </w:t>
      </w:r>
      <w:r w:rsidR="00C16E14">
        <w:rPr>
          <w:rFonts w:ascii="Times New Roman" w:hAnsi="Times New Roman"/>
          <w:sz w:val="24"/>
          <w:szCs w:val="24"/>
        </w:rPr>
        <w:t xml:space="preserve">author-based </w:t>
      </w:r>
      <w:r w:rsidR="00C71D16">
        <w:rPr>
          <w:rFonts w:ascii="Times New Roman" w:hAnsi="Times New Roman"/>
          <w:sz w:val="24"/>
          <w:szCs w:val="24"/>
        </w:rPr>
        <w:t xml:space="preserve">similarity pairs (401.5 million), </w:t>
      </w:r>
      <w:r w:rsidR="00A32E73">
        <w:rPr>
          <w:rFonts w:ascii="Times New Roman" w:hAnsi="Times New Roman"/>
          <w:sz w:val="24"/>
          <w:szCs w:val="24"/>
        </w:rPr>
        <w:t xml:space="preserve">these authors are only associated with 19,196,910 of the documents. </w:t>
      </w:r>
      <w:r w:rsidR="00A975B7">
        <w:rPr>
          <w:rFonts w:ascii="Times New Roman" w:hAnsi="Times New Roman"/>
          <w:sz w:val="24"/>
          <w:szCs w:val="24"/>
        </w:rPr>
        <w:t>We do not consider 82.5% coverage to be high enough for the model.</w:t>
      </w:r>
      <w:r w:rsidR="00701A60">
        <w:rPr>
          <w:rFonts w:ascii="Times New Roman" w:hAnsi="Times New Roman"/>
          <w:sz w:val="24"/>
          <w:szCs w:val="24"/>
        </w:rPr>
        <w:t xml:space="preserve"> We could increase the upper threshold to include authors with more than 50 papers. This would increase coverage, but it would also significantly increase the number of similarity pairs in the calculation, and would also increase the likelihood of improperly linking papers from very different topics that are authored by researchers with broad research interests and portfolios.</w:t>
      </w:r>
    </w:p>
    <w:p w:rsidR="00A86740" w:rsidRPr="00422052" w:rsidRDefault="00A86740" w:rsidP="00A86740">
      <w:pPr>
        <w:spacing w:line="240" w:lineRule="auto"/>
        <w:rPr>
          <w:rFonts w:ascii="Times New Roman" w:hAnsi="Times New Roman"/>
          <w:b/>
          <w:i/>
          <w:sz w:val="24"/>
          <w:szCs w:val="24"/>
        </w:rPr>
      </w:pPr>
      <w:r>
        <w:rPr>
          <w:rFonts w:ascii="Times New Roman" w:hAnsi="Times New Roman"/>
          <w:b/>
          <w:i/>
          <w:sz w:val="24"/>
          <w:szCs w:val="24"/>
        </w:rPr>
        <w:t>2.b</w:t>
      </w:r>
      <w:r w:rsidRPr="00422052">
        <w:rPr>
          <w:rFonts w:ascii="Times New Roman" w:hAnsi="Times New Roman"/>
          <w:b/>
          <w:i/>
          <w:sz w:val="24"/>
          <w:szCs w:val="24"/>
        </w:rPr>
        <w:t xml:space="preserve">: </w:t>
      </w:r>
      <w:r>
        <w:rPr>
          <w:rFonts w:ascii="Times New Roman" w:hAnsi="Times New Roman"/>
          <w:b/>
          <w:i/>
          <w:sz w:val="24"/>
          <w:szCs w:val="24"/>
        </w:rPr>
        <w:t>Create models (sets of clusters) of the PubMed database</w:t>
      </w:r>
    </w:p>
    <w:p w:rsidR="002E3A44" w:rsidRDefault="00C1040F" w:rsidP="0052683D">
      <w:pPr>
        <w:spacing w:line="240" w:lineRule="auto"/>
        <w:rPr>
          <w:rFonts w:ascii="Times New Roman" w:hAnsi="Times New Roman"/>
          <w:sz w:val="24"/>
          <w:szCs w:val="24"/>
        </w:rPr>
      </w:pPr>
      <w:r>
        <w:rPr>
          <w:rFonts w:ascii="Times New Roman" w:hAnsi="Times New Roman"/>
          <w:sz w:val="24"/>
          <w:szCs w:val="24"/>
        </w:rPr>
        <w:t xml:space="preserve">The three similarity files mentioned above were each </w:t>
      </w:r>
      <w:r w:rsidR="00D877E0">
        <w:rPr>
          <w:rFonts w:ascii="Times New Roman" w:hAnsi="Times New Roman"/>
          <w:sz w:val="24"/>
          <w:szCs w:val="24"/>
        </w:rPr>
        <w:t>clustered using</w:t>
      </w:r>
      <w:r w:rsidR="00930EDA" w:rsidRPr="00422052">
        <w:rPr>
          <w:rFonts w:ascii="Times New Roman" w:hAnsi="Times New Roman"/>
          <w:sz w:val="24"/>
          <w:szCs w:val="24"/>
        </w:rPr>
        <w:t xml:space="preserve"> </w:t>
      </w:r>
      <w:r w:rsidR="00930EDA">
        <w:rPr>
          <w:rFonts w:ascii="Times New Roman" w:hAnsi="Times New Roman"/>
          <w:sz w:val="24"/>
          <w:szCs w:val="24"/>
        </w:rPr>
        <w:t>the</w:t>
      </w:r>
      <w:r w:rsidR="00930EDA" w:rsidRPr="00422052">
        <w:rPr>
          <w:rFonts w:ascii="Times New Roman" w:hAnsi="Times New Roman"/>
          <w:sz w:val="24"/>
          <w:szCs w:val="24"/>
        </w:rPr>
        <w:t xml:space="preserve"> modularity-based</w:t>
      </w:r>
      <w:r w:rsidR="00930EDA">
        <w:rPr>
          <w:rFonts w:ascii="Times New Roman" w:hAnsi="Times New Roman"/>
          <w:sz w:val="24"/>
          <w:szCs w:val="24"/>
        </w:rPr>
        <w:t xml:space="preserve"> smart local moving (SLM)</w:t>
      </w:r>
      <w:r w:rsidR="00930EDA" w:rsidRPr="00422052">
        <w:rPr>
          <w:rFonts w:ascii="Times New Roman" w:hAnsi="Times New Roman"/>
          <w:sz w:val="24"/>
          <w:szCs w:val="24"/>
        </w:rPr>
        <w:t xml:space="preserve"> clustering methodology and algorithm from CWTS at Leiden University </w:t>
      </w:r>
      <w:r w:rsidR="00930EDA" w:rsidRPr="00422052">
        <w:rPr>
          <w:rFonts w:ascii="Times New Roman" w:hAnsi="Times New Roman"/>
          <w:sz w:val="24"/>
          <w:szCs w:val="24"/>
        </w:rPr>
        <w:fldChar w:fldCharType="begin"/>
      </w:r>
      <w:r w:rsidR="00930EDA" w:rsidRPr="00422052">
        <w:rPr>
          <w:rFonts w:ascii="Times New Roman" w:hAnsi="Times New Roman"/>
          <w:sz w:val="24"/>
          <w:szCs w:val="24"/>
        </w:rPr>
        <w:instrText xml:space="preserve"> ADDIN EN.CITE &lt;EndNote&gt;&lt;Cite&gt;&lt;Author&gt;Waltman&lt;/Author&gt;&lt;Year&gt;2013&lt;/Year&gt;&lt;RecNum&gt;676&lt;/RecNum&gt;&lt;DisplayText&gt;(Waltman &amp;amp; van Eck, 2013)&lt;/DisplayText&gt;&lt;record&gt;&lt;rec-number&gt;676&lt;/rec-number&gt;&lt;foreign-keys&gt;&lt;key app="EN" db-id="v5aatvfzdw0vrmer02npdt27dte90eweafxp"&gt;676&lt;/key&gt;&lt;/foreign-keys&gt;&lt;ref-type name="Journal Article"&gt;17&lt;/ref-type&gt;&lt;contributors&gt;&lt;authors&gt;&lt;author&gt;Waltman, L.&lt;/author&gt;&lt;author&gt;van Eck, N. J.&lt;/author&gt;&lt;/authors&gt;&lt;/contributors&gt;&lt;titles&gt;&lt;title&gt;A smart local moving algorithm for large-scale modularity-based community detection&lt;/title&gt;&lt;secondary-title&gt;European Physical Journal B&lt;/secondary-title&gt;&lt;/titles&gt;&lt;periodical&gt;&lt;full-title&gt;European Physical Journal B&lt;/full-title&gt;&lt;/periodical&gt;&lt;pages&gt;471&lt;/pages&gt;&lt;volume&gt;86&lt;/volume&gt;&lt;dates&gt;&lt;year&gt;2013&lt;/year&gt;&lt;/dates&gt;&lt;urls&gt;&lt;/urls&gt;&lt;/record&gt;&lt;/Cite&gt;&lt;/EndNote&gt;</w:instrText>
      </w:r>
      <w:r w:rsidR="00930EDA" w:rsidRPr="00422052">
        <w:rPr>
          <w:rFonts w:ascii="Times New Roman" w:hAnsi="Times New Roman"/>
          <w:sz w:val="24"/>
          <w:szCs w:val="24"/>
        </w:rPr>
        <w:fldChar w:fldCharType="separate"/>
      </w:r>
      <w:r w:rsidR="00930EDA" w:rsidRPr="00422052">
        <w:rPr>
          <w:rFonts w:ascii="Times New Roman" w:hAnsi="Times New Roman"/>
          <w:noProof/>
          <w:sz w:val="24"/>
          <w:szCs w:val="24"/>
        </w:rPr>
        <w:t>(</w:t>
      </w:r>
      <w:hyperlink w:anchor="_ENREF_31" w:tooltip="Waltman, 2013 #676" w:history="1">
        <w:r w:rsidR="00F77BC7" w:rsidRPr="00422052">
          <w:rPr>
            <w:rFonts w:ascii="Times New Roman" w:hAnsi="Times New Roman"/>
            <w:noProof/>
            <w:sz w:val="24"/>
            <w:szCs w:val="24"/>
          </w:rPr>
          <w:t>Waltman &amp; van Eck, 2013</w:t>
        </w:r>
      </w:hyperlink>
      <w:r w:rsidR="00930EDA" w:rsidRPr="00422052">
        <w:rPr>
          <w:rFonts w:ascii="Times New Roman" w:hAnsi="Times New Roman"/>
          <w:noProof/>
          <w:sz w:val="24"/>
          <w:szCs w:val="24"/>
        </w:rPr>
        <w:t>)</w:t>
      </w:r>
      <w:r w:rsidR="00930EDA" w:rsidRPr="00422052">
        <w:rPr>
          <w:rFonts w:ascii="Times New Roman" w:hAnsi="Times New Roman"/>
          <w:sz w:val="24"/>
          <w:szCs w:val="24"/>
        </w:rPr>
        <w:fldChar w:fldCharType="end"/>
      </w:r>
      <w:r w:rsidR="00930EDA" w:rsidRPr="00422052">
        <w:rPr>
          <w:rFonts w:ascii="Times New Roman" w:hAnsi="Times New Roman"/>
          <w:sz w:val="24"/>
          <w:szCs w:val="24"/>
        </w:rPr>
        <w:t xml:space="preserve"> that has recently been shown to be among the most accurate clustering algorithms available </w:t>
      </w:r>
      <w:r w:rsidR="00930EDA" w:rsidRPr="00422052">
        <w:rPr>
          <w:rFonts w:ascii="Times New Roman" w:hAnsi="Times New Roman"/>
          <w:sz w:val="24"/>
          <w:szCs w:val="24"/>
        </w:rPr>
        <w:fldChar w:fldCharType="begin"/>
      </w:r>
      <w:r w:rsidR="00930EDA" w:rsidRPr="00422052">
        <w:rPr>
          <w:rFonts w:ascii="Times New Roman" w:hAnsi="Times New Roman"/>
          <w:sz w:val="24"/>
          <w:szCs w:val="24"/>
        </w:rPr>
        <w:instrText xml:space="preserve"> ADDIN EN.CITE &lt;EndNote&gt;&lt;Cite&gt;&lt;Author&gt;Emmons&lt;/Author&gt;&lt;Year&gt;2016&lt;/Year&gt;&lt;RecNum&gt;731&lt;/RecNum&gt;&lt;DisplayText&gt;(Emmons, Kobourov, Gallant, &amp;amp; Börner, 2016)&lt;/DisplayText&gt;&lt;record&gt;&lt;rec-number&gt;731&lt;/rec-number&gt;&lt;foreign-keys&gt;&lt;key app="EN" db-id="v5aatvfzdw0vrmer02npdt27dte90eweafxp"&gt;731&lt;/key&gt;&lt;/foreign-keys&gt;&lt;ref-type name="Journal Article"&gt;17&lt;/ref-type&gt;&lt;contributors&gt;&lt;authors&gt;&lt;author&gt;Emmons, S.&lt;/author&gt;&lt;author&gt;Kobourov, S.&lt;/author&gt;&lt;author&gt;Gallant, M.&lt;/author&gt;&lt;author&gt;Börner, K.&lt;/author&gt;&lt;/authors&gt;&lt;/contributors&gt;&lt;titles&gt;&lt;title&gt;Analysis of network clustering algorithms and cluster quality metrics at scale&lt;/title&gt;&lt;secondary-title&gt;PLoS ONE&lt;/secondary-title&gt;&lt;/titles&gt;&lt;periodical&gt;&lt;full-title&gt;PLoS ONE&lt;/full-title&gt;&lt;/periodical&gt;&lt;pages&gt;e0159161&lt;/pages&gt;&lt;volume&gt;11&lt;/volume&gt;&lt;number&gt;7&lt;/number&gt;&lt;dates&gt;&lt;year&gt;2016&lt;/year&gt;&lt;/dates&gt;&lt;urls&gt;&lt;/urls&gt;&lt;electronic-resource-num&gt;10.1371/journal.pone.0159161&lt;/electronic-resource-num&gt;&lt;/record&gt;&lt;/Cite&gt;&lt;/EndNote&gt;</w:instrText>
      </w:r>
      <w:r w:rsidR="00930EDA" w:rsidRPr="00422052">
        <w:rPr>
          <w:rFonts w:ascii="Times New Roman" w:hAnsi="Times New Roman"/>
          <w:sz w:val="24"/>
          <w:szCs w:val="24"/>
        </w:rPr>
        <w:fldChar w:fldCharType="separate"/>
      </w:r>
      <w:r w:rsidR="00930EDA" w:rsidRPr="00422052">
        <w:rPr>
          <w:rFonts w:ascii="Times New Roman" w:hAnsi="Times New Roman"/>
          <w:noProof/>
          <w:sz w:val="24"/>
          <w:szCs w:val="24"/>
        </w:rPr>
        <w:t>(</w:t>
      </w:r>
      <w:hyperlink w:anchor="_ENREF_11" w:tooltip="Emmons, 2016 #731" w:history="1">
        <w:r w:rsidR="00F77BC7" w:rsidRPr="00422052">
          <w:rPr>
            <w:rFonts w:ascii="Times New Roman" w:hAnsi="Times New Roman"/>
            <w:noProof/>
            <w:sz w:val="24"/>
            <w:szCs w:val="24"/>
          </w:rPr>
          <w:t>Emmons, Kobourov, Gallant, &amp; Börner, 2016</w:t>
        </w:r>
      </w:hyperlink>
      <w:r w:rsidR="00930EDA" w:rsidRPr="00422052">
        <w:rPr>
          <w:rFonts w:ascii="Times New Roman" w:hAnsi="Times New Roman"/>
          <w:noProof/>
          <w:sz w:val="24"/>
          <w:szCs w:val="24"/>
        </w:rPr>
        <w:t>)</w:t>
      </w:r>
      <w:r w:rsidR="00930EDA" w:rsidRPr="00422052">
        <w:rPr>
          <w:rFonts w:ascii="Times New Roman" w:hAnsi="Times New Roman"/>
          <w:sz w:val="24"/>
          <w:szCs w:val="24"/>
        </w:rPr>
        <w:fldChar w:fldCharType="end"/>
      </w:r>
      <w:r w:rsidR="00930EDA" w:rsidRPr="00422052">
        <w:rPr>
          <w:rFonts w:ascii="Times New Roman" w:hAnsi="Times New Roman"/>
          <w:sz w:val="24"/>
          <w:szCs w:val="24"/>
        </w:rPr>
        <w:t xml:space="preserve">. The </w:t>
      </w:r>
      <w:r w:rsidR="001D414B">
        <w:rPr>
          <w:rFonts w:ascii="Times New Roman" w:hAnsi="Times New Roman"/>
          <w:sz w:val="24"/>
          <w:szCs w:val="24"/>
        </w:rPr>
        <w:t>SLM algorithm</w:t>
      </w:r>
      <w:r w:rsidR="00930EDA" w:rsidRPr="00422052">
        <w:rPr>
          <w:rFonts w:ascii="Times New Roman" w:hAnsi="Times New Roman"/>
          <w:sz w:val="24"/>
          <w:szCs w:val="24"/>
        </w:rPr>
        <w:t xml:space="preserve"> </w:t>
      </w:r>
      <w:r w:rsidR="002E3A44">
        <w:rPr>
          <w:rFonts w:ascii="Times New Roman" w:hAnsi="Times New Roman"/>
          <w:sz w:val="24"/>
          <w:szCs w:val="24"/>
        </w:rPr>
        <w:t>is written in Java and can be freely downloaded (</w:t>
      </w:r>
      <w:hyperlink r:id="rId14" w:history="1">
        <w:r w:rsidR="002E3A44" w:rsidRPr="00950F52">
          <w:rPr>
            <w:rStyle w:val="Hyperlink"/>
            <w:rFonts w:ascii="Times New Roman" w:hAnsi="Times New Roman"/>
            <w:sz w:val="24"/>
            <w:szCs w:val="24"/>
          </w:rPr>
          <w:t>http://www.ludowaltman.nl/slm/</w:t>
        </w:r>
      </w:hyperlink>
      <w:r w:rsidR="002E3A44">
        <w:rPr>
          <w:rFonts w:ascii="Times New Roman" w:hAnsi="Times New Roman"/>
          <w:sz w:val="24"/>
          <w:szCs w:val="24"/>
        </w:rPr>
        <w:t>) for use by anyone. It a</w:t>
      </w:r>
      <w:r w:rsidR="00930EDA" w:rsidRPr="00422052">
        <w:rPr>
          <w:rFonts w:ascii="Times New Roman" w:hAnsi="Times New Roman"/>
          <w:sz w:val="24"/>
          <w:szCs w:val="24"/>
        </w:rPr>
        <w:t xml:space="preserve">llows a resolution value to be specified – these can be tuned to produce a desired </w:t>
      </w:r>
      <w:r w:rsidR="00930EDA">
        <w:rPr>
          <w:rFonts w:ascii="Times New Roman" w:hAnsi="Times New Roman"/>
          <w:sz w:val="24"/>
          <w:szCs w:val="24"/>
        </w:rPr>
        <w:t>number of clusters. We desire</w:t>
      </w:r>
      <w:r w:rsidR="00930EDA" w:rsidRPr="00422052">
        <w:rPr>
          <w:rFonts w:ascii="Times New Roman" w:hAnsi="Times New Roman"/>
          <w:sz w:val="24"/>
          <w:szCs w:val="24"/>
        </w:rPr>
        <w:t xml:space="preserve"> solution</w:t>
      </w:r>
      <w:r w:rsidR="00930EDA">
        <w:rPr>
          <w:rFonts w:ascii="Times New Roman" w:hAnsi="Times New Roman"/>
          <w:sz w:val="24"/>
          <w:szCs w:val="24"/>
        </w:rPr>
        <w:t>s with approximately 50</w:t>
      </w:r>
      <w:r w:rsidR="00930EDA" w:rsidRPr="00422052">
        <w:rPr>
          <w:rFonts w:ascii="Times New Roman" w:hAnsi="Times New Roman"/>
          <w:sz w:val="24"/>
          <w:szCs w:val="24"/>
        </w:rPr>
        <w:t>,000 clusters</w:t>
      </w:r>
      <w:r w:rsidR="00930EDA">
        <w:rPr>
          <w:rFonts w:ascii="Times New Roman" w:hAnsi="Times New Roman"/>
          <w:sz w:val="24"/>
          <w:szCs w:val="24"/>
        </w:rPr>
        <w:t xml:space="preserve"> given that these PubMed models will contain roughly half as many records as our most recent citation-based models with 100,000 clusters</w:t>
      </w:r>
      <w:r w:rsidR="00930EDA" w:rsidRPr="00422052">
        <w:rPr>
          <w:rFonts w:ascii="Times New Roman" w:hAnsi="Times New Roman"/>
          <w:sz w:val="24"/>
          <w:szCs w:val="24"/>
        </w:rPr>
        <w:t>.</w:t>
      </w:r>
      <w:r w:rsidR="00930EDA">
        <w:rPr>
          <w:rFonts w:ascii="Times New Roman" w:hAnsi="Times New Roman"/>
          <w:sz w:val="24"/>
          <w:szCs w:val="24"/>
        </w:rPr>
        <w:t xml:space="preserve"> </w:t>
      </w:r>
      <w:r w:rsidR="002E3A44" w:rsidRPr="00422052">
        <w:rPr>
          <w:rFonts w:ascii="Times New Roman" w:hAnsi="Times New Roman"/>
          <w:sz w:val="24"/>
          <w:szCs w:val="24"/>
        </w:rPr>
        <w:t xml:space="preserve">This should result in cluster size distributions that are similar to the cluster size distribution of our Scopus model. This is important since we have already shown that models with this type of distribution can be used to successfully identify emerging topics </w:t>
      </w:r>
      <w:r w:rsidR="002E3A44" w:rsidRPr="00422052">
        <w:rPr>
          <w:rFonts w:ascii="Times New Roman" w:hAnsi="Times New Roman"/>
          <w:sz w:val="24"/>
          <w:szCs w:val="24"/>
        </w:rPr>
        <w:fldChar w:fldCharType="begin"/>
      </w:r>
      <w:r w:rsidR="00DE43AF">
        <w:rPr>
          <w:rFonts w:ascii="Times New Roman" w:hAnsi="Times New Roman"/>
          <w:sz w:val="24"/>
          <w:szCs w:val="24"/>
        </w:rPr>
        <w:instrText xml:space="preserve"> ADDIN EN.CITE &lt;EndNote&gt;&lt;Cite&gt;&lt;Author&gt;Small&lt;/Author&gt;&lt;Year&gt;2014&lt;/Year&gt;&lt;RecNum&gt;666&lt;/RecNum&gt;&lt;DisplayText&gt;(Small et al., 2014)&lt;/DisplayText&gt;&lt;record&gt;&lt;rec-number&gt;666&lt;/rec-number&gt;&lt;foreign-keys&gt;&lt;key app="EN" db-id="v5aatvfzdw0vrmer02npdt27dte90eweafxp"&gt;666&lt;/key&gt;&lt;/foreign-keys&gt;&lt;ref-type name="Journal Article"&gt;17&lt;/ref-type&gt;&lt;contributors&gt;&lt;authors&gt;&lt;author&gt;Small, H.&lt;/author&gt;&lt;author&gt;Boyack, K. W.&lt;/author&gt;&lt;author&gt;Klavans, R.&lt;/author&gt;&lt;/authors&gt;&lt;/contributors&gt;&lt;titles&gt;&lt;title&gt;Identifying emerging topics in science and technology&lt;/title&gt;&lt;secondary-title&gt;Research Policy&lt;/secondary-title&gt;&lt;/titles&gt;&lt;periodical&gt;&lt;full-title&gt;Research Policy&lt;/full-title&gt;&lt;/periodical&gt;&lt;pages&gt;1450-1467&lt;/pages&gt;&lt;volume&gt;43&lt;/volume&gt;&lt;dates&gt;&lt;year&gt;2014&lt;/year&gt;&lt;/dates&gt;&lt;urls&gt;&lt;/urls&gt;&lt;electronic-resource-num&gt;10.1016/j.respol.2014.02.005&lt;/electronic-resource-num&gt;&lt;/record&gt;&lt;/Cite&gt;&lt;/EndNote&gt;</w:instrText>
      </w:r>
      <w:r w:rsidR="002E3A44" w:rsidRPr="00422052">
        <w:rPr>
          <w:rFonts w:ascii="Times New Roman" w:hAnsi="Times New Roman"/>
          <w:sz w:val="24"/>
          <w:szCs w:val="24"/>
        </w:rPr>
        <w:fldChar w:fldCharType="separate"/>
      </w:r>
      <w:r w:rsidR="00DE43AF">
        <w:rPr>
          <w:rFonts w:ascii="Times New Roman" w:hAnsi="Times New Roman"/>
          <w:noProof/>
          <w:sz w:val="24"/>
          <w:szCs w:val="24"/>
        </w:rPr>
        <w:t>(</w:t>
      </w:r>
      <w:hyperlink w:anchor="_ENREF_27" w:tooltip="Small, 2014 #666" w:history="1">
        <w:r w:rsidR="00F77BC7">
          <w:rPr>
            <w:rFonts w:ascii="Times New Roman" w:hAnsi="Times New Roman"/>
            <w:noProof/>
            <w:sz w:val="24"/>
            <w:szCs w:val="24"/>
          </w:rPr>
          <w:t>Small et al., 2014</w:t>
        </w:r>
      </w:hyperlink>
      <w:r w:rsidR="00DE43AF">
        <w:rPr>
          <w:rFonts w:ascii="Times New Roman" w:hAnsi="Times New Roman"/>
          <w:noProof/>
          <w:sz w:val="24"/>
          <w:szCs w:val="24"/>
        </w:rPr>
        <w:t>)</w:t>
      </w:r>
      <w:r w:rsidR="002E3A44" w:rsidRPr="00422052">
        <w:rPr>
          <w:rFonts w:ascii="Times New Roman" w:hAnsi="Times New Roman"/>
          <w:sz w:val="24"/>
          <w:szCs w:val="24"/>
        </w:rPr>
        <w:fldChar w:fldCharType="end"/>
      </w:r>
      <w:r w:rsidR="002E3A44" w:rsidRPr="00422052">
        <w:rPr>
          <w:rFonts w:ascii="Times New Roman" w:hAnsi="Times New Roman"/>
          <w:sz w:val="24"/>
          <w:szCs w:val="24"/>
        </w:rPr>
        <w:t xml:space="preserve"> and can be successfully linked to funding data</w:t>
      </w:r>
      <w:r w:rsidR="002E3A44">
        <w:rPr>
          <w:rFonts w:ascii="Times New Roman" w:hAnsi="Times New Roman"/>
          <w:sz w:val="24"/>
          <w:szCs w:val="24"/>
        </w:rPr>
        <w:t xml:space="preserve"> </w:t>
      </w:r>
      <w:r w:rsidR="002E3A44">
        <w:rPr>
          <w:rFonts w:ascii="Times New Roman" w:hAnsi="Times New Roman"/>
          <w:sz w:val="24"/>
          <w:szCs w:val="24"/>
        </w:rPr>
        <w:fldChar w:fldCharType="begin"/>
      </w:r>
      <w:r w:rsidR="00800D56">
        <w:rPr>
          <w:rFonts w:ascii="Times New Roman" w:hAnsi="Times New Roman"/>
          <w:sz w:val="24"/>
          <w:szCs w:val="24"/>
        </w:rPr>
        <w:instrText xml:space="preserve"> ADDIN EN.CITE &lt;EndNote&gt;&lt;Cite&gt;&lt;Author&gt;Klavans&lt;/Author&gt;&lt;Year&gt;2017&lt;/Year&gt;&lt;RecNum&gt;907&lt;/RecNum&gt;&lt;DisplayText&gt;(Klavans &amp;amp; Boyack, 2017a)&lt;/DisplayText&gt;&lt;record&gt;&lt;rec-number&gt;907&lt;/rec-number&gt;&lt;foreign-keys&gt;&lt;key app="EN" db-id="v5aatvfzdw0vrmer02npdt27dte90eweafxp"&gt;907&lt;/key&gt;&lt;/foreign-keys&gt;&lt;ref-type name="Journal Article"&gt;17&lt;/ref-type&gt;&lt;contributors&gt;&lt;authors&gt;&lt;author&gt;Klavans, R.&lt;/author&gt;&lt;author&gt;Boyack, K. W.&lt;/author&gt;&lt;/authors&gt;&lt;/contributors&gt;&lt;titles&gt;&lt;title&gt;Research portfolio analysis and topic prominence&lt;/title&gt;&lt;secondary-title&gt;Journal of Informetrics&lt;/secondary-title&gt;&lt;/titles&gt;&lt;periodical&gt;&lt;full-title&gt;Journal of Informetrics&lt;/full-title&gt;&lt;/periodical&gt;&lt;pages&gt;1158-1174&lt;/pages&gt;&lt;volume&gt;11&lt;/volume&gt;&lt;number&gt;4&lt;/number&gt;&lt;dates&gt;&lt;year&gt;2017&lt;/year&gt;&lt;/dates&gt;&lt;urls&gt;&lt;/urls&gt;&lt;/record&gt;&lt;/Cite&gt;&lt;/EndNote&gt;</w:instrText>
      </w:r>
      <w:r w:rsidR="002E3A44">
        <w:rPr>
          <w:rFonts w:ascii="Times New Roman" w:hAnsi="Times New Roman"/>
          <w:sz w:val="24"/>
          <w:szCs w:val="24"/>
        </w:rPr>
        <w:fldChar w:fldCharType="separate"/>
      </w:r>
      <w:r w:rsidR="002E3A44">
        <w:rPr>
          <w:rFonts w:ascii="Times New Roman" w:hAnsi="Times New Roman"/>
          <w:noProof/>
          <w:sz w:val="24"/>
          <w:szCs w:val="24"/>
        </w:rPr>
        <w:t>(</w:t>
      </w:r>
      <w:hyperlink w:anchor="_ENREF_21" w:tooltip="Klavans, 2017 #907" w:history="1">
        <w:r w:rsidR="00F77BC7">
          <w:rPr>
            <w:rFonts w:ascii="Times New Roman" w:hAnsi="Times New Roman"/>
            <w:noProof/>
            <w:sz w:val="24"/>
            <w:szCs w:val="24"/>
          </w:rPr>
          <w:t>Klavans &amp; Boyack, 2017a</w:t>
        </w:r>
      </w:hyperlink>
      <w:r w:rsidR="002E3A44">
        <w:rPr>
          <w:rFonts w:ascii="Times New Roman" w:hAnsi="Times New Roman"/>
          <w:noProof/>
          <w:sz w:val="24"/>
          <w:szCs w:val="24"/>
        </w:rPr>
        <w:t>)</w:t>
      </w:r>
      <w:r w:rsidR="002E3A44">
        <w:rPr>
          <w:rFonts w:ascii="Times New Roman" w:hAnsi="Times New Roman"/>
          <w:sz w:val="24"/>
          <w:szCs w:val="24"/>
        </w:rPr>
        <w:fldChar w:fldCharType="end"/>
      </w:r>
      <w:r w:rsidR="002E3A44" w:rsidRPr="00422052">
        <w:rPr>
          <w:rFonts w:ascii="Times New Roman" w:hAnsi="Times New Roman"/>
          <w:sz w:val="24"/>
          <w:szCs w:val="24"/>
        </w:rPr>
        <w:t>. These are both important features associated with topics because they allow topic-level information to be associated with policy and decision making.</w:t>
      </w:r>
    </w:p>
    <w:p w:rsidR="00D877E0" w:rsidRDefault="00D877E0" w:rsidP="0052683D">
      <w:pPr>
        <w:spacing w:line="240" w:lineRule="auto"/>
        <w:rPr>
          <w:rFonts w:ascii="Times New Roman" w:hAnsi="Times New Roman"/>
          <w:sz w:val="24"/>
          <w:szCs w:val="24"/>
        </w:rPr>
      </w:pPr>
      <w:r>
        <w:rPr>
          <w:rFonts w:ascii="Times New Roman" w:hAnsi="Times New Roman"/>
          <w:sz w:val="24"/>
          <w:szCs w:val="24"/>
        </w:rPr>
        <w:t>We also clustered each similarity file hierarchically to create more highly aggregated models with roughly 5,000 and 500 clusters. This was not done because we envision using these models with fewer clusters, but rather because they provide a point of comparison with other approaches where we have done similar hierarchical clustering. The resolutions, desired numbers of clusters, and minimum cluster sizes used for the clustering runs are shown in Table 2.</w:t>
      </w:r>
    </w:p>
    <w:p w:rsidR="00D877E0" w:rsidRPr="00114232" w:rsidRDefault="00D877E0" w:rsidP="00D877E0">
      <w:pPr>
        <w:spacing w:line="240" w:lineRule="auto"/>
        <w:jc w:val="center"/>
        <w:rPr>
          <w:rFonts w:ascii="Times New Roman" w:hAnsi="Times New Roman"/>
          <w:b/>
          <w:sz w:val="24"/>
        </w:rPr>
      </w:pPr>
      <w:r>
        <w:rPr>
          <w:rFonts w:ascii="Times New Roman" w:hAnsi="Times New Roman"/>
          <w:b/>
          <w:sz w:val="24"/>
        </w:rPr>
        <w:t>Table 2</w:t>
      </w:r>
      <w:r w:rsidRPr="00114232">
        <w:rPr>
          <w:rFonts w:ascii="Times New Roman" w:hAnsi="Times New Roman"/>
          <w:b/>
          <w:sz w:val="24"/>
        </w:rPr>
        <w:t xml:space="preserve">. </w:t>
      </w:r>
      <w:r w:rsidR="00A908A8">
        <w:rPr>
          <w:rFonts w:ascii="Times New Roman" w:hAnsi="Times New Roman"/>
          <w:b/>
          <w:sz w:val="24"/>
        </w:rPr>
        <w:t>Input</w:t>
      </w:r>
      <w:r>
        <w:rPr>
          <w:rFonts w:ascii="Times New Roman" w:hAnsi="Times New Roman"/>
          <w:b/>
          <w:sz w:val="24"/>
        </w:rPr>
        <w:t xml:space="preserve"> </w:t>
      </w:r>
      <w:r w:rsidR="00C92675">
        <w:rPr>
          <w:rFonts w:ascii="Times New Roman" w:hAnsi="Times New Roman"/>
          <w:b/>
          <w:sz w:val="24"/>
        </w:rPr>
        <w:t>characteristics</w:t>
      </w:r>
      <w:r>
        <w:rPr>
          <w:rFonts w:ascii="Times New Roman" w:hAnsi="Times New Roman"/>
          <w:b/>
          <w:sz w:val="24"/>
        </w:rPr>
        <w:t xml:space="preserve"> for the SLM clustering runs</w:t>
      </w:r>
      <w:r w:rsidRPr="00114232">
        <w:rPr>
          <w:rFonts w:ascii="Times New Roman" w:hAnsi="Times New Roman"/>
          <w:b/>
          <w:sz w:val="24"/>
        </w:rPr>
        <w:t>.</w:t>
      </w:r>
      <w:r w:rsidR="00C92675">
        <w:rPr>
          <w:rFonts w:ascii="Times New Roman" w:hAnsi="Times New Roman"/>
          <w:b/>
          <w:sz w:val="24"/>
        </w:rPr>
        <w:t xml:space="preserve"> Values in italics are the input resolution values.</w:t>
      </w:r>
    </w:p>
    <w:tbl>
      <w:tblPr>
        <w:tblW w:w="89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4A0" w:firstRow="1" w:lastRow="0" w:firstColumn="1" w:lastColumn="0" w:noHBand="0" w:noVBand="1"/>
      </w:tblPr>
      <w:tblGrid>
        <w:gridCol w:w="2016"/>
        <w:gridCol w:w="1728"/>
        <w:gridCol w:w="1728"/>
        <w:gridCol w:w="1728"/>
        <w:gridCol w:w="1728"/>
      </w:tblGrid>
      <w:tr w:rsidR="00A255E9" w:rsidRPr="00A255E9" w:rsidTr="00A255E9">
        <w:trPr>
          <w:jc w:val="center"/>
        </w:trPr>
        <w:tc>
          <w:tcPr>
            <w:tcW w:w="2016" w:type="dxa"/>
            <w:shd w:val="clear" w:color="auto" w:fill="auto"/>
          </w:tcPr>
          <w:p w:rsidR="00A908A8" w:rsidRPr="00A255E9" w:rsidRDefault="00A908A8"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Set</w:t>
            </w:r>
          </w:p>
        </w:tc>
        <w:tc>
          <w:tcPr>
            <w:tcW w:w="1728" w:type="dxa"/>
            <w:shd w:val="clear" w:color="auto" w:fill="auto"/>
          </w:tcPr>
          <w:p w:rsidR="00A908A8" w:rsidRPr="00A255E9" w:rsidRDefault="00A908A8"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 Similarities</w:t>
            </w:r>
          </w:p>
        </w:tc>
        <w:tc>
          <w:tcPr>
            <w:tcW w:w="1728" w:type="dxa"/>
            <w:shd w:val="clear" w:color="auto" w:fill="auto"/>
          </w:tcPr>
          <w:p w:rsidR="00A908A8" w:rsidRPr="00A255E9" w:rsidRDefault="00A908A8"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~10</w:t>
            </w:r>
            <w:r w:rsidRPr="00A255E9">
              <w:rPr>
                <w:rFonts w:ascii="Times New Roman" w:hAnsi="Times New Roman"/>
                <w:b/>
                <w:sz w:val="24"/>
                <w:szCs w:val="24"/>
                <w:vertAlign w:val="superscript"/>
              </w:rPr>
              <w:t>5</w:t>
            </w:r>
            <w:r w:rsidRPr="00A255E9">
              <w:rPr>
                <w:rFonts w:ascii="Times New Roman" w:hAnsi="Times New Roman"/>
                <w:b/>
                <w:sz w:val="24"/>
                <w:szCs w:val="24"/>
              </w:rPr>
              <w:t xml:space="preserve"> clusters</w:t>
            </w:r>
          </w:p>
        </w:tc>
        <w:tc>
          <w:tcPr>
            <w:tcW w:w="1728" w:type="dxa"/>
            <w:shd w:val="clear" w:color="auto" w:fill="auto"/>
          </w:tcPr>
          <w:p w:rsidR="00A908A8" w:rsidRPr="00A255E9" w:rsidRDefault="00A908A8"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~10</w:t>
            </w:r>
            <w:r w:rsidRPr="00A255E9">
              <w:rPr>
                <w:rFonts w:ascii="Times New Roman" w:hAnsi="Times New Roman"/>
                <w:b/>
                <w:sz w:val="24"/>
                <w:szCs w:val="24"/>
                <w:vertAlign w:val="superscript"/>
              </w:rPr>
              <w:t>4</w:t>
            </w:r>
            <w:r w:rsidRPr="00A255E9">
              <w:rPr>
                <w:rFonts w:ascii="Times New Roman" w:hAnsi="Times New Roman"/>
                <w:b/>
                <w:sz w:val="24"/>
                <w:szCs w:val="24"/>
              </w:rPr>
              <w:t xml:space="preserve"> clusters</w:t>
            </w:r>
          </w:p>
        </w:tc>
        <w:tc>
          <w:tcPr>
            <w:tcW w:w="1728" w:type="dxa"/>
            <w:shd w:val="clear" w:color="auto" w:fill="auto"/>
          </w:tcPr>
          <w:p w:rsidR="00A908A8" w:rsidRPr="00A255E9" w:rsidRDefault="00A908A8"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~10</w:t>
            </w:r>
            <w:r w:rsidRPr="00A255E9">
              <w:rPr>
                <w:rFonts w:ascii="Times New Roman" w:hAnsi="Times New Roman"/>
                <w:b/>
                <w:sz w:val="24"/>
                <w:szCs w:val="24"/>
                <w:vertAlign w:val="superscript"/>
              </w:rPr>
              <w:t>3</w:t>
            </w:r>
            <w:r w:rsidRPr="00A255E9">
              <w:rPr>
                <w:rFonts w:ascii="Times New Roman" w:hAnsi="Times New Roman"/>
                <w:b/>
                <w:sz w:val="24"/>
                <w:szCs w:val="24"/>
              </w:rPr>
              <w:t xml:space="preserve"> clusters</w:t>
            </w:r>
          </w:p>
        </w:tc>
      </w:tr>
      <w:tr w:rsidR="00A255E9" w:rsidRPr="00A255E9" w:rsidTr="00A255E9">
        <w:trPr>
          <w:jc w:val="center"/>
        </w:trPr>
        <w:tc>
          <w:tcPr>
            <w:tcW w:w="2016" w:type="dxa"/>
            <w:shd w:val="clear" w:color="auto" w:fill="auto"/>
          </w:tcPr>
          <w:p w:rsidR="00A908A8" w:rsidRPr="00A255E9" w:rsidRDefault="00A908A8" w:rsidP="00A255E9">
            <w:pPr>
              <w:spacing w:after="0" w:line="240" w:lineRule="auto"/>
              <w:rPr>
                <w:rFonts w:ascii="Times New Roman" w:hAnsi="Times New Roman"/>
                <w:sz w:val="24"/>
                <w:szCs w:val="24"/>
              </w:rPr>
            </w:pPr>
            <w:r w:rsidRPr="00A255E9">
              <w:rPr>
                <w:rFonts w:ascii="Times New Roman" w:hAnsi="Times New Roman"/>
                <w:sz w:val="24"/>
                <w:szCs w:val="24"/>
              </w:rPr>
              <w:t>12PM</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241,643,546</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12787.5</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4.25 x 10</w:t>
            </w:r>
            <w:r w:rsidRPr="00A255E9">
              <w:rPr>
                <w:rFonts w:ascii="Times New Roman" w:hAnsi="Times New Roman"/>
                <w:i/>
                <w:sz w:val="24"/>
                <w:szCs w:val="24"/>
                <w:vertAlign w:val="superscript"/>
              </w:rPr>
              <w:t>8</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2.0 x 10</w:t>
            </w:r>
            <w:r w:rsidRPr="00A255E9">
              <w:rPr>
                <w:rFonts w:ascii="Times New Roman" w:hAnsi="Times New Roman"/>
                <w:i/>
                <w:sz w:val="24"/>
                <w:szCs w:val="24"/>
                <w:vertAlign w:val="superscript"/>
              </w:rPr>
              <w:t>9</w:t>
            </w:r>
          </w:p>
        </w:tc>
      </w:tr>
      <w:tr w:rsidR="00A255E9" w:rsidRPr="00A255E9" w:rsidTr="00A255E9">
        <w:trPr>
          <w:jc w:val="center"/>
        </w:trPr>
        <w:tc>
          <w:tcPr>
            <w:tcW w:w="2016" w:type="dxa"/>
            <w:shd w:val="clear" w:color="auto" w:fill="auto"/>
          </w:tcPr>
          <w:p w:rsidR="00A908A8" w:rsidRPr="00A255E9" w:rsidRDefault="00A908A8" w:rsidP="00A255E9">
            <w:pPr>
              <w:spacing w:after="0" w:line="240" w:lineRule="auto"/>
              <w:rPr>
                <w:rFonts w:ascii="Times New Roman" w:hAnsi="Times New Roman"/>
                <w:sz w:val="24"/>
                <w:szCs w:val="24"/>
              </w:rPr>
            </w:pPr>
            <w:r w:rsidRPr="00A255E9">
              <w:rPr>
                <w:rFonts w:ascii="Times New Roman" w:hAnsi="Times New Roman"/>
                <w:sz w:val="24"/>
                <w:szCs w:val="24"/>
              </w:rPr>
              <w:t>40PM</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790,047,772</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23250</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2.5625 x 10</w:t>
            </w:r>
            <w:r w:rsidRPr="00A255E9">
              <w:rPr>
                <w:rFonts w:ascii="Times New Roman" w:hAnsi="Times New Roman"/>
                <w:i/>
                <w:sz w:val="24"/>
                <w:szCs w:val="24"/>
                <w:vertAlign w:val="superscript"/>
              </w:rPr>
              <w:t>9</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2.5625 x 10</w:t>
            </w:r>
            <w:r w:rsidRPr="00A255E9">
              <w:rPr>
                <w:rFonts w:ascii="Times New Roman" w:hAnsi="Times New Roman"/>
                <w:i/>
                <w:sz w:val="24"/>
                <w:szCs w:val="24"/>
                <w:vertAlign w:val="superscript"/>
              </w:rPr>
              <w:t>10</w:t>
            </w:r>
          </w:p>
        </w:tc>
      </w:tr>
      <w:tr w:rsidR="00A255E9" w:rsidRPr="00A255E9" w:rsidTr="00A255E9">
        <w:trPr>
          <w:jc w:val="center"/>
        </w:trPr>
        <w:tc>
          <w:tcPr>
            <w:tcW w:w="2016" w:type="dxa"/>
            <w:shd w:val="clear" w:color="auto" w:fill="auto"/>
          </w:tcPr>
          <w:p w:rsidR="00A908A8" w:rsidRPr="00A255E9" w:rsidRDefault="00A908A8" w:rsidP="00A255E9">
            <w:pPr>
              <w:spacing w:after="0" w:line="240" w:lineRule="auto"/>
              <w:rPr>
                <w:rFonts w:ascii="Times New Roman" w:hAnsi="Times New Roman"/>
                <w:sz w:val="24"/>
                <w:szCs w:val="24"/>
              </w:rPr>
            </w:pPr>
            <w:r w:rsidRPr="00A255E9">
              <w:rPr>
                <w:rFonts w:ascii="Times New Roman" w:hAnsi="Times New Roman"/>
                <w:sz w:val="24"/>
                <w:szCs w:val="24"/>
              </w:rPr>
              <w:t>12AU</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241,643,546</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12785.5</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4.25 x 10</w:t>
            </w:r>
            <w:r w:rsidRPr="00A255E9">
              <w:rPr>
                <w:rFonts w:ascii="Times New Roman" w:hAnsi="Times New Roman"/>
                <w:i/>
                <w:sz w:val="24"/>
                <w:szCs w:val="24"/>
                <w:vertAlign w:val="superscript"/>
              </w:rPr>
              <w:t>8</w:t>
            </w:r>
          </w:p>
        </w:tc>
        <w:tc>
          <w:tcPr>
            <w:tcW w:w="1728" w:type="dxa"/>
            <w:shd w:val="clear" w:color="auto" w:fill="auto"/>
          </w:tcPr>
          <w:p w:rsidR="00A908A8" w:rsidRPr="00A255E9" w:rsidRDefault="00A908A8" w:rsidP="00A255E9">
            <w:pPr>
              <w:spacing w:after="0" w:line="240" w:lineRule="auto"/>
              <w:jc w:val="center"/>
              <w:rPr>
                <w:rFonts w:ascii="Times New Roman" w:hAnsi="Times New Roman"/>
                <w:i/>
                <w:sz w:val="24"/>
                <w:szCs w:val="24"/>
              </w:rPr>
            </w:pPr>
            <w:r w:rsidRPr="00A255E9">
              <w:rPr>
                <w:rFonts w:ascii="Times New Roman" w:hAnsi="Times New Roman"/>
                <w:i/>
                <w:sz w:val="24"/>
                <w:szCs w:val="24"/>
              </w:rPr>
              <w:t>4.25 x 10</w:t>
            </w:r>
            <w:r w:rsidRPr="00A255E9">
              <w:rPr>
                <w:rFonts w:ascii="Times New Roman" w:hAnsi="Times New Roman"/>
                <w:i/>
                <w:sz w:val="24"/>
                <w:szCs w:val="24"/>
                <w:vertAlign w:val="superscript"/>
              </w:rPr>
              <w:t>9</w:t>
            </w:r>
          </w:p>
        </w:tc>
      </w:tr>
      <w:tr w:rsidR="00A255E9" w:rsidRPr="00A255E9" w:rsidTr="00A255E9">
        <w:trPr>
          <w:jc w:val="center"/>
        </w:trPr>
        <w:tc>
          <w:tcPr>
            <w:tcW w:w="2016" w:type="dxa"/>
            <w:shd w:val="clear" w:color="auto" w:fill="auto"/>
          </w:tcPr>
          <w:p w:rsidR="00A908A8" w:rsidRPr="00A255E9" w:rsidRDefault="00A908A8" w:rsidP="00A255E9">
            <w:pPr>
              <w:spacing w:after="0" w:line="240" w:lineRule="auto"/>
              <w:rPr>
                <w:rFonts w:ascii="Times New Roman" w:hAnsi="Times New Roman"/>
                <w:sz w:val="24"/>
                <w:szCs w:val="24"/>
              </w:rPr>
            </w:pPr>
            <w:r w:rsidRPr="00A255E9">
              <w:rPr>
                <w:rFonts w:ascii="Times New Roman" w:hAnsi="Times New Roman"/>
                <w:sz w:val="24"/>
                <w:szCs w:val="24"/>
              </w:rPr>
              <w:t>Desired # clusters</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~50,000</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~5,000</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~500</w:t>
            </w:r>
          </w:p>
        </w:tc>
      </w:tr>
      <w:tr w:rsidR="00A255E9" w:rsidRPr="00A255E9" w:rsidTr="00A255E9">
        <w:trPr>
          <w:jc w:val="center"/>
        </w:trPr>
        <w:tc>
          <w:tcPr>
            <w:tcW w:w="2016" w:type="dxa"/>
            <w:shd w:val="clear" w:color="auto" w:fill="auto"/>
          </w:tcPr>
          <w:p w:rsidR="00A908A8" w:rsidRPr="00A255E9" w:rsidRDefault="00A908A8" w:rsidP="00A255E9">
            <w:pPr>
              <w:spacing w:after="0" w:line="240" w:lineRule="auto"/>
              <w:rPr>
                <w:rFonts w:ascii="Times New Roman" w:hAnsi="Times New Roman"/>
                <w:sz w:val="24"/>
                <w:szCs w:val="24"/>
              </w:rPr>
            </w:pPr>
            <w:r w:rsidRPr="00A255E9">
              <w:rPr>
                <w:rFonts w:ascii="Times New Roman" w:hAnsi="Times New Roman"/>
                <w:sz w:val="24"/>
                <w:szCs w:val="24"/>
              </w:rPr>
              <w:t>Min cluster size</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30</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300</w:t>
            </w:r>
          </w:p>
        </w:tc>
        <w:tc>
          <w:tcPr>
            <w:tcW w:w="1728" w:type="dxa"/>
            <w:shd w:val="clear" w:color="auto" w:fill="auto"/>
          </w:tcPr>
          <w:p w:rsidR="00A908A8" w:rsidRPr="00A255E9" w:rsidRDefault="00A908A8" w:rsidP="00A255E9">
            <w:pPr>
              <w:spacing w:after="0" w:line="240" w:lineRule="auto"/>
              <w:jc w:val="center"/>
              <w:rPr>
                <w:rFonts w:ascii="Times New Roman" w:hAnsi="Times New Roman"/>
                <w:sz w:val="24"/>
                <w:szCs w:val="24"/>
              </w:rPr>
            </w:pPr>
            <w:r w:rsidRPr="00A255E9">
              <w:rPr>
                <w:rFonts w:ascii="Times New Roman" w:hAnsi="Times New Roman"/>
                <w:sz w:val="24"/>
                <w:szCs w:val="24"/>
              </w:rPr>
              <w:t>3000</w:t>
            </w:r>
          </w:p>
        </w:tc>
      </w:tr>
    </w:tbl>
    <w:p w:rsidR="00D877E0" w:rsidRDefault="00D877E0" w:rsidP="0052683D">
      <w:pPr>
        <w:spacing w:line="240" w:lineRule="auto"/>
        <w:rPr>
          <w:rFonts w:ascii="Times New Roman" w:hAnsi="Times New Roman"/>
          <w:sz w:val="24"/>
          <w:szCs w:val="24"/>
        </w:rPr>
      </w:pPr>
    </w:p>
    <w:p w:rsidR="00C44F49" w:rsidRDefault="000F506C" w:rsidP="000F506C">
      <w:pPr>
        <w:spacing w:line="240" w:lineRule="auto"/>
        <w:rPr>
          <w:rFonts w:ascii="Times New Roman" w:hAnsi="Times New Roman"/>
          <w:sz w:val="24"/>
          <w:szCs w:val="24"/>
        </w:rPr>
      </w:pPr>
      <w:r>
        <w:rPr>
          <w:rFonts w:ascii="Times New Roman" w:hAnsi="Times New Roman"/>
          <w:sz w:val="24"/>
          <w:szCs w:val="24"/>
        </w:rPr>
        <w:t xml:space="preserve">For each case, sample calculations </w:t>
      </w:r>
      <w:r w:rsidR="009579C0">
        <w:rPr>
          <w:rFonts w:ascii="Times New Roman" w:hAnsi="Times New Roman"/>
          <w:sz w:val="24"/>
          <w:szCs w:val="24"/>
        </w:rPr>
        <w:t>of</w:t>
      </w:r>
      <w:r>
        <w:rPr>
          <w:rFonts w:ascii="Times New Roman" w:hAnsi="Times New Roman"/>
          <w:sz w:val="24"/>
          <w:szCs w:val="24"/>
        </w:rPr>
        <w:t xml:space="preserve"> one iteration were run with different resolution values to determine which resolution would give a solution with the desired number of clusters. Once this value was determined, then final runs were done using 10 iterations to generate the cluster solutions. Calculations were performed on an Amazon</w:t>
      </w:r>
      <w:r w:rsidR="00791F1F">
        <w:rPr>
          <w:rFonts w:ascii="Times New Roman" w:hAnsi="Times New Roman"/>
          <w:sz w:val="24"/>
          <w:szCs w:val="24"/>
        </w:rPr>
        <w:t xml:space="preserve"> </w:t>
      </w:r>
      <w:r w:rsidR="00791F1F" w:rsidRPr="00791F1F">
        <w:rPr>
          <w:rFonts w:ascii="Times New Roman" w:hAnsi="Times New Roman"/>
          <w:sz w:val="24"/>
          <w:szCs w:val="24"/>
        </w:rPr>
        <w:t xml:space="preserve">r3.4xlarge EC2 instance with 16 cores </w:t>
      </w:r>
      <w:r w:rsidR="00791F1F" w:rsidRPr="00791F1F">
        <w:rPr>
          <w:rFonts w:ascii="Times New Roman" w:hAnsi="Times New Roman"/>
          <w:sz w:val="24"/>
          <w:szCs w:val="24"/>
        </w:rPr>
        <w:lastRenderedPageBreak/>
        <w:t xml:space="preserve">and 122 </w:t>
      </w:r>
      <w:r w:rsidR="00485214">
        <w:rPr>
          <w:rFonts w:ascii="Times New Roman" w:hAnsi="Times New Roman"/>
          <w:sz w:val="24"/>
          <w:szCs w:val="24"/>
        </w:rPr>
        <w:t>GB</w:t>
      </w:r>
      <w:r w:rsidR="00791F1F" w:rsidRPr="00791F1F">
        <w:rPr>
          <w:rFonts w:ascii="Times New Roman" w:hAnsi="Times New Roman"/>
          <w:sz w:val="24"/>
          <w:szCs w:val="24"/>
        </w:rPr>
        <w:t xml:space="preserve"> memory</w:t>
      </w:r>
      <w:r w:rsidR="00485214">
        <w:rPr>
          <w:rFonts w:ascii="Times New Roman" w:hAnsi="Times New Roman"/>
          <w:sz w:val="24"/>
          <w:szCs w:val="24"/>
        </w:rPr>
        <w:t>. The largest of the calculations took roughly one day of server time to complete.</w:t>
      </w:r>
    </w:p>
    <w:p w:rsidR="00B47499" w:rsidRDefault="00B47499" w:rsidP="0052683D">
      <w:pPr>
        <w:spacing w:line="240" w:lineRule="auto"/>
        <w:rPr>
          <w:rFonts w:ascii="Times New Roman" w:hAnsi="Times New Roman"/>
          <w:sz w:val="24"/>
          <w:szCs w:val="24"/>
        </w:rPr>
      </w:pPr>
      <w:r>
        <w:rPr>
          <w:rFonts w:ascii="Times New Roman" w:hAnsi="Times New Roman"/>
          <w:sz w:val="24"/>
          <w:szCs w:val="24"/>
        </w:rPr>
        <w:t>Table 3 gives the number of papers and clusters for each of the three models, along with numbers of clusters above several size thresholds. The 12PM</w:t>
      </w:r>
      <w:r w:rsidRPr="003D1133">
        <w:rPr>
          <w:rFonts w:ascii="Times New Roman" w:hAnsi="Times New Roman"/>
          <w:sz w:val="24"/>
          <w:szCs w:val="24"/>
          <w:vertAlign w:val="superscript"/>
        </w:rPr>
        <w:t>5</w:t>
      </w:r>
      <w:r>
        <w:rPr>
          <w:rFonts w:ascii="Times New Roman" w:hAnsi="Times New Roman"/>
          <w:sz w:val="24"/>
          <w:szCs w:val="24"/>
        </w:rPr>
        <w:t xml:space="preserve"> and 40PM</w:t>
      </w:r>
      <w:r w:rsidRPr="003D1133">
        <w:rPr>
          <w:rFonts w:ascii="Times New Roman" w:hAnsi="Times New Roman"/>
          <w:sz w:val="24"/>
          <w:szCs w:val="24"/>
          <w:vertAlign w:val="superscript"/>
        </w:rPr>
        <w:t>5</w:t>
      </w:r>
      <w:r>
        <w:rPr>
          <w:rFonts w:ascii="Times New Roman" w:hAnsi="Times New Roman"/>
          <w:sz w:val="24"/>
          <w:szCs w:val="24"/>
        </w:rPr>
        <w:t xml:space="preserve"> models are quite different. Although they have a similar number of clusters overall, the 40PM</w:t>
      </w:r>
      <w:r w:rsidRPr="003D1133">
        <w:rPr>
          <w:rFonts w:ascii="Times New Roman" w:hAnsi="Times New Roman"/>
          <w:sz w:val="24"/>
          <w:szCs w:val="24"/>
          <w:vertAlign w:val="superscript"/>
        </w:rPr>
        <w:t>5</w:t>
      </w:r>
      <w:r>
        <w:rPr>
          <w:rFonts w:ascii="Times New Roman" w:hAnsi="Times New Roman"/>
          <w:sz w:val="24"/>
          <w:szCs w:val="24"/>
        </w:rPr>
        <w:t xml:space="preserve"> model has larger clusters and significantly fewer clusters with at least 100 and 500 papers, respectively. This is clarified by Figure 4, which shows the cluster size distribution</w:t>
      </w:r>
      <w:r w:rsidR="00D140D5">
        <w:rPr>
          <w:rFonts w:ascii="Times New Roman" w:hAnsi="Times New Roman"/>
          <w:sz w:val="24"/>
          <w:szCs w:val="24"/>
        </w:rPr>
        <w:t>s</w:t>
      </w:r>
      <w:r>
        <w:rPr>
          <w:rFonts w:ascii="Times New Roman" w:hAnsi="Times New Roman"/>
          <w:sz w:val="24"/>
          <w:szCs w:val="24"/>
        </w:rPr>
        <w:t>. Although both models have around the same number of clusters with at least 1000 papers, the 12PM</w:t>
      </w:r>
      <w:r w:rsidRPr="003D1133">
        <w:rPr>
          <w:rFonts w:ascii="Times New Roman" w:hAnsi="Times New Roman"/>
          <w:sz w:val="24"/>
          <w:szCs w:val="24"/>
          <w:vertAlign w:val="superscript"/>
        </w:rPr>
        <w:t>5</w:t>
      </w:r>
      <w:r>
        <w:rPr>
          <w:rFonts w:ascii="Times New Roman" w:hAnsi="Times New Roman"/>
          <w:sz w:val="24"/>
          <w:szCs w:val="24"/>
        </w:rPr>
        <w:t xml:space="preserve"> model has far more clusters with between 100 and 1000 papers. Flatter cluster size distributions have always bee</w:t>
      </w:r>
      <w:r w:rsidR="00763AF1">
        <w:rPr>
          <w:rFonts w:ascii="Times New Roman" w:hAnsi="Times New Roman"/>
          <w:sz w:val="24"/>
          <w:szCs w:val="24"/>
        </w:rPr>
        <w:t>n attractive to us. O</w:t>
      </w:r>
      <w:r w:rsidR="00647956">
        <w:rPr>
          <w:rFonts w:ascii="Times New Roman" w:hAnsi="Times New Roman"/>
          <w:sz w:val="24"/>
          <w:szCs w:val="24"/>
        </w:rPr>
        <w:t xml:space="preserve">ur experience when examining cluster contents is that mid-sized clusters are very coherent in terms of their topical focus. Thus, we favor models with larger numbers of such clusters in that they provide large numbers of well-differentiated topics that correlate well with the perceptions of researchers regarding their research </w:t>
      </w:r>
      <w:r w:rsidR="00DE50C9">
        <w:rPr>
          <w:rFonts w:ascii="Times New Roman" w:hAnsi="Times New Roman"/>
          <w:sz w:val="24"/>
          <w:szCs w:val="24"/>
        </w:rPr>
        <w:t xml:space="preserve">topics </w:t>
      </w:r>
      <w:r w:rsidR="00DE50C9">
        <w:rPr>
          <w:rFonts w:ascii="Times New Roman" w:hAnsi="Times New Roman"/>
          <w:sz w:val="24"/>
          <w:szCs w:val="24"/>
        </w:rPr>
        <w:fldChar w:fldCharType="begin"/>
      </w:r>
      <w:r w:rsidR="00DE50C9">
        <w:rPr>
          <w:rFonts w:ascii="Times New Roman" w:hAnsi="Times New Roman"/>
          <w:sz w:val="24"/>
          <w:szCs w:val="24"/>
        </w:rPr>
        <w:instrText xml:space="preserve"> ADDIN EN.CITE &lt;EndNote&gt;&lt;Cite&gt;&lt;Author&gt;Boyack&lt;/Author&gt;&lt;Year&gt;2014&lt;/Year&gt;&lt;RecNum&gt;608&lt;/RecNum&gt;&lt;DisplayText&gt;(Boyack, Klavans, Small, &amp;amp; Ungar, 2014)&lt;/DisplayText&gt;&lt;record&gt;&lt;rec-number&gt;608&lt;/rec-number&gt;&lt;foreign-keys&gt;&lt;key app="EN" db-id="v5aatvfzdw0vrmer02npdt27dte90eweafxp"&gt;608&lt;/key&gt;&lt;/foreign-keys&gt;&lt;ref-type name="Journal Article"&gt;17&lt;/ref-type&gt;&lt;contributors&gt;&lt;authors&gt;&lt;author&gt;Boyack, K. W.&lt;/author&gt;&lt;author&gt;Klavans, R.&lt;/author&gt;&lt;author&gt;Small, H.&lt;/author&gt;&lt;author&gt;Ungar, L.&lt;/author&gt;&lt;/authors&gt;&lt;/contributors&gt;&lt;titles&gt;&lt;title&gt;Characterizing the emergence of two nanotechnology topics using a contemporaneous global micro-model of science&lt;/title&gt;&lt;secondary-title&gt;Journal of Engineering and Technology Management&lt;/secondary-title&gt;&lt;/titles&gt;&lt;periodical&gt;&lt;full-title&gt;Journal of Engineering and Technology Management&lt;/full-title&gt;&lt;/periodical&gt;&lt;pages&gt;147-159&lt;/pages&gt;&lt;volume&gt;32&lt;/volume&gt;&lt;dates&gt;&lt;year&gt;2014&lt;/year&gt;&lt;/dates&gt;&lt;urls&gt;&lt;/urls&gt;&lt;electronic-resource-num&gt;DOI: 10.1016/j.jengtecman.2013.07.001&lt;/electronic-resource-num&gt;&lt;/record&gt;&lt;/Cite&gt;&lt;/EndNote&gt;</w:instrText>
      </w:r>
      <w:r w:rsidR="00DE50C9">
        <w:rPr>
          <w:rFonts w:ascii="Times New Roman" w:hAnsi="Times New Roman"/>
          <w:sz w:val="24"/>
          <w:szCs w:val="24"/>
        </w:rPr>
        <w:fldChar w:fldCharType="separate"/>
      </w:r>
      <w:r w:rsidR="00DE50C9">
        <w:rPr>
          <w:rFonts w:ascii="Times New Roman" w:hAnsi="Times New Roman"/>
          <w:noProof/>
          <w:sz w:val="24"/>
          <w:szCs w:val="24"/>
        </w:rPr>
        <w:t>(</w:t>
      </w:r>
      <w:hyperlink w:anchor="_ENREF_6" w:tooltip="Boyack, 2014 #608" w:history="1">
        <w:r w:rsidR="00F77BC7">
          <w:rPr>
            <w:rFonts w:ascii="Times New Roman" w:hAnsi="Times New Roman"/>
            <w:noProof/>
            <w:sz w:val="24"/>
            <w:szCs w:val="24"/>
          </w:rPr>
          <w:t>Boyack, Klavans, Small, &amp; Ungar, 2014</w:t>
        </w:r>
      </w:hyperlink>
      <w:r w:rsidR="00DE50C9">
        <w:rPr>
          <w:rFonts w:ascii="Times New Roman" w:hAnsi="Times New Roman"/>
          <w:noProof/>
          <w:sz w:val="24"/>
          <w:szCs w:val="24"/>
        </w:rPr>
        <w:t>)</w:t>
      </w:r>
      <w:r w:rsidR="00DE50C9">
        <w:rPr>
          <w:rFonts w:ascii="Times New Roman" w:hAnsi="Times New Roman"/>
          <w:sz w:val="24"/>
          <w:szCs w:val="24"/>
        </w:rPr>
        <w:fldChar w:fldCharType="end"/>
      </w:r>
      <w:r w:rsidR="00647956">
        <w:rPr>
          <w:rFonts w:ascii="Times New Roman" w:hAnsi="Times New Roman"/>
          <w:sz w:val="24"/>
          <w:szCs w:val="24"/>
        </w:rPr>
        <w:t>.</w:t>
      </w:r>
    </w:p>
    <w:p w:rsidR="00C44F49" w:rsidRPr="00114232" w:rsidRDefault="00C44F49" w:rsidP="00C44F49">
      <w:pPr>
        <w:spacing w:line="240" w:lineRule="auto"/>
        <w:jc w:val="center"/>
        <w:rPr>
          <w:rFonts w:ascii="Times New Roman" w:hAnsi="Times New Roman"/>
          <w:b/>
          <w:sz w:val="24"/>
        </w:rPr>
      </w:pPr>
      <w:r>
        <w:rPr>
          <w:rFonts w:ascii="Times New Roman" w:hAnsi="Times New Roman"/>
          <w:b/>
          <w:sz w:val="24"/>
        </w:rPr>
        <w:t>Table 3</w:t>
      </w:r>
      <w:r w:rsidRPr="00114232">
        <w:rPr>
          <w:rFonts w:ascii="Times New Roman" w:hAnsi="Times New Roman"/>
          <w:b/>
          <w:sz w:val="24"/>
        </w:rPr>
        <w:t xml:space="preserve">. </w:t>
      </w:r>
      <w:r>
        <w:rPr>
          <w:rFonts w:ascii="Times New Roman" w:hAnsi="Times New Roman"/>
          <w:b/>
          <w:sz w:val="24"/>
        </w:rPr>
        <w:t>Characteristics of the three models with ~50,000 clusters.</w:t>
      </w:r>
      <w:r w:rsidR="003D1133">
        <w:rPr>
          <w:rFonts w:ascii="Times New Roman" w:hAnsi="Times New Roman"/>
          <w:b/>
          <w:sz w:val="24"/>
        </w:rPr>
        <w:t xml:space="preserve"> The superscript “5” in the model names indicates that the model has roughly 10</w:t>
      </w:r>
      <w:r w:rsidR="003D1133" w:rsidRPr="003D1133">
        <w:rPr>
          <w:rFonts w:ascii="Times New Roman" w:hAnsi="Times New Roman"/>
          <w:b/>
          <w:sz w:val="24"/>
          <w:vertAlign w:val="superscript"/>
        </w:rPr>
        <w:t>5</w:t>
      </w:r>
      <w:r w:rsidR="003D1133">
        <w:rPr>
          <w:rFonts w:ascii="Times New Roman" w:hAnsi="Times New Roman"/>
          <w:b/>
          <w:sz w:val="24"/>
        </w:rPr>
        <w:t xml:space="preserve"> clusters.</w:t>
      </w:r>
    </w:p>
    <w:tbl>
      <w:tblPr>
        <w:tblW w:w="89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4A0" w:firstRow="1" w:lastRow="0" w:firstColumn="1" w:lastColumn="0" w:noHBand="0" w:noVBand="1"/>
      </w:tblPr>
      <w:tblGrid>
        <w:gridCol w:w="1152"/>
        <w:gridCol w:w="1440"/>
        <w:gridCol w:w="1008"/>
        <w:gridCol w:w="2016"/>
        <w:gridCol w:w="1008"/>
        <w:gridCol w:w="1008"/>
        <w:gridCol w:w="1296"/>
      </w:tblGrid>
      <w:tr w:rsidR="001E0422" w:rsidRPr="00A255E9" w:rsidTr="00A255E9">
        <w:trPr>
          <w:jc w:val="center"/>
        </w:trPr>
        <w:tc>
          <w:tcPr>
            <w:tcW w:w="1152" w:type="dxa"/>
            <w:shd w:val="clear" w:color="auto" w:fill="auto"/>
          </w:tcPr>
          <w:p w:rsidR="001E0422" w:rsidRPr="00A255E9" w:rsidRDefault="001E0422" w:rsidP="00A255E9">
            <w:pPr>
              <w:spacing w:after="0" w:line="240" w:lineRule="auto"/>
              <w:rPr>
                <w:rFonts w:ascii="Times New Roman" w:hAnsi="Times New Roman"/>
                <w:b/>
                <w:sz w:val="24"/>
                <w:szCs w:val="24"/>
              </w:rPr>
            </w:pPr>
          </w:p>
        </w:tc>
        <w:tc>
          <w:tcPr>
            <w:tcW w:w="1440" w:type="dxa"/>
            <w:shd w:val="clear" w:color="auto" w:fill="auto"/>
          </w:tcPr>
          <w:p w:rsidR="001E0422" w:rsidRPr="00A255E9" w:rsidRDefault="001E0422" w:rsidP="00A255E9">
            <w:pPr>
              <w:spacing w:after="0" w:line="240" w:lineRule="auto"/>
              <w:jc w:val="center"/>
              <w:rPr>
                <w:rFonts w:ascii="Times New Roman" w:hAnsi="Times New Roman"/>
                <w:b/>
                <w:sz w:val="24"/>
                <w:szCs w:val="24"/>
              </w:rPr>
            </w:pPr>
          </w:p>
        </w:tc>
        <w:tc>
          <w:tcPr>
            <w:tcW w:w="6336" w:type="dxa"/>
            <w:gridSpan w:val="5"/>
            <w:shd w:val="clear" w:color="auto" w:fill="auto"/>
          </w:tcPr>
          <w:p w:rsidR="001E0422" w:rsidRPr="00A255E9" w:rsidRDefault="001E042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 Clusters</w:t>
            </w:r>
          </w:p>
        </w:tc>
      </w:tr>
      <w:tr w:rsidR="00A255E9" w:rsidRPr="00A255E9" w:rsidTr="00A255E9">
        <w:trPr>
          <w:jc w:val="center"/>
        </w:trPr>
        <w:tc>
          <w:tcPr>
            <w:tcW w:w="1152" w:type="dxa"/>
            <w:shd w:val="clear" w:color="auto" w:fill="auto"/>
          </w:tcPr>
          <w:p w:rsidR="001E0422" w:rsidRPr="00A255E9" w:rsidRDefault="001E0422" w:rsidP="00A255E9">
            <w:pPr>
              <w:spacing w:after="0" w:line="240" w:lineRule="auto"/>
              <w:rPr>
                <w:rFonts w:ascii="Times New Roman" w:hAnsi="Times New Roman"/>
                <w:b/>
                <w:sz w:val="24"/>
                <w:szCs w:val="24"/>
              </w:rPr>
            </w:pPr>
            <w:r w:rsidRPr="00A255E9">
              <w:rPr>
                <w:rFonts w:ascii="Times New Roman" w:hAnsi="Times New Roman"/>
                <w:b/>
                <w:sz w:val="24"/>
                <w:szCs w:val="24"/>
              </w:rPr>
              <w:t>Model</w:t>
            </w:r>
          </w:p>
        </w:tc>
        <w:tc>
          <w:tcPr>
            <w:tcW w:w="1440" w:type="dxa"/>
            <w:shd w:val="clear" w:color="auto" w:fill="auto"/>
          </w:tcPr>
          <w:p w:rsidR="001E0422" w:rsidRPr="00A255E9" w:rsidRDefault="001E042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 Papers</w:t>
            </w:r>
          </w:p>
        </w:tc>
        <w:tc>
          <w:tcPr>
            <w:tcW w:w="1008" w:type="dxa"/>
            <w:shd w:val="clear" w:color="auto" w:fill="auto"/>
          </w:tcPr>
          <w:p w:rsidR="001E0422" w:rsidRPr="00A255E9" w:rsidRDefault="001E042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All</w:t>
            </w:r>
          </w:p>
        </w:tc>
        <w:tc>
          <w:tcPr>
            <w:tcW w:w="2016" w:type="dxa"/>
            <w:shd w:val="clear" w:color="auto" w:fill="auto"/>
          </w:tcPr>
          <w:p w:rsidR="001E0422" w:rsidRPr="00A255E9" w:rsidRDefault="001E0422" w:rsidP="00A255E9">
            <w:pPr>
              <w:spacing w:after="0" w:line="240" w:lineRule="auto"/>
              <w:jc w:val="center"/>
              <w:rPr>
                <w:rFonts w:ascii="Times New Roman" w:hAnsi="Times New Roman"/>
                <w:b/>
                <w:sz w:val="24"/>
                <w:szCs w:val="24"/>
              </w:rPr>
            </w:pPr>
            <w:r w:rsidRPr="00A255E9">
              <w:rPr>
                <w:rFonts w:ascii="Times New Roman" w:hAnsi="Times New Roman"/>
                <w:b/>
                <w:sz w:val="24"/>
                <w:szCs w:val="24"/>
                <w:u w:val="single"/>
              </w:rPr>
              <w:t>&gt;</w:t>
            </w:r>
            <w:r w:rsidRPr="00A255E9">
              <w:rPr>
                <w:rFonts w:ascii="Times New Roman" w:hAnsi="Times New Roman"/>
                <w:b/>
                <w:sz w:val="24"/>
                <w:szCs w:val="24"/>
              </w:rPr>
              <w:t>30</w:t>
            </w:r>
            <w:r w:rsidR="008A11E9" w:rsidRPr="00A255E9">
              <w:rPr>
                <w:rFonts w:ascii="Times New Roman" w:hAnsi="Times New Roman"/>
                <w:b/>
                <w:sz w:val="24"/>
                <w:szCs w:val="24"/>
              </w:rPr>
              <w:t xml:space="preserve"> (% coverage)</w:t>
            </w:r>
          </w:p>
        </w:tc>
        <w:tc>
          <w:tcPr>
            <w:tcW w:w="1008" w:type="dxa"/>
            <w:shd w:val="clear" w:color="auto" w:fill="auto"/>
          </w:tcPr>
          <w:p w:rsidR="001E0422" w:rsidRPr="00A255E9" w:rsidRDefault="001E0422" w:rsidP="00A255E9">
            <w:pPr>
              <w:spacing w:after="0" w:line="240" w:lineRule="auto"/>
              <w:jc w:val="center"/>
              <w:rPr>
                <w:rFonts w:ascii="Times New Roman" w:hAnsi="Times New Roman"/>
                <w:b/>
                <w:sz w:val="24"/>
                <w:szCs w:val="24"/>
              </w:rPr>
            </w:pPr>
            <w:r w:rsidRPr="00A255E9">
              <w:rPr>
                <w:rFonts w:ascii="Times New Roman" w:hAnsi="Times New Roman"/>
                <w:b/>
                <w:sz w:val="24"/>
                <w:szCs w:val="24"/>
                <w:u w:val="single"/>
              </w:rPr>
              <w:t>&gt;</w:t>
            </w:r>
            <w:r w:rsidRPr="00A255E9">
              <w:rPr>
                <w:rFonts w:ascii="Times New Roman" w:hAnsi="Times New Roman"/>
                <w:b/>
                <w:sz w:val="24"/>
                <w:szCs w:val="24"/>
              </w:rPr>
              <w:t>100</w:t>
            </w:r>
          </w:p>
        </w:tc>
        <w:tc>
          <w:tcPr>
            <w:tcW w:w="1008" w:type="dxa"/>
            <w:shd w:val="clear" w:color="auto" w:fill="auto"/>
          </w:tcPr>
          <w:p w:rsidR="001E0422" w:rsidRPr="00A255E9" w:rsidRDefault="001E0422" w:rsidP="00A255E9">
            <w:pPr>
              <w:spacing w:after="0" w:line="240" w:lineRule="auto"/>
              <w:jc w:val="center"/>
              <w:rPr>
                <w:rFonts w:ascii="Times New Roman" w:hAnsi="Times New Roman"/>
                <w:b/>
                <w:sz w:val="24"/>
                <w:szCs w:val="24"/>
              </w:rPr>
            </w:pPr>
            <w:r w:rsidRPr="00A255E9">
              <w:rPr>
                <w:rFonts w:ascii="Times New Roman" w:hAnsi="Times New Roman"/>
                <w:b/>
                <w:sz w:val="24"/>
                <w:szCs w:val="24"/>
                <w:u w:val="single"/>
              </w:rPr>
              <w:t>&gt;</w:t>
            </w:r>
            <w:r w:rsidRPr="00A255E9">
              <w:rPr>
                <w:rFonts w:ascii="Times New Roman" w:hAnsi="Times New Roman"/>
                <w:b/>
                <w:sz w:val="24"/>
                <w:szCs w:val="24"/>
              </w:rPr>
              <w:t>500</w:t>
            </w:r>
          </w:p>
        </w:tc>
        <w:tc>
          <w:tcPr>
            <w:tcW w:w="1296" w:type="dxa"/>
            <w:shd w:val="clear" w:color="auto" w:fill="auto"/>
          </w:tcPr>
          <w:p w:rsidR="001E0422" w:rsidRPr="00A255E9" w:rsidRDefault="001E042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Largest</w:t>
            </w:r>
          </w:p>
        </w:tc>
      </w:tr>
      <w:tr w:rsidR="00A255E9" w:rsidRPr="00A255E9" w:rsidTr="00A255E9">
        <w:trPr>
          <w:jc w:val="center"/>
        </w:trPr>
        <w:tc>
          <w:tcPr>
            <w:tcW w:w="1152" w:type="dxa"/>
            <w:shd w:val="clear" w:color="auto" w:fill="auto"/>
          </w:tcPr>
          <w:p w:rsidR="001E0422" w:rsidRPr="00A255E9" w:rsidRDefault="001E0422" w:rsidP="00A255E9">
            <w:pPr>
              <w:spacing w:after="0" w:line="240" w:lineRule="auto"/>
              <w:rPr>
                <w:rFonts w:ascii="Times New Roman" w:hAnsi="Times New Roman"/>
                <w:sz w:val="24"/>
                <w:szCs w:val="24"/>
              </w:rPr>
            </w:pPr>
            <w:r w:rsidRPr="00A255E9">
              <w:rPr>
                <w:rFonts w:ascii="Times New Roman" w:hAnsi="Times New Roman"/>
                <w:sz w:val="24"/>
                <w:szCs w:val="24"/>
              </w:rPr>
              <w:t>12PM</w:t>
            </w:r>
            <w:r w:rsidRPr="00A255E9">
              <w:rPr>
                <w:rFonts w:ascii="Times New Roman" w:hAnsi="Times New Roman"/>
                <w:sz w:val="24"/>
                <w:szCs w:val="24"/>
                <w:vertAlign w:val="superscript"/>
              </w:rPr>
              <w:t>5</w:t>
            </w:r>
          </w:p>
        </w:tc>
        <w:tc>
          <w:tcPr>
            <w:tcW w:w="1440"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23,234,841</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55,202</w:t>
            </w:r>
          </w:p>
        </w:tc>
        <w:tc>
          <w:tcPr>
            <w:tcW w:w="2016"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54,018 (99.89%)</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36,466</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13,829</w:t>
            </w:r>
          </w:p>
        </w:tc>
        <w:tc>
          <w:tcPr>
            <w:tcW w:w="1296"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9,892</w:t>
            </w:r>
          </w:p>
        </w:tc>
      </w:tr>
      <w:tr w:rsidR="00A255E9" w:rsidRPr="00A255E9" w:rsidTr="00A255E9">
        <w:trPr>
          <w:jc w:val="center"/>
        </w:trPr>
        <w:tc>
          <w:tcPr>
            <w:tcW w:w="1152" w:type="dxa"/>
            <w:shd w:val="clear" w:color="auto" w:fill="auto"/>
          </w:tcPr>
          <w:p w:rsidR="001E0422" w:rsidRPr="00A255E9" w:rsidRDefault="001E0422" w:rsidP="00A255E9">
            <w:pPr>
              <w:spacing w:after="0" w:line="240" w:lineRule="auto"/>
              <w:rPr>
                <w:rFonts w:ascii="Times New Roman" w:hAnsi="Times New Roman"/>
                <w:sz w:val="24"/>
                <w:szCs w:val="24"/>
              </w:rPr>
            </w:pPr>
            <w:r w:rsidRPr="00A255E9">
              <w:rPr>
                <w:rFonts w:ascii="Times New Roman" w:hAnsi="Times New Roman"/>
                <w:sz w:val="24"/>
                <w:szCs w:val="24"/>
              </w:rPr>
              <w:t>40PM</w:t>
            </w:r>
            <w:r w:rsidRPr="00A255E9">
              <w:rPr>
                <w:rFonts w:ascii="Times New Roman" w:hAnsi="Times New Roman"/>
                <w:sz w:val="24"/>
                <w:szCs w:val="24"/>
                <w:vertAlign w:val="superscript"/>
              </w:rPr>
              <w:t>5</w:t>
            </w:r>
          </w:p>
        </w:tc>
        <w:tc>
          <w:tcPr>
            <w:tcW w:w="1440"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23,234,923</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53,819</w:t>
            </w:r>
          </w:p>
        </w:tc>
        <w:tc>
          <w:tcPr>
            <w:tcW w:w="2016"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46,067 (99.32%)</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23,855</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10,897</w:t>
            </w:r>
          </w:p>
        </w:tc>
        <w:tc>
          <w:tcPr>
            <w:tcW w:w="1296"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14,871</w:t>
            </w:r>
          </w:p>
        </w:tc>
      </w:tr>
      <w:tr w:rsidR="00A255E9" w:rsidRPr="00A255E9" w:rsidTr="00A255E9">
        <w:trPr>
          <w:jc w:val="center"/>
        </w:trPr>
        <w:tc>
          <w:tcPr>
            <w:tcW w:w="1152" w:type="dxa"/>
            <w:shd w:val="clear" w:color="auto" w:fill="auto"/>
          </w:tcPr>
          <w:p w:rsidR="001E0422" w:rsidRPr="00A255E9" w:rsidRDefault="001E0422" w:rsidP="00A255E9">
            <w:pPr>
              <w:spacing w:after="0" w:line="240" w:lineRule="auto"/>
              <w:rPr>
                <w:rFonts w:ascii="Times New Roman" w:hAnsi="Times New Roman"/>
                <w:sz w:val="24"/>
                <w:szCs w:val="24"/>
              </w:rPr>
            </w:pPr>
            <w:r w:rsidRPr="00A255E9">
              <w:rPr>
                <w:rFonts w:ascii="Times New Roman" w:hAnsi="Times New Roman"/>
                <w:sz w:val="24"/>
                <w:szCs w:val="24"/>
              </w:rPr>
              <w:t>12AU</w:t>
            </w:r>
            <w:r w:rsidRPr="00A255E9">
              <w:rPr>
                <w:rFonts w:ascii="Times New Roman" w:hAnsi="Times New Roman"/>
                <w:sz w:val="24"/>
                <w:szCs w:val="24"/>
                <w:vertAlign w:val="superscript"/>
              </w:rPr>
              <w:t>5</w:t>
            </w:r>
          </w:p>
        </w:tc>
        <w:tc>
          <w:tcPr>
            <w:tcW w:w="1440"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23,234,841</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54,374</w:t>
            </w:r>
          </w:p>
        </w:tc>
        <w:tc>
          <w:tcPr>
            <w:tcW w:w="2016"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53,185 (99.90%)</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36,064</w:t>
            </w:r>
          </w:p>
        </w:tc>
        <w:tc>
          <w:tcPr>
            <w:tcW w:w="1008"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13,793</w:t>
            </w:r>
          </w:p>
        </w:tc>
        <w:tc>
          <w:tcPr>
            <w:tcW w:w="1296" w:type="dxa"/>
            <w:shd w:val="clear" w:color="auto" w:fill="auto"/>
          </w:tcPr>
          <w:p w:rsidR="001E0422" w:rsidRPr="00A255E9" w:rsidRDefault="001E0422" w:rsidP="00A255E9">
            <w:pPr>
              <w:spacing w:after="0" w:line="240" w:lineRule="auto"/>
              <w:jc w:val="center"/>
              <w:rPr>
                <w:rFonts w:ascii="Times New Roman" w:hAnsi="Times New Roman"/>
                <w:sz w:val="24"/>
                <w:szCs w:val="24"/>
              </w:rPr>
            </w:pPr>
            <w:r w:rsidRPr="00A255E9">
              <w:rPr>
                <w:rFonts w:ascii="Times New Roman" w:hAnsi="Times New Roman"/>
                <w:sz w:val="24"/>
                <w:szCs w:val="24"/>
              </w:rPr>
              <w:t>9,808</w:t>
            </w:r>
          </w:p>
        </w:tc>
      </w:tr>
    </w:tbl>
    <w:p w:rsidR="00D877E0" w:rsidRDefault="00D877E0" w:rsidP="0052683D">
      <w:pPr>
        <w:spacing w:line="240" w:lineRule="auto"/>
        <w:rPr>
          <w:rFonts w:ascii="Times New Roman" w:hAnsi="Times New Roman"/>
          <w:sz w:val="24"/>
          <w:szCs w:val="24"/>
        </w:rPr>
      </w:pPr>
    </w:p>
    <w:p w:rsidR="004F630A" w:rsidRDefault="004F630A" w:rsidP="004F630A">
      <w:pPr>
        <w:spacing w:line="240" w:lineRule="auto"/>
        <w:rPr>
          <w:rFonts w:ascii="Times New Roman" w:hAnsi="Times New Roman"/>
          <w:sz w:val="24"/>
          <w:szCs w:val="24"/>
        </w:rPr>
      </w:pPr>
      <w:r>
        <w:rPr>
          <w:rFonts w:ascii="Times New Roman" w:hAnsi="Times New Roman"/>
          <w:sz w:val="24"/>
          <w:szCs w:val="24"/>
        </w:rPr>
        <w:t>Table 3 also shows that 12PM</w:t>
      </w:r>
      <w:r w:rsidRPr="003D1133">
        <w:rPr>
          <w:rFonts w:ascii="Times New Roman" w:hAnsi="Times New Roman"/>
          <w:sz w:val="24"/>
          <w:szCs w:val="24"/>
          <w:vertAlign w:val="superscript"/>
        </w:rPr>
        <w:t>5</w:t>
      </w:r>
      <w:r>
        <w:rPr>
          <w:rFonts w:ascii="Times New Roman" w:hAnsi="Times New Roman"/>
          <w:sz w:val="24"/>
          <w:szCs w:val="24"/>
        </w:rPr>
        <w:t xml:space="preserve"> and 12AU</w:t>
      </w:r>
      <w:r w:rsidRPr="003D1133">
        <w:rPr>
          <w:rFonts w:ascii="Times New Roman" w:hAnsi="Times New Roman"/>
          <w:sz w:val="24"/>
          <w:szCs w:val="24"/>
          <w:vertAlign w:val="superscript"/>
        </w:rPr>
        <w:t>5</w:t>
      </w:r>
      <w:r>
        <w:rPr>
          <w:rFonts w:ascii="Times New Roman" w:hAnsi="Times New Roman"/>
          <w:sz w:val="24"/>
          <w:szCs w:val="24"/>
        </w:rPr>
        <w:t xml:space="preserve"> models give very similar results – the addition of co-authorship information to the textual similarity has a very small effect on the cluster size distribution in that the numbers of clusters with at least 100 and 500 papers are very similar for both models. </w:t>
      </w:r>
    </w:p>
    <w:p w:rsidR="004F630A" w:rsidRPr="00422052" w:rsidRDefault="004F630A" w:rsidP="004F630A">
      <w:pPr>
        <w:spacing w:line="240" w:lineRule="auto"/>
        <w:rPr>
          <w:rFonts w:ascii="Times New Roman" w:hAnsi="Times New Roman"/>
          <w:b/>
          <w:i/>
          <w:sz w:val="24"/>
          <w:szCs w:val="24"/>
        </w:rPr>
      </w:pPr>
      <w:r>
        <w:rPr>
          <w:rFonts w:ascii="Times New Roman" w:hAnsi="Times New Roman"/>
          <w:b/>
          <w:i/>
          <w:sz w:val="24"/>
          <w:szCs w:val="24"/>
        </w:rPr>
        <w:t>2.c</w:t>
      </w:r>
      <w:r w:rsidRPr="00422052">
        <w:rPr>
          <w:rFonts w:ascii="Times New Roman" w:hAnsi="Times New Roman"/>
          <w:b/>
          <w:i/>
          <w:sz w:val="24"/>
          <w:szCs w:val="24"/>
        </w:rPr>
        <w:t xml:space="preserve">: </w:t>
      </w:r>
      <w:r>
        <w:rPr>
          <w:rFonts w:ascii="Times New Roman" w:hAnsi="Times New Roman"/>
          <w:b/>
          <w:i/>
          <w:sz w:val="24"/>
          <w:szCs w:val="24"/>
        </w:rPr>
        <w:t>Measure the accuracy of the different models and compare with the established accuracies of the best existing citation-based models</w:t>
      </w:r>
    </w:p>
    <w:p w:rsidR="004F630A" w:rsidRDefault="004F630A" w:rsidP="0052683D">
      <w:pPr>
        <w:spacing w:line="240" w:lineRule="auto"/>
        <w:rPr>
          <w:rFonts w:ascii="Times New Roman" w:hAnsi="Times New Roman"/>
          <w:sz w:val="24"/>
          <w:szCs w:val="24"/>
        </w:rPr>
      </w:pPr>
      <w:r>
        <w:rPr>
          <w:rFonts w:ascii="Times New Roman" w:hAnsi="Times New Roman"/>
          <w:sz w:val="24"/>
          <w:szCs w:val="24"/>
        </w:rPr>
        <w:t xml:space="preserve">In accordance with best practices, we seek to establish the relative accuracy of the models created in this project by comparing them with existing models of known accuracy. Best practices for comparing accuracies are still being established, and such comparisons should be done using a principled approach </w:t>
      </w:r>
      <w:r>
        <w:rPr>
          <w:rFonts w:ascii="Times New Roman" w:hAnsi="Times New Roman"/>
          <w:sz w:val="24"/>
          <w:szCs w:val="24"/>
        </w:rPr>
        <w:fldChar w:fldCharType="begin"/>
      </w:r>
      <w:r>
        <w:rPr>
          <w:rFonts w:ascii="Times New Roman" w:hAnsi="Times New Roman"/>
          <w:sz w:val="24"/>
          <w:szCs w:val="24"/>
        </w:rPr>
        <w:instrText xml:space="preserve"> ADDIN EN.CITE &lt;EndNote&gt;&lt;Cite&gt;&lt;Author&gt;Waltman&lt;/Author&gt;&lt;Year&gt;2017&lt;/Year&gt;&lt;RecNum&gt;906&lt;/RecNum&gt;&lt;DisplayText&gt;(Waltman, Boyack, Colavizza, &amp;amp; Van Eck, 2017)&lt;/DisplayText&gt;&lt;record&gt;&lt;rec-number&gt;906&lt;/rec-number&gt;&lt;foreign-keys&gt;&lt;key app="EN" db-id="v5aatvfzdw0vrmer02npdt27dte90eweafxp"&gt;906&lt;/key&gt;&lt;/foreign-keys&gt;&lt;ref-type name="Conference Paper"&gt;47&lt;/ref-type&gt;&lt;contributors&gt;&lt;authors&gt;&lt;author&gt;Waltman, L.&lt;/author&gt;&lt;author&gt;Boyack, K. W.&lt;/author&gt;&lt;author&gt;Colavizza, G.&lt;/author&gt;&lt;author&gt;Van Eck, N. J.&lt;/author&gt;&lt;/authors&gt;&lt;/contributors&gt;&lt;titles&gt;&lt;title&gt;A principled approach for comparing relatedness measures for clustering publications&lt;/title&gt;&lt;secondary-title&gt;16th International Conference of the International Society on Scientometrics and Informetrics&lt;/secondary-title&gt;&lt;/titles&gt;&lt;dates&gt;&lt;year&gt;2017&lt;/year&gt;&lt;/dates&gt;&lt;pub-location&gt;Wuhan, China&lt;/pub-location&gt;&lt;urls&gt;&lt;/urls&gt;&lt;/record&gt;&lt;/Cite&gt;&lt;/EndNote&gt;</w:instrText>
      </w:r>
      <w:r>
        <w:rPr>
          <w:rFonts w:ascii="Times New Roman" w:hAnsi="Times New Roman"/>
          <w:sz w:val="24"/>
          <w:szCs w:val="24"/>
        </w:rPr>
        <w:fldChar w:fldCharType="separate"/>
      </w:r>
      <w:r>
        <w:rPr>
          <w:rFonts w:ascii="Times New Roman" w:hAnsi="Times New Roman"/>
          <w:noProof/>
          <w:sz w:val="24"/>
          <w:szCs w:val="24"/>
        </w:rPr>
        <w:t>(</w:t>
      </w:r>
      <w:hyperlink w:anchor="_ENREF_30" w:tooltip="Waltman, 2017 #906" w:history="1">
        <w:r w:rsidR="00F77BC7">
          <w:rPr>
            <w:rFonts w:ascii="Times New Roman" w:hAnsi="Times New Roman"/>
            <w:noProof/>
            <w:sz w:val="24"/>
            <w:szCs w:val="24"/>
          </w:rPr>
          <w:t>Waltman, Boyack, Colavizza, &amp; Van Eck, 2017</w:t>
        </w:r>
      </w:hyperlink>
      <w:r>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 xml:space="preserve">. For example, solutions should be compared using a basis that is independent of all approaches if possible. In practice, this condition is difficult to achieve. Furthermore, solutions with different granularities (i.e., different numbers and sizes of clusters) should not be directly compared because most metrics will naturally favor solutions with few large clusters (low granularity) over those with many small clusters (high granularity). Granularity should thus be accounted for in any comparative analysis. </w:t>
      </w:r>
    </w:p>
    <w:p w:rsidR="000B2EDE" w:rsidRDefault="00C757ED" w:rsidP="000B2EDE">
      <w:pPr>
        <w:spacing w:line="24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2F0EBFCE">
            <wp:extent cx="4578350" cy="3321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8350" cy="3321050"/>
                    </a:xfrm>
                    <a:prstGeom prst="rect">
                      <a:avLst/>
                    </a:prstGeom>
                    <a:noFill/>
                    <a:ln>
                      <a:noFill/>
                    </a:ln>
                  </pic:spPr>
                </pic:pic>
              </a:graphicData>
            </a:graphic>
          </wp:inline>
        </w:drawing>
      </w:r>
    </w:p>
    <w:p w:rsidR="00B47499" w:rsidRPr="00114232" w:rsidRDefault="00B47499" w:rsidP="00B47499">
      <w:pPr>
        <w:spacing w:line="240" w:lineRule="auto"/>
        <w:jc w:val="center"/>
        <w:rPr>
          <w:rFonts w:ascii="Times New Roman" w:hAnsi="Times New Roman"/>
          <w:b/>
          <w:sz w:val="24"/>
        </w:rPr>
      </w:pPr>
      <w:r>
        <w:rPr>
          <w:rFonts w:ascii="Times New Roman" w:hAnsi="Times New Roman"/>
          <w:b/>
          <w:sz w:val="24"/>
        </w:rPr>
        <w:t>Figure 4</w:t>
      </w:r>
      <w:r w:rsidRPr="00114232">
        <w:rPr>
          <w:rFonts w:ascii="Times New Roman" w:hAnsi="Times New Roman"/>
          <w:b/>
          <w:sz w:val="24"/>
        </w:rPr>
        <w:t xml:space="preserve">. </w:t>
      </w:r>
      <w:r>
        <w:rPr>
          <w:rFonts w:ascii="Times New Roman" w:hAnsi="Times New Roman"/>
          <w:b/>
          <w:sz w:val="24"/>
        </w:rPr>
        <w:t>Cluster size distributions for the 12PM</w:t>
      </w:r>
      <w:r w:rsidRPr="003D1133">
        <w:rPr>
          <w:rFonts w:ascii="Times New Roman" w:hAnsi="Times New Roman"/>
          <w:b/>
          <w:sz w:val="24"/>
          <w:vertAlign w:val="superscript"/>
        </w:rPr>
        <w:t>5</w:t>
      </w:r>
      <w:r>
        <w:rPr>
          <w:rFonts w:ascii="Times New Roman" w:hAnsi="Times New Roman"/>
          <w:b/>
          <w:sz w:val="24"/>
        </w:rPr>
        <w:t xml:space="preserve"> and 40PM</w:t>
      </w:r>
      <w:r w:rsidRPr="003D1133">
        <w:rPr>
          <w:rFonts w:ascii="Times New Roman" w:hAnsi="Times New Roman"/>
          <w:b/>
          <w:sz w:val="24"/>
          <w:vertAlign w:val="superscript"/>
        </w:rPr>
        <w:t>5</w:t>
      </w:r>
      <w:r>
        <w:rPr>
          <w:rFonts w:ascii="Times New Roman" w:hAnsi="Times New Roman"/>
          <w:b/>
          <w:sz w:val="24"/>
        </w:rPr>
        <w:t xml:space="preserve"> models (solid lines). Cluster size distributions when limiting clusters to papers published from 2008 to present (dashed lines) are also shown for comparison.</w:t>
      </w:r>
    </w:p>
    <w:p w:rsidR="001D23EE" w:rsidRPr="001D23EE" w:rsidRDefault="00336C3E" w:rsidP="001D23EE">
      <w:pPr>
        <w:spacing w:line="240" w:lineRule="auto"/>
        <w:rPr>
          <w:rFonts w:ascii="Times New Roman" w:hAnsi="Times New Roman"/>
          <w:sz w:val="24"/>
          <w:szCs w:val="24"/>
        </w:rPr>
      </w:pPr>
      <w:r>
        <w:rPr>
          <w:rFonts w:ascii="Times New Roman" w:hAnsi="Times New Roman"/>
          <w:sz w:val="24"/>
          <w:szCs w:val="24"/>
        </w:rPr>
        <w:t>I</w:t>
      </w:r>
      <w:r w:rsidR="00337D1C">
        <w:rPr>
          <w:rFonts w:ascii="Times New Roman" w:hAnsi="Times New Roman"/>
          <w:sz w:val="24"/>
          <w:szCs w:val="24"/>
        </w:rPr>
        <w:t>n practice, i</w:t>
      </w:r>
      <w:r>
        <w:rPr>
          <w:rFonts w:ascii="Times New Roman" w:hAnsi="Times New Roman"/>
          <w:sz w:val="24"/>
          <w:szCs w:val="24"/>
        </w:rPr>
        <w:t xml:space="preserve">t is nearly impossible to generate </w:t>
      </w:r>
      <w:r w:rsidR="00337D1C">
        <w:rPr>
          <w:rFonts w:ascii="Times New Roman" w:hAnsi="Times New Roman"/>
          <w:sz w:val="24"/>
          <w:szCs w:val="24"/>
        </w:rPr>
        <w:t xml:space="preserve">multiple </w:t>
      </w:r>
      <w:r>
        <w:rPr>
          <w:rFonts w:ascii="Times New Roman" w:hAnsi="Times New Roman"/>
          <w:sz w:val="24"/>
          <w:szCs w:val="24"/>
        </w:rPr>
        <w:t>solutions with the same granularity. We overcome this by using a graphical approach that present</w:t>
      </w:r>
      <w:r w:rsidR="00337D1C">
        <w:rPr>
          <w:rFonts w:ascii="Times New Roman" w:hAnsi="Times New Roman"/>
          <w:sz w:val="24"/>
          <w:szCs w:val="24"/>
        </w:rPr>
        <w:t>s</w:t>
      </w:r>
      <w:r>
        <w:rPr>
          <w:rFonts w:ascii="Times New Roman" w:hAnsi="Times New Roman"/>
          <w:sz w:val="24"/>
          <w:szCs w:val="24"/>
        </w:rPr>
        <w:t xml:space="preserve"> results as granularity-accuracy (GA) plots. Using a GA plot, the accuracies of different solutions can be compared despite differences in granularity. </w:t>
      </w:r>
      <w:r w:rsidR="001D23EE" w:rsidRPr="001D23EE">
        <w:rPr>
          <w:rFonts w:ascii="Times New Roman" w:hAnsi="Times New Roman"/>
          <w:sz w:val="24"/>
          <w:szCs w:val="24"/>
        </w:rPr>
        <w:t>We define the granularity of a clustering solution obtained using relatedness measure X as</w:t>
      </w:r>
    </w:p>
    <w:p w:rsidR="001D23EE" w:rsidRPr="00A71913" w:rsidRDefault="001D23EE" w:rsidP="00336C3E">
      <w:pPr>
        <w:tabs>
          <w:tab w:val="center" w:pos="4154"/>
          <w:tab w:val="right" w:pos="9360"/>
        </w:tabs>
        <w:spacing w:line="240" w:lineRule="auto"/>
        <w:jc w:val="both"/>
        <w:rPr>
          <w:rFonts w:ascii="Times New Roman" w:hAnsi="Times New Roman"/>
          <w:sz w:val="24"/>
          <w:szCs w:val="24"/>
        </w:rPr>
      </w:pPr>
      <w:r w:rsidRPr="00A71913">
        <w:rPr>
          <w:rFonts w:ascii="Times New Roman" w:hAnsi="Times New Roman"/>
          <w:sz w:val="24"/>
          <w:szCs w:val="24"/>
        </w:rPr>
        <w:tab/>
      </w:r>
      <m:oMath>
        <m:f>
          <m:fPr>
            <m:ctrlPr>
              <w:rPr>
                <w:rFonts w:ascii="Cambria Math" w:hAnsi="Cambria Math"/>
                <w:i/>
                <w:sz w:val="28"/>
                <w:szCs w:val="28"/>
              </w:rPr>
            </m:ctrlPr>
          </m:fPr>
          <m:num>
            <m:r>
              <w:rPr>
                <w:rFonts w:ascii="Cambria Math" w:hAnsi="Cambria Math"/>
                <w:sz w:val="28"/>
                <w:szCs w:val="28"/>
              </w:rPr>
              <m:t>N</m:t>
            </m:r>
          </m:num>
          <m:den>
            <m:nary>
              <m:naryPr>
                <m:chr m:val="∑"/>
                <m:limLoc m:val="undOvr"/>
                <m:supHide m:val="1"/>
                <m:ctrlPr>
                  <w:rPr>
                    <w:rFonts w:ascii="Cambria Math" w:hAnsi="Cambria Math"/>
                    <w:i/>
                    <w:sz w:val="28"/>
                    <w:szCs w:val="28"/>
                  </w:rPr>
                </m:ctrlPr>
              </m:naryPr>
              <m:sub>
                <m:r>
                  <w:rPr>
                    <w:rFonts w:ascii="Cambria Math" w:hAnsi="Cambria Math"/>
                    <w:sz w:val="28"/>
                    <w:szCs w:val="28"/>
                  </w:rPr>
                  <m:t>k</m:t>
                </m:r>
              </m:sub>
              <m:sup/>
              <m:e>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k</m:t>
                            </m:r>
                          </m:sub>
                          <m:sup>
                            <m:r>
                              <w:rPr>
                                <w:rFonts w:ascii="Cambria Math" w:hAnsi="Cambria Math"/>
                                <w:sz w:val="28"/>
                                <w:szCs w:val="28"/>
                              </w:rPr>
                              <m:t>X</m:t>
                            </m:r>
                          </m:sup>
                        </m:sSubSup>
                      </m:e>
                    </m:d>
                  </m:e>
                  <m:sup>
                    <m:r>
                      <w:rPr>
                        <w:rFonts w:ascii="Cambria Math" w:hAnsi="Cambria Math"/>
                        <w:sz w:val="28"/>
                        <w:szCs w:val="28"/>
                      </w:rPr>
                      <m:t>2</m:t>
                    </m:r>
                  </m:sup>
                </m:sSup>
              </m:e>
            </m:nary>
          </m:den>
        </m:f>
      </m:oMath>
      <w:r w:rsidRPr="00A71913">
        <w:rPr>
          <w:rFonts w:ascii="Times New Roman" w:hAnsi="Times New Roman"/>
          <w:sz w:val="24"/>
          <w:szCs w:val="24"/>
        </w:rPr>
        <w:t>.</w:t>
      </w:r>
      <w:r w:rsidRPr="00A71913">
        <w:rPr>
          <w:rFonts w:ascii="Times New Roman" w:hAnsi="Times New Roman"/>
          <w:sz w:val="24"/>
          <w:szCs w:val="24"/>
        </w:rPr>
        <w:tab/>
      </w:r>
      <w:r w:rsidR="00336C3E">
        <w:rPr>
          <w:rFonts w:ascii="Times New Roman" w:hAnsi="Times New Roman"/>
          <w:sz w:val="24"/>
          <w:szCs w:val="24"/>
        </w:rPr>
        <w:t>(1</w:t>
      </w:r>
      <w:r w:rsidRPr="00A71913">
        <w:rPr>
          <w:rFonts w:ascii="Times New Roman" w:hAnsi="Times New Roman"/>
          <w:sz w:val="24"/>
          <w:szCs w:val="24"/>
        </w:rPr>
        <w:t>)</w:t>
      </w:r>
    </w:p>
    <w:p w:rsidR="00336C3E" w:rsidRPr="009A1572" w:rsidRDefault="00336C3E" w:rsidP="001D23EE">
      <w:pPr>
        <w:spacing w:line="240" w:lineRule="auto"/>
        <w:rPr>
          <w:rFonts w:ascii="Times New Roman" w:hAnsi="Times New Roman"/>
          <w:sz w:val="24"/>
          <w:szCs w:val="24"/>
        </w:rPr>
      </w:pPr>
      <w:r w:rsidRPr="009A1572">
        <w:rPr>
          <w:rFonts w:ascii="Times New Roman" w:hAnsi="Times New Roman"/>
          <w:sz w:val="24"/>
          <w:szCs w:val="24"/>
        </w:rPr>
        <w:t xml:space="preserve">where N is the number of papers in the solution and </w:t>
      </w:r>
      <m:oMath>
        <m:sSubSup>
          <m:sSubSupPr>
            <m:ctrlPr>
              <w:rPr>
                <w:rFonts w:ascii="Cambria Math" w:hAnsi="Cambria Math"/>
                <w:i/>
              </w:rPr>
            </m:ctrlPr>
          </m:sSubSupPr>
          <m:e>
            <m:r>
              <w:rPr>
                <w:rFonts w:ascii="Cambria Math" w:hAnsi="Cambria Math"/>
              </w:rPr>
              <m:t>s</m:t>
            </m:r>
          </m:e>
          <m:sub>
            <m:r>
              <w:rPr>
                <w:rFonts w:ascii="Cambria Math" w:hAnsi="Cambria Math"/>
              </w:rPr>
              <m:t>k</m:t>
            </m:r>
          </m:sub>
          <m:sup>
            <m:r>
              <w:rPr>
                <w:rFonts w:ascii="Cambria Math" w:hAnsi="Cambria Math"/>
              </w:rPr>
              <m:t>X</m:t>
            </m:r>
          </m:sup>
        </m:sSubSup>
      </m:oMath>
      <w:r w:rsidR="009A1572" w:rsidRPr="009A1572">
        <w:rPr>
          <w:rFonts w:ascii="Times New Roman" w:hAnsi="Times New Roman"/>
          <w:sz w:val="24"/>
          <w:szCs w:val="24"/>
        </w:rPr>
        <w:t xml:space="preserve"> </w:t>
      </w:r>
      <w:r w:rsidR="009A1572">
        <w:rPr>
          <w:rFonts w:ascii="Times New Roman" w:hAnsi="Times New Roman"/>
          <w:sz w:val="24"/>
          <w:szCs w:val="24"/>
        </w:rPr>
        <w:t>is</w:t>
      </w:r>
      <w:r w:rsidR="009A1572" w:rsidRPr="009A1572">
        <w:rPr>
          <w:rFonts w:ascii="Times New Roman" w:hAnsi="Times New Roman"/>
          <w:sz w:val="24"/>
          <w:szCs w:val="24"/>
        </w:rPr>
        <w:t xml:space="preserve"> the number of publications belonging to cluster </w:t>
      </w:r>
      <m:oMath>
        <m:r>
          <w:rPr>
            <w:rFonts w:ascii="Cambria Math" w:hAnsi="Cambria Math"/>
          </w:rPr>
          <m:t>k</m:t>
        </m:r>
      </m:oMath>
      <w:r w:rsidR="009A1572">
        <w:rPr>
          <w:rFonts w:ascii="Times New Roman" w:hAnsi="Times New Roman"/>
          <w:sz w:val="24"/>
          <w:szCs w:val="24"/>
        </w:rPr>
        <w:t xml:space="preserve"> for that solution. Thus, granularity is the ratio of the number of papers to the sum of the square of the cluster sizes. </w:t>
      </w:r>
    </w:p>
    <w:p w:rsidR="00AC382C" w:rsidRDefault="009A1572" w:rsidP="00A86740">
      <w:pPr>
        <w:spacing w:line="240" w:lineRule="auto"/>
        <w:rPr>
          <w:rFonts w:ascii="Times New Roman" w:hAnsi="Times New Roman"/>
          <w:sz w:val="24"/>
          <w:szCs w:val="24"/>
        </w:rPr>
      </w:pPr>
      <w:r>
        <w:rPr>
          <w:rFonts w:ascii="Times New Roman" w:hAnsi="Times New Roman"/>
          <w:sz w:val="24"/>
          <w:szCs w:val="24"/>
        </w:rPr>
        <w:t xml:space="preserve">In this project, we compare the accuracy of our three PubMed-based models (12PM, 40PM, 12AU) to several citation-based models from our earlier research </w:t>
      </w:r>
      <w:r>
        <w:rPr>
          <w:rFonts w:ascii="Times New Roman" w:hAnsi="Times New Roman"/>
          <w:sz w:val="24"/>
          <w:szCs w:val="24"/>
        </w:rPr>
        <w:fldChar w:fldCharType="begin"/>
      </w:r>
      <w:r>
        <w:rPr>
          <w:rFonts w:ascii="Times New Roman" w:hAnsi="Times New Roman"/>
          <w:sz w:val="24"/>
          <w:szCs w:val="24"/>
        </w:rPr>
        <w:instrText xml:space="preserve"> ADDIN EN.CITE &lt;EndNote&gt;&lt;Cite&gt;&lt;Author&gt;Klavans&lt;/Author&gt;&lt;Year&gt;2017&lt;/Year&gt;&lt;RecNum&gt;716&lt;/RecNum&gt;&lt;DisplayText&gt;(Klavans &amp;amp; Boyack, 2017b)&lt;/DisplayText&gt;&lt;record&gt;&lt;rec-number&gt;716&lt;/rec-number&gt;&lt;foreign-keys&gt;&lt;key app="EN" db-id="v5aatvfzdw0vrmer02npdt27dte90eweafxp"&gt;716&lt;/key&gt;&lt;/foreign-keys&gt;&lt;ref-type name="Journal Article"&gt;17&lt;/ref-type&gt;&lt;contributors&gt;&lt;authors&gt;&lt;author&gt;Klavans, R.&lt;/author&gt;&lt;author&gt;Boyack, K. W.&lt;/author&gt;&lt;/authors&gt;&lt;/contributors&gt;&lt;titles&gt;&lt;title&gt;Which type of citation analysis generates the most accurate taxonomy of scientific and technical knowledge?&lt;/title&gt;&lt;secondary-title&gt;Journal of the Association for Information Science and Technology&lt;/secondary-title&gt;&lt;/titles&gt;&lt;periodical&gt;&lt;full-title&gt;Journal of the Association for Information Science and Technology&lt;/full-title&gt;&lt;/periodical&gt;&lt;pages&gt;984-998&lt;/pages&gt;&lt;volume&gt;68&lt;/volume&gt;&lt;number&gt;4&lt;/number&gt;&lt;dates&gt;&lt;year&gt;2017&lt;/year&gt;&lt;/dates&gt;&lt;urls&gt;&lt;related-urls&gt;&lt;url&gt;http://onlinelibrary.wiley.com/doi/10.1002/asi.23734/full&lt;/url&gt;&lt;/related-urls&gt;&lt;/urls&gt;&lt;electronic-resource-num&gt;10.1002/asi.23734&lt;/electronic-resource-num&gt;&lt;/record&gt;&lt;/Cite&gt;&lt;/EndNote&gt;</w:instrText>
      </w:r>
      <w:r>
        <w:rPr>
          <w:rFonts w:ascii="Times New Roman" w:hAnsi="Times New Roman"/>
          <w:sz w:val="24"/>
          <w:szCs w:val="24"/>
        </w:rPr>
        <w:fldChar w:fldCharType="separate"/>
      </w:r>
      <w:r>
        <w:rPr>
          <w:rFonts w:ascii="Times New Roman" w:hAnsi="Times New Roman"/>
          <w:noProof/>
          <w:sz w:val="24"/>
          <w:szCs w:val="24"/>
        </w:rPr>
        <w:t>(</w:t>
      </w:r>
      <w:hyperlink w:anchor="_ENREF_22" w:tooltip="Klavans, 2017 #716" w:history="1">
        <w:r w:rsidR="00F77BC7">
          <w:rPr>
            <w:rFonts w:ascii="Times New Roman" w:hAnsi="Times New Roman"/>
            <w:noProof/>
            <w:sz w:val="24"/>
            <w:szCs w:val="24"/>
          </w:rPr>
          <w:t>Klavans &amp; Boyack, 2017b</w:t>
        </w:r>
      </w:hyperlink>
      <w:r>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 including direct citation, bibliographic coupling, and co-citation models created using Scopus data. All comparisons reported here are not based on Scopus content, but are rather based only on those documents that are available in both Scopus and PubMed</w:t>
      </w:r>
      <w:r w:rsidR="00337D1C">
        <w:rPr>
          <w:rFonts w:ascii="Times New Roman" w:hAnsi="Times New Roman"/>
          <w:sz w:val="24"/>
          <w:szCs w:val="24"/>
        </w:rPr>
        <w:t xml:space="preserve">. We restrict the comparison in this way to avoid </w:t>
      </w:r>
      <w:r>
        <w:rPr>
          <w:rFonts w:ascii="Times New Roman" w:hAnsi="Times New Roman"/>
          <w:sz w:val="24"/>
          <w:szCs w:val="24"/>
        </w:rPr>
        <w:t>bias</w:t>
      </w:r>
      <w:r w:rsidR="00337D1C">
        <w:rPr>
          <w:rFonts w:ascii="Times New Roman" w:hAnsi="Times New Roman"/>
          <w:sz w:val="24"/>
          <w:szCs w:val="24"/>
        </w:rPr>
        <w:t>ing</w:t>
      </w:r>
      <w:r>
        <w:rPr>
          <w:rFonts w:ascii="Times New Roman" w:hAnsi="Times New Roman"/>
          <w:sz w:val="24"/>
          <w:szCs w:val="24"/>
        </w:rPr>
        <w:t xml:space="preserve"> the results by including content not available in PubMed.</w:t>
      </w:r>
      <w:r w:rsidR="00A67D0B">
        <w:rPr>
          <w:rFonts w:ascii="Times New Roman" w:hAnsi="Times New Roman"/>
          <w:sz w:val="24"/>
          <w:szCs w:val="24"/>
        </w:rPr>
        <w:t xml:space="preserve"> </w:t>
      </w:r>
    </w:p>
    <w:p w:rsidR="001D23EE" w:rsidRDefault="001F37B2" w:rsidP="00A86740">
      <w:pPr>
        <w:spacing w:line="240" w:lineRule="auto"/>
        <w:rPr>
          <w:rFonts w:ascii="Times New Roman" w:hAnsi="Times New Roman"/>
          <w:sz w:val="24"/>
          <w:szCs w:val="24"/>
        </w:rPr>
      </w:pPr>
      <w:r>
        <w:rPr>
          <w:rFonts w:ascii="Times New Roman" w:hAnsi="Times New Roman"/>
          <w:sz w:val="24"/>
          <w:szCs w:val="24"/>
        </w:rPr>
        <w:t>A selection of the models</w:t>
      </w:r>
      <w:r w:rsidR="00A67D0B">
        <w:rPr>
          <w:rFonts w:ascii="Times New Roman" w:hAnsi="Times New Roman"/>
          <w:sz w:val="24"/>
          <w:szCs w:val="24"/>
        </w:rPr>
        <w:t xml:space="preserve"> compared here</w:t>
      </w:r>
      <w:r>
        <w:rPr>
          <w:rFonts w:ascii="Times New Roman" w:hAnsi="Times New Roman"/>
          <w:sz w:val="24"/>
          <w:szCs w:val="24"/>
        </w:rPr>
        <w:t xml:space="preserve"> – those with around 50,000-100,000 clusters –</w:t>
      </w:r>
      <w:r w:rsidR="00A67D0B">
        <w:rPr>
          <w:rFonts w:ascii="Times New Roman" w:hAnsi="Times New Roman"/>
          <w:sz w:val="24"/>
          <w:szCs w:val="24"/>
        </w:rPr>
        <w:t xml:space="preserve"> are listed in </w:t>
      </w:r>
      <w:r w:rsidR="00AC382C">
        <w:rPr>
          <w:rFonts w:ascii="Times New Roman" w:hAnsi="Times New Roman"/>
          <w:sz w:val="24"/>
          <w:szCs w:val="24"/>
        </w:rPr>
        <w:t xml:space="preserve">Table 4, along with their organizing principles or bases. Three different citation-based models are included, using direct citation, co-citation, and bibliographic coupling as their bases for document similarity. While the direct citation model covered a relatively long time period, </w:t>
      </w:r>
      <w:r w:rsidR="00AC382C">
        <w:rPr>
          <w:rFonts w:ascii="Times New Roman" w:hAnsi="Times New Roman"/>
          <w:sz w:val="24"/>
          <w:szCs w:val="24"/>
        </w:rPr>
        <w:lastRenderedPageBreak/>
        <w:t>the co-citation and bibliographic coupling models used source items from shorter time periods to keep the calculations to a manageable size. Note that these models include fewer papers than the direct citation model because not all papers are cited in any given year or time window. Two different bibliographic coupling models were created – one using a single year of source items, and one using three years of source items – to give us an idea of the effect of the time window length on accuracy. The final three items in the table are the three text-based models described above.</w:t>
      </w:r>
      <w:r w:rsidR="00555204">
        <w:rPr>
          <w:rFonts w:ascii="Times New Roman" w:hAnsi="Times New Roman"/>
          <w:sz w:val="24"/>
          <w:szCs w:val="24"/>
        </w:rPr>
        <w:t xml:space="preserve"> Models with lower granularity based on these same organizing bases are also included in our graphical comparisons, but since they are more aggregated, we do not describe them here, nor do we focus much attention on them in the analysis. In addition, our graphical comparisons also include three journal-based models. The UCSD </w:t>
      </w:r>
      <w:r w:rsidR="00555204">
        <w:rPr>
          <w:rFonts w:ascii="Times New Roman" w:hAnsi="Times New Roman"/>
          <w:sz w:val="24"/>
          <w:szCs w:val="24"/>
        </w:rPr>
        <w:fldChar w:fldCharType="begin"/>
      </w:r>
      <w:r w:rsidR="00555204">
        <w:rPr>
          <w:rFonts w:ascii="Times New Roman" w:hAnsi="Times New Roman"/>
          <w:sz w:val="24"/>
          <w:szCs w:val="24"/>
        </w:rPr>
        <w:instrText xml:space="preserve"> ADDIN EN.CITE &lt;EndNote&gt;&lt;Cite&gt;&lt;Author&gt;Börner&lt;/Author&gt;&lt;Year&gt;2012&lt;/Year&gt;&lt;RecNum&gt;489&lt;/RecNum&gt;&lt;DisplayText&gt;(Börner et al., 2012)&lt;/DisplayText&gt;&lt;record&gt;&lt;rec-number&gt;489&lt;/rec-number&gt;&lt;foreign-keys&gt;&lt;key app="EN" db-id="v5aatvfzdw0vrmer02npdt27dte90eweafxp"&gt;489&lt;/key&gt;&lt;/foreign-keys&gt;&lt;ref-type name="Journal Article"&gt;17&lt;/ref-type&gt;&lt;contributors&gt;&lt;authors&gt;&lt;author&gt;Börner, K.&lt;/author&gt;&lt;author&gt;Klavans, R.&lt;/author&gt;&lt;author&gt;Patek, M.&lt;/author&gt;&lt;author&gt;Zoss, A. M.&lt;/author&gt;&lt;author&gt;Biberstine, J. R.&lt;/author&gt;&lt;author&gt;Light, R. P.&lt;/author&gt;&lt;author&gt;Lariviere, V.&lt;/author&gt;&lt;author&gt;Boyack, K. W.&lt;/author&gt;&lt;/authors&gt;&lt;/contributors&gt;&lt;titles&gt;&lt;title&gt;Design and update of a classification system: The UCSD map of science&lt;/title&gt;&lt;secondary-title&gt;PLoS ONE&lt;/secondary-title&gt;&lt;/titles&gt;&lt;periodical&gt;&lt;full-title&gt;PLoS ONE&lt;/full-title&gt;&lt;/periodical&gt;&lt;pages&gt;e39464&lt;/pages&gt;&lt;volume&gt;7&lt;/volume&gt;&lt;number&gt;7&lt;/number&gt;&lt;dates&gt;&lt;year&gt;2012&lt;/year&gt;&lt;/dates&gt;&lt;urls&gt;&lt;/urls&gt;&lt;/record&gt;&lt;/Cite&gt;&lt;/EndNote&gt;</w:instrText>
      </w:r>
      <w:r w:rsidR="00555204">
        <w:rPr>
          <w:rFonts w:ascii="Times New Roman" w:hAnsi="Times New Roman"/>
          <w:sz w:val="24"/>
          <w:szCs w:val="24"/>
        </w:rPr>
        <w:fldChar w:fldCharType="separate"/>
      </w:r>
      <w:r w:rsidR="00555204">
        <w:rPr>
          <w:rFonts w:ascii="Times New Roman" w:hAnsi="Times New Roman"/>
          <w:noProof/>
          <w:sz w:val="24"/>
          <w:szCs w:val="24"/>
        </w:rPr>
        <w:t>(</w:t>
      </w:r>
      <w:hyperlink w:anchor="_ENREF_3" w:tooltip="Börner, 2012 #489" w:history="1">
        <w:r w:rsidR="00F77BC7">
          <w:rPr>
            <w:rFonts w:ascii="Times New Roman" w:hAnsi="Times New Roman"/>
            <w:noProof/>
            <w:sz w:val="24"/>
            <w:szCs w:val="24"/>
          </w:rPr>
          <w:t>Börner et al., 2012</w:t>
        </w:r>
      </w:hyperlink>
      <w:r w:rsidR="00555204">
        <w:rPr>
          <w:rFonts w:ascii="Times New Roman" w:hAnsi="Times New Roman"/>
          <w:noProof/>
          <w:sz w:val="24"/>
          <w:szCs w:val="24"/>
        </w:rPr>
        <w:t>)</w:t>
      </w:r>
      <w:r w:rsidR="00555204">
        <w:rPr>
          <w:rFonts w:ascii="Times New Roman" w:hAnsi="Times New Roman"/>
          <w:sz w:val="24"/>
          <w:szCs w:val="24"/>
        </w:rPr>
        <w:fldChar w:fldCharType="end"/>
      </w:r>
      <w:r w:rsidR="00555204">
        <w:rPr>
          <w:rFonts w:ascii="Times New Roman" w:hAnsi="Times New Roman"/>
          <w:sz w:val="24"/>
          <w:szCs w:val="24"/>
        </w:rPr>
        <w:t xml:space="preserve"> and ScienceMetrix </w:t>
      </w:r>
      <w:r w:rsidR="00555204">
        <w:rPr>
          <w:rFonts w:ascii="Times New Roman" w:hAnsi="Times New Roman"/>
          <w:sz w:val="24"/>
          <w:szCs w:val="24"/>
        </w:rPr>
        <w:fldChar w:fldCharType="begin"/>
      </w:r>
      <w:r w:rsidR="00555204">
        <w:rPr>
          <w:rFonts w:ascii="Times New Roman" w:hAnsi="Times New Roman"/>
          <w:sz w:val="24"/>
          <w:szCs w:val="24"/>
        </w:rPr>
        <w:instrText xml:space="preserve"> ADDIN EN.CITE &lt;EndNote&gt;&lt;Cite&gt;&lt;Author&gt;Archambault&lt;/Author&gt;&lt;Year&gt;2011&lt;/Year&gt;&lt;RecNum&gt;505&lt;/RecNum&gt;&lt;DisplayText&gt;(Archambault, Caruso, &amp;amp; Beauchesne, 2011)&lt;/DisplayText&gt;&lt;record&gt;&lt;rec-number&gt;505&lt;/rec-number&gt;&lt;foreign-keys&gt;&lt;key app="EN" db-id="v5aatvfzdw0vrmer02npdt27dte90eweafxp"&gt;505&lt;/key&gt;&lt;/foreign-keys&gt;&lt;ref-type name="Journal Article"&gt;17&lt;/ref-type&gt;&lt;contributors&gt;&lt;authors&gt;&lt;author&gt;Archambault, E.&lt;/author&gt;&lt;author&gt;Caruso, J.&lt;/author&gt;&lt;author&gt;Beauchesne, O.&lt;/author&gt;&lt;/authors&gt;&lt;secondary-authors&gt;&lt;author&gt;Noyons, E.&lt;/author&gt;&lt;author&gt;Ngulube, P.&lt;/author&gt;&lt;author&gt;Leta, J.&lt;/author&gt;&lt;/secondary-authors&gt;&lt;/contributors&gt;&lt;titles&gt;&lt;title&gt;Towards a multilingual, comprehensive and open scientific journal ontology&lt;/title&gt;&lt;secondary-title&gt;Proceedings of the 13th International Conference of the International Society for Scientometrics and Informetrics&lt;/secondary-title&gt;&lt;/titles&gt;&lt;pages&gt;66-77&lt;/pages&gt;&lt;dates&gt;&lt;year&gt;2011&lt;/year&gt;&lt;pub-dates&gt;&lt;date&gt;July 2011&lt;/date&gt;&lt;/pub-dates&gt;&lt;/dates&gt;&lt;pub-location&gt;Durban, South Africa&lt;/pub-location&gt;&lt;urls&gt;&lt;/urls&gt;&lt;/record&gt;&lt;/Cite&gt;&lt;/EndNote&gt;</w:instrText>
      </w:r>
      <w:r w:rsidR="00555204">
        <w:rPr>
          <w:rFonts w:ascii="Times New Roman" w:hAnsi="Times New Roman"/>
          <w:sz w:val="24"/>
          <w:szCs w:val="24"/>
        </w:rPr>
        <w:fldChar w:fldCharType="separate"/>
      </w:r>
      <w:r w:rsidR="00555204">
        <w:rPr>
          <w:rFonts w:ascii="Times New Roman" w:hAnsi="Times New Roman"/>
          <w:noProof/>
          <w:sz w:val="24"/>
          <w:szCs w:val="24"/>
        </w:rPr>
        <w:t>(</w:t>
      </w:r>
      <w:hyperlink w:anchor="_ENREF_1" w:tooltip="Archambault, 2011 #505" w:history="1">
        <w:r w:rsidR="00F77BC7">
          <w:rPr>
            <w:rFonts w:ascii="Times New Roman" w:hAnsi="Times New Roman"/>
            <w:noProof/>
            <w:sz w:val="24"/>
            <w:szCs w:val="24"/>
          </w:rPr>
          <w:t>Archambault, Caruso, &amp; Beauchesne, 2011</w:t>
        </w:r>
      </w:hyperlink>
      <w:r w:rsidR="00555204">
        <w:rPr>
          <w:rFonts w:ascii="Times New Roman" w:hAnsi="Times New Roman"/>
          <w:noProof/>
          <w:sz w:val="24"/>
          <w:szCs w:val="24"/>
        </w:rPr>
        <w:t>)</w:t>
      </w:r>
      <w:r w:rsidR="00555204">
        <w:rPr>
          <w:rFonts w:ascii="Times New Roman" w:hAnsi="Times New Roman"/>
          <w:sz w:val="24"/>
          <w:szCs w:val="24"/>
        </w:rPr>
        <w:fldChar w:fldCharType="end"/>
      </w:r>
      <w:r w:rsidR="00555204">
        <w:rPr>
          <w:rFonts w:ascii="Times New Roman" w:hAnsi="Times New Roman"/>
          <w:sz w:val="24"/>
          <w:szCs w:val="24"/>
        </w:rPr>
        <w:t xml:space="preserve"> journal classification sys</w:t>
      </w:r>
      <w:r w:rsidR="00026240">
        <w:rPr>
          <w:rFonts w:ascii="Times New Roman" w:hAnsi="Times New Roman"/>
          <w:sz w:val="24"/>
          <w:szCs w:val="24"/>
        </w:rPr>
        <w:t xml:space="preserve">tems and a model where each journal is considered its own category, are shown in the figures below. In </w:t>
      </w:r>
      <w:r w:rsidR="004F66E7">
        <w:rPr>
          <w:rFonts w:ascii="Times New Roman" w:hAnsi="Times New Roman"/>
          <w:sz w:val="24"/>
          <w:szCs w:val="24"/>
        </w:rPr>
        <w:t xml:space="preserve">nearly </w:t>
      </w:r>
      <w:r w:rsidR="00026240">
        <w:rPr>
          <w:rFonts w:ascii="Times New Roman" w:hAnsi="Times New Roman"/>
          <w:sz w:val="24"/>
          <w:szCs w:val="24"/>
        </w:rPr>
        <w:t>all cases, the journal-based models are far less accurate than any of the article-based models that we are comparing.</w:t>
      </w:r>
    </w:p>
    <w:p w:rsidR="00A67D0B" w:rsidRPr="00982FBE" w:rsidRDefault="00A67D0B" w:rsidP="00A67D0B">
      <w:pPr>
        <w:spacing w:line="240" w:lineRule="auto"/>
        <w:jc w:val="center"/>
        <w:rPr>
          <w:rFonts w:ascii="Times New Roman" w:hAnsi="Times New Roman"/>
          <w:b/>
          <w:sz w:val="24"/>
          <w:szCs w:val="24"/>
        </w:rPr>
      </w:pPr>
      <w:r>
        <w:rPr>
          <w:rFonts w:ascii="Times New Roman" w:hAnsi="Times New Roman"/>
          <w:b/>
          <w:sz w:val="24"/>
          <w:szCs w:val="24"/>
        </w:rPr>
        <w:t>Table 4</w:t>
      </w:r>
      <w:r w:rsidRPr="00982FBE">
        <w:rPr>
          <w:rFonts w:ascii="Times New Roman" w:hAnsi="Times New Roman"/>
          <w:b/>
          <w:sz w:val="24"/>
          <w:szCs w:val="24"/>
        </w:rPr>
        <w:t xml:space="preserve">. </w:t>
      </w:r>
      <w:r>
        <w:rPr>
          <w:rFonts w:ascii="Times New Roman" w:hAnsi="Times New Roman"/>
          <w:b/>
          <w:sz w:val="24"/>
          <w:szCs w:val="24"/>
        </w:rPr>
        <w:t xml:space="preserve">Characteristics of </w:t>
      </w:r>
      <w:r w:rsidR="001F37B2">
        <w:rPr>
          <w:rFonts w:ascii="Times New Roman" w:hAnsi="Times New Roman"/>
          <w:b/>
          <w:sz w:val="24"/>
          <w:szCs w:val="24"/>
        </w:rPr>
        <w:t>highly granular models created using different organizing bases</w:t>
      </w:r>
      <w:r>
        <w:rPr>
          <w:rFonts w:ascii="Times New Roman" w:hAnsi="Times New Roman"/>
          <w:b/>
          <w:sz w:val="24"/>
          <w:szCs w:val="24"/>
        </w:rPr>
        <w:t>.</w:t>
      </w:r>
    </w:p>
    <w:tbl>
      <w:tblPr>
        <w:tblW w:w="89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72" w:type="dxa"/>
          <w:right w:w="72" w:type="dxa"/>
        </w:tblCellMar>
        <w:tblLook w:val="04A0" w:firstRow="1" w:lastRow="0" w:firstColumn="1" w:lastColumn="0" w:noHBand="0" w:noVBand="1"/>
      </w:tblPr>
      <w:tblGrid>
        <w:gridCol w:w="1008"/>
        <w:gridCol w:w="1584"/>
        <w:gridCol w:w="1584"/>
        <w:gridCol w:w="1584"/>
        <w:gridCol w:w="1440"/>
        <w:gridCol w:w="1728"/>
      </w:tblGrid>
      <w:tr w:rsidR="00A255E9" w:rsidRPr="00A255E9" w:rsidTr="00A255E9">
        <w:trPr>
          <w:jc w:val="center"/>
        </w:trPr>
        <w:tc>
          <w:tcPr>
            <w:tcW w:w="1008" w:type="dxa"/>
            <w:shd w:val="clear" w:color="auto" w:fill="auto"/>
          </w:tcPr>
          <w:p w:rsidR="001F37B2" w:rsidRPr="00A255E9" w:rsidRDefault="001F37B2" w:rsidP="00A255E9">
            <w:pPr>
              <w:spacing w:after="0" w:line="240" w:lineRule="auto"/>
              <w:jc w:val="both"/>
              <w:rPr>
                <w:rFonts w:ascii="Times New Roman" w:hAnsi="Times New Roman"/>
                <w:b/>
                <w:sz w:val="24"/>
                <w:szCs w:val="24"/>
              </w:rPr>
            </w:pPr>
            <w:r w:rsidRPr="00A255E9">
              <w:rPr>
                <w:rFonts w:ascii="Times New Roman" w:hAnsi="Times New Roman"/>
                <w:b/>
                <w:sz w:val="24"/>
                <w:szCs w:val="24"/>
              </w:rPr>
              <w:t>Model</w:t>
            </w:r>
          </w:p>
        </w:tc>
        <w:tc>
          <w:tcPr>
            <w:tcW w:w="1584" w:type="dxa"/>
            <w:shd w:val="clear" w:color="auto" w:fill="auto"/>
          </w:tcPr>
          <w:p w:rsidR="001F37B2" w:rsidRPr="00A255E9" w:rsidRDefault="001F37B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Basis</w:t>
            </w:r>
          </w:p>
        </w:tc>
        <w:tc>
          <w:tcPr>
            <w:tcW w:w="1584" w:type="dxa"/>
            <w:shd w:val="clear" w:color="auto" w:fill="auto"/>
          </w:tcPr>
          <w:p w:rsidR="001F37B2" w:rsidRPr="00A255E9" w:rsidRDefault="001F37B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Source Years</w:t>
            </w:r>
          </w:p>
        </w:tc>
        <w:tc>
          <w:tcPr>
            <w:tcW w:w="1584" w:type="dxa"/>
            <w:shd w:val="clear" w:color="auto" w:fill="auto"/>
          </w:tcPr>
          <w:p w:rsidR="001F37B2" w:rsidRPr="00A255E9" w:rsidRDefault="001F37B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Cited Years</w:t>
            </w:r>
          </w:p>
        </w:tc>
        <w:tc>
          <w:tcPr>
            <w:tcW w:w="1440" w:type="dxa"/>
            <w:shd w:val="clear" w:color="auto" w:fill="auto"/>
          </w:tcPr>
          <w:p w:rsidR="001F37B2" w:rsidRPr="00A255E9" w:rsidRDefault="001F37B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 Clusters</w:t>
            </w:r>
          </w:p>
        </w:tc>
        <w:tc>
          <w:tcPr>
            <w:tcW w:w="1728" w:type="dxa"/>
            <w:shd w:val="clear" w:color="auto" w:fill="auto"/>
          </w:tcPr>
          <w:p w:rsidR="001F37B2" w:rsidRPr="00A255E9" w:rsidRDefault="001F37B2" w:rsidP="00A255E9">
            <w:pPr>
              <w:spacing w:after="0" w:line="240" w:lineRule="auto"/>
              <w:jc w:val="center"/>
              <w:rPr>
                <w:rFonts w:ascii="Times New Roman" w:hAnsi="Times New Roman"/>
                <w:b/>
                <w:sz w:val="24"/>
                <w:szCs w:val="24"/>
              </w:rPr>
            </w:pPr>
            <w:r w:rsidRPr="00A255E9">
              <w:rPr>
                <w:rFonts w:ascii="Times New Roman" w:hAnsi="Times New Roman"/>
                <w:b/>
                <w:sz w:val="24"/>
                <w:szCs w:val="24"/>
              </w:rPr>
              <w:t xml:space="preserve">#Doc </w:t>
            </w:r>
            <w:r w:rsidRPr="00A255E9">
              <w:rPr>
                <w:rFonts w:ascii="Times New Roman" w:hAnsi="Times New Roman"/>
                <w:b/>
                <w:sz w:val="24"/>
                <w:szCs w:val="24"/>
                <w:u w:val="single"/>
              </w:rPr>
              <w:t>&lt;</w:t>
            </w:r>
            <w:r w:rsidRPr="00A255E9">
              <w:rPr>
                <w:rFonts w:ascii="Times New Roman" w:hAnsi="Times New Roman"/>
                <w:b/>
                <w:sz w:val="24"/>
                <w:szCs w:val="24"/>
              </w:rPr>
              <w:t xml:space="preserve"> 2009</w:t>
            </w:r>
          </w:p>
        </w:tc>
      </w:tr>
      <w:tr w:rsidR="00A255E9" w:rsidRPr="00A255E9" w:rsidTr="00A255E9">
        <w:trPr>
          <w:jc w:val="center"/>
        </w:trPr>
        <w:tc>
          <w:tcPr>
            <w:tcW w:w="1008" w:type="dxa"/>
            <w:shd w:val="clear" w:color="auto" w:fill="auto"/>
          </w:tcPr>
          <w:p w:rsidR="001F37B2" w:rsidRPr="00A255E9" w:rsidRDefault="001F37B2" w:rsidP="00A255E9">
            <w:pPr>
              <w:spacing w:after="0" w:line="240" w:lineRule="auto"/>
              <w:jc w:val="both"/>
              <w:rPr>
                <w:rFonts w:ascii="Times New Roman" w:hAnsi="Times New Roman"/>
                <w:sz w:val="24"/>
                <w:szCs w:val="24"/>
              </w:rPr>
            </w:pPr>
            <w:r w:rsidRPr="00A255E9">
              <w:rPr>
                <w:rFonts w:ascii="Times New Roman" w:hAnsi="Times New Roman"/>
                <w:sz w:val="24"/>
                <w:szCs w:val="24"/>
              </w:rPr>
              <w:t>DC</w:t>
            </w:r>
            <w:r w:rsidRPr="00A255E9">
              <w:rPr>
                <w:rFonts w:ascii="Times New Roman" w:hAnsi="Times New Roman"/>
                <w:sz w:val="24"/>
                <w:szCs w:val="24"/>
                <w:vertAlign w:val="superscript"/>
              </w:rPr>
              <w:t>5</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Direct citation</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1996-2012</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1960-2012</w:t>
            </w:r>
          </w:p>
        </w:tc>
        <w:tc>
          <w:tcPr>
            <w:tcW w:w="1440"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91,726</w:t>
            </w:r>
          </w:p>
        </w:tc>
        <w:tc>
          <w:tcPr>
            <w:tcW w:w="1728"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25,723,095</w:t>
            </w:r>
          </w:p>
        </w:tc>
      </w:tr>
      <w:tr w:rsidR="00A255E9" w:rsidRPr="00A255E9" w:rsidTr="00A255E9">
        <w:trPr>
          <w:jc w:val="center"/>
        </w:trPr>
        <w:tc>
          <w:tcPr>
            <w:tcW w:w="1008" w:type="dxa"/>
            <w:shd w:val="clear" w:color="auto" w:fill="auto"/>
          </w:tcPr>
          <w:p w:rsidR="001F37B2" w:rsidRPr="00A255E9" w:rsidRDefault="001F37B2" w:rsidP="00A255E9">
            <w:pPr>
              <w:spacing w:after="0" w:line="240" w:lineRule="auto"/>
              <w:jc w:val="both"/>
              <w:rPr>
                <w:rFonts w:ascii="Times New Roman" w:hAnsi="Times New Roman"/>
                <w:sz w:val="24"/>
                <w:szCs w:val="24"/>
              </w:rPr>
            </w:pPr>
            <w:r w:rsidRPr="00A255E9">
              <w:rPr>
                <w:rFonts w:ascii="Times New Roman" w:hAnsi="Times New Roman"/>
                <w:sz w:val="24"/>
                <w:szCs w:val="24"/>
              </w:rPr>
              <w:t>CC</w:t>
            </w:r>
            <w:r w:rsidRPr="00A255E9">
              <w:rPr>
                <w:rFonts w:ascii="Times New Roman" w:hAnsi="Times New Roman"/>
                <w:sz w:val="24"/>
                <w:szCs w:val="24"/>
                <w:vertAlign w:val="superscript"/>
              </w:rPr>
              <w:t>5</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Co-citation</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2011-2013</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1960-2013</w:t>
            </w:r>
          </w:p>
        </w:tc>
        <w:tc>
          <w:tcPr>
            <w:tcW w:w="1440"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92,571</w:t>
            </w:r>
          </w:p>
        </w:tc>
        <w:tc>
          <w:tcPr>
            <w:tcW w:w="1728"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14,904,560</w:t>
            </w:r>
          </w:p>
        </w:tc>
      </w:tr>
      <w:tr w:rsidR="00A255E9" w:rsidRPr="00A255E9" w:rsidTr="00A255E9">
        <w:trPr>
          <w:jc w:val="center"/>
        </w:trPr>
        <w:tc>
          <w:tcPr>
            <w:tcW w:w="1008" w:type="dxa"/>
            <w:shd w:val="clear" w:color="auto" w:fill="auto"/>
          </w:tcPr>
          <w:p w:rsidR="001F37B2" w:rsidRPr="00A255E9" w:rsidRDefault="001F37B2" w:rsidP="00A255E9">
            <w:pPr>
              <w:spacing w:after="0" w:line="240" w:lineRule="auto"/>
              <w:jc w:val="both"/>
              <w:rPr>
                <w:rFonts w:ascii="Times New Roman" w:hAnsi="Times New Roman"/>
                <w:sz w:val="24"/>
                <w:szCs w:val="24"/>
              </w:rPr>
            </w:pPr>
            <w:r w:rsidRPr="00A255E9">
              <w:rPr>
                <w:rFonts w:ascii="Times New Roman" w:hAnsi="Times New Roman"/>
                <w:sz w:val="24"/>
                <w:szCs w:val="24"/>
              </w:rPr>
              <w:t>BC</w:t>
            </w:r>
            <w:r w:rsidRPr="00A255E9">
              <w:rPr>
                <w:rFonts w:ascii="Times New Roman" w:hAnsi="Times New Roman"/>
                <w:sz w:val="24"/>
                <w:szCs w:val="24"/>
                <w:vertAlign w:val="superscript"/>
              </w:rPr>
              <w:t>5</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Bib coupling</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2010</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1960-2010</w:t>
            </w:r>
          </w:p>
        </w:tc>
        <w:tc>
          <w:tcPr>
            <w:tcW w:w="1440"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101,337</w:t>
            </w:r>
          </w:p>
        </w:tc>
        <w:tc>
          <w:tcPr>
            <w:tcW w:w="1728"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5,599,379</w:t>
            </w:r>
          </w:p>
        </w:tc>
      </w:tr>
      <w:tr w:rsidR="00A255E9" w:rsidRPr="00A255E9" w:rsidTr="00A255E9">
        <w:trPr>
          <w:jc w:val="center"/>
        </w:trPr>
        <w:tc>
          <w:tcPr>
            <w:tcW w:w="1008" w:type="dxa"/>
            <w:shd w:val="clear" w:color="auto" w:fill="auto"/>
          </w:tcPr>
          <w:p w:rsidR="001F37B2" w:rsidRPr="00A255E9" w:rsidRDefault="001F37B2" w:rsidP="00A255E9">
            <w:pPr>
              <w:spacing w:after="0" w:line="240" w:lineRule="auto"/>
              <w:jc w:val="both"/>
              <w:rPr>
                <w:rFonts w:ascii="Times New Roman" w:hAnsi="Times New Roman"/>
                <w:sz w:val="24"/>
                <w:szCs w:val="24"/>
              </w:rPr>
            </w:pPr>
            <w:r w:rsidRPr="00A255E9">
              <w:rPr>
                <w:rFonts w:ascii="Times New Roman" w:hAnsi="Times New Roman"/>
                <w:sz w:val="24"/>
                <w:szCs w:val="24"/>
              </w:rPr>
              <w:t>3BC</w:t>
            </w:r>
            <w:r w:rsidRPr="00A255E9">
              <w:rPr>
                <w:rFonts w:ascii="Times New Roman" w:hAnsi="Times New Roman"/>
                <w:sz w:val="24"/>
                <w:szCs w:val="24"/>
                <w:vertAlign w:val="superscript"/>
              </w:rPr>
              <w:t>5</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Bib coupling</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2011-2013</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1960-2013</w:t>
            </w:r>
          </w:p>
        </w:tc>
        <w:tc>
          <w:tcPr>
            <w:tcW w:w="1440"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98,313</w:t>
            </w:r>
          </w:p>
        </w:tc>
        <w:tc>
          <w:tcPr>
            <w:tcW w:w="1728"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11,310,070</w:t>
            </w:r>
          </w:p>
        </w:tc>
      </w:tr>
      <w:tr w:rsidR="00A255E9" w:rsidRPr="00A255E9" w:rsidTr="00A255E9">
        <w:trPr>
          <w:jc w:val="center"/>
        </w:trPr>
        <w:tc>
          <w:tcPr>
            <w:tcW w:w="1008" w:type="dxa"/>
            <w:shd w:val="clear" w:color="auto" w:fill="auto"/>
          </w:tcPr>
          <w:p w:rsidR="001F37B2" w:rsidRPr="00A255E9" w:rsidRDefault="001F37B2" w:rsidP="00A255E9">
            <w:pPr>
              <w:spacing w:after="0" w:line="240" w:lineRule="auto"/>
              <w:jc w:val="both"/>
              <w:rPr>
                <w:rFonts w:ascii="Times New Roman" w:hAnsi="Times New Roman"/>
                <w:sz w:val="24"/>
                <w:szCs w:val="24"/>
              </w:rPr>
            </w:pPr>
            <w:r w:rsidRPr="00A255E9">
              <w:rPr>
                <w:rFonts w:ascii="Times New Roman" w:hAnsi="Times New Roman"/>
                <w:sz w:val="24"/>
                <w:szCs w:val="24"/>
              </w:rPr>
              <w:t>12PM</w:t>
            </w:r>
            <w:r w:rsidRPr="00A255E9">
              <w:rPr>
                <w:rFonts w:ascii="Times New Roman" w:hAnsi="Times New Roman"/>
                <w:sz w:val="24"/>
                <w:szCs w:val="24"/>
                <w:vertAlign w:val="superscript"/>
              </w:rPr>
              <w:t>5</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Text</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1975-2017</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p>
        </w:tc>
        <w:tc>
          <w:tcPr>
            <w:tcW w:w="1440"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55,202</w:t>
            </w:r>
          </w:p>
        </w:tc>
        <w:tc>
          <w:tcPr>
            <w:tcW w:w="1728"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15,487,903</w:t>
            </w:r>
          </w:p>
        </w:tc>
      </w:tr>
      <w:tr w:rsidR="00A255E9" w:rsidRPr="00A255E9" w:rsidTr="00A255E9">
        <w:trPr>
          <w:jc w:val="center"/>
        </w:trPr>
        <w:tc>
          <w:tcPr>
            <w:tcW w:w="1008" w:type="dxa"/>
            <w:shd w:val="clear" w:color="auto" w:fill="auto"/>
          </w:tcPr>
          <w:p w:rsidR="001F37B2" w:rsidRPr="00A255E9" w:rsidRDefault="001F37B2" w:rsidP="00A255E9">
            <w:pPr>
              <w:spacing w:after="0" w:line="240" w:lineRule="auto"/>
              <w:jc w:val="both"/>
              <w:rPr>
                <w:rFonts w:ascii="Times New Roman" w:hAnsi="Times New Roman"/>
                <w:sz w:val="24"/>
                <w:szCs w:val="24"/>
              </w:rPr>
            </w:pPr>
            <w:r w:rsidRPr="00A255E9">
              <w:rPr>
                <w:rFonts w:ascii="Times New Roman" w:hAnsi="Times New Roman"/>
                <w:sz w:val="24"/>
                <w:szCs w:val="24"/>
              </w:rPr>
              <w:t>40PM</w:t>
            </w:r>
            <w:r w:rsidRPr="00A255E9">
              <w:rPr>
                <w:rFonts w:ascii="Times New Roman" w:hAnsi="Times New Roman"/>
                <w:sz w:val="24"/>
                <w:szCs w:val="24"/>
                <w:vertAlign w:val="superscript"/>
              </w:rPr>
              <w:t>5</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Text</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1975-2017</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p>
        </w:tc>
        <w:tc>
          <w:tcPr>
            <w:tcW w:w="1440"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53,819</w:t>
            </w:r>
          </w:p>
        </w:tc>
        <w:tc>
          <w:tcPr>
            <w:tcW w:w="1728"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15,487,937</w:t>
            </w:r>
          </w:p>
        </w:tc>
      </w:tr>
      <w:tr w:rsidR="00A255E9" w:rsidRPr="00A255E9" w:rsidTr="00A255E9">
        <w:trPr>
          <w:jc w:val="center"/>
        </w:trPr>
        <w:tc>
          <w:tcPr>
            <w:tcW w:w="1008" w:type="dxa"/>
            <w:shd w:val="clear" w:color="auto" w:fill="auto"/>
          </w:tcPr>
          <w:p w:rsidR="001F37B2" w:rsidRPr="00A255E9" w:rsidRDefault="001F37B2" w:rsidP="00A255E9">
            <w:pPr>
              <w:spacing w:after="0" w:line="240" w:lineRule="auto"/>
              <w:jc w:val="both"/>
              <w:rPr>
                <w:rFonts w:ascii="Times New Roman" w:hAnsi="Times New Roman"/>
                <w:sz w:val="24"/>
                <w:szCs w:val="24"/>
              </w:rPr>
            </w:pPr>
            <w:r w:rsidRPr="00A255E9">
              <w:rPr>
                <w:rFonts w:ascii="Times New Roman" w:hAnsi="Times New Roman"/>
                <w:sz w:val="24"/>
                <w:szCs w:val="24"/>
              </w:rPr>
              <w:t>12PM</w:t>
            </w:r>
            <w:r w:rsidRPr="00A255E9">
              <w:rPr>
                <w:rFonts w:ascii="Times New Roman" w:hAnsi="Times New Roman"/>
                <w:sz w:val="24"/>
                <w:szCs w:val="24"/>
                <w:vertAlign w:val="superscript"/>
              </w:rPr>
              <w:t>5</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Text + author</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1975-2017</w:t>
            </w:r>
          </w:p>
        </w:tc>
        <w:tc>
          <w:tcPr>
            <w:tcW w:w="1584" w:type="dxa"/>
            <w:shd w:val="clear" w:color="auto" w:fill="auto"/>
          </w:tcPr>
          <w:p w:rsidR="001F37B2" w:rsidRPr="00A255E9" w:rsidRDefault="001F37B2" w:rsidP="00A255E9">
            <w:pPr>
              <w:spacing w:after="0" w:line="240" w:lineRule="auto"/>
              <w:jc w:val="center"/>
              <w:rPr>
                <w:rFonts w:ascii="Times New Roman" w:hAnsi="Times New Roman"/>
                <w:sz w:val="24"/>
                <w:szCs w:val="24"/>
              </w:rPr>
            </w:pPr>
          </w:p>
        </w:tc>
        <w:tc>
          <w:tcPr>
            <w:tcW w:w="1440"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54,374</w:t>
            </w:r>
          </w:p>
        </w:tc>
        <w:tc>
          <w:tcPr>
            <w:tcW w:w="1728" w:type="dxa"/>
            <w:shd w:val="clear" w:color="auto" w:fill="auto"/>
          </w:tcPr>
          <w:p w:rsidR="001F37B2" w:rsidRPr="00A255E9" w:rsidRDefault="001F37B2" w:rsidP="00A255E9">
            <w:pPr>
              <w:spacing w:after="0" w:line="240" w:lineRule="auto"/>
              <w:jc w:val="center"/>
              <w:rPr>
                <w:rFonts w:ascii="Times New Roman" w:hAnsi="Times New Roman"/>
                <w:sz w:val="24"/>
                <w:szCs w:val="24"/>
              </w:rPr>
            </w:pPr>
            <w:r w:rsidRPr="00A255E9">
              <w:rPr>
                <w:rFonts w:ascii="Times New Roman" w:hAnsi="Times New Roman"/>
                <w:sz w:val="24"/>
                <w:szCs w:val="24"/>
              </w:rPr>
              <w:t>15,487,903</w:t>
            </w:r>
          </w:p>
        </w:tc>
      </w:tr>
    </w:tbl>
    <w:p w:rsidR="00A67D0B" w:rsidRDefault="00A67D0B" w:rsidP="00A86740">
      <w:pPr>
        <w:spacing w:line="240" w:lineRule="auto"/>
        <w:rPr>
          <w:rFonts w:ascii="Times New Roman" w:hAnsi="Times New Roman"/>
          <w:sz w:val="24"/>
          <w:szCs w:val="24"/>
        </w:rPr>
      </w:pPr>
    </w:p>
    <w:p w:rsidR="00C82105" w:rsidRDefault="00C82105" w:rsidP="00A86740">
      <w:pPr>
        <w:spacing w:line="240" w:lineRule="auto"/>
        <w:rPr>
          <w:rFonts w:ascii="Times New Roman" w:hAnsi="Times New Roman"/>
          <w:sz w:val="24"/>
          <w:szCs w:val="24"/>
        </w:rPr>
      </w:pPr>
      <w:r>
        <w:rPr>
          <w:rFonts w:ascii="Times New Roman" w:hAnsi="Times New Roman"/>
          <w:sz w:val="24"/>
          <w:szCs w:val="24"/>
        </w:rPr>
        <w:t>In this work, we report three separate measures of relative accuracy. As previously mentioned, in an ideal world the comparative measures would be independent of the solutions being compared. In practice, however, this can rarely be achieved. Thus, to provide balance to the results, our comparisons are based on 1) a citation-based measure, which will likely bias toward citation-based models, 2) a text-based measure, which will likely bias toward text-based models, and 3) a grant linkage-based measure, which is relatively independent of both citation-based and text-based models.</w:t>
      </w:r>
    </w:p>
    <w:p w:rsidR="000D4F76" w:rsidRPr="00422052" w:rsidRDefault="000D4F76" w:rsidP="000D4F76">
      <w:pPr>
        <w:spacing w:line="240" w:lineRule="auto"/>
        <w:rPr>
          <w:rFonts w:ascii="Times New Roman" w:hAnsi="Times New Roman"/>
          <w:b/>
          <w:i/>
          <w:sz w:val="24"/>
          <w:szCs w:val="24"/>
        </w:rPr>
      </w:pPr>
      <w:r>
        <w:rPr>
          <w:rFonts w:ascii="Times New Roman" w:hAnsi="Times New Roman"/>
          <w:b/>
          <w:i/>
          <w:sz w:val="24"/>
          <w:szCs w:val="24"/>
        </w:rPr>
        <w:t>2.c.1</w:t>
      </w:r>
      <w:r w:rsidRPr="00422052">
        <w:rPr>
          <w:rFonts w:ascii="Times New Roman" w:hAnsi="Times New Roman"/>
          <w:b/>
          <w:i/>
          <w:sz w:val="24"/>
          <w:szCs w:val="24"/>
        </w:rPr>
        <w:t xml:space="preserve">: </w:t>
      </w:r>
      <w:r>
        <w:rPr>
          <w:rFonts w:ascii="Times New Roman" w:hAnsi="Times New Roman"/>
          <w:b/>
          <w:i/>
          <w:sz w:val="24"/>
          <w:szCs w:val="24"/>
        </w:rPr>
        <w:t>Citation-based measure</w:t>
      </w:r>
    </w:p>
    <w:p w:rsidR="009D6EA9" w:rsidRDefault="00C82105" w:rsidP="00A86740">
      <w:pPr>
        <w:spacing w:line="240" w:lineRule="auto"/>
        <w:rPr>
          <w:rFonts w:ascii="Times New Roman" w:hAnsi="Times New Roman"/>
          <w:sz w:val="24"/>
          <w:szCs w:val="24"/>
        </w:rPr>
      </w:pPr>
      <w:r>
        <w:rPr>
          <w:rFonts w:ascii="Times New Roman" w:hAnsi="Times New Roman"/>
          <w:sz w:val="24"/>
          <w:szCs w:val="24"/>
        </w:rPr>
        <w:t xml:space="preserve">In our previous work, we compared the accuracy of different models of science using a concentration index (i.e., Herfindahl index) based on the references from review articles </w:t>
      </w:r>
      <w:r>
        <w:rPr>
          <w:rFonts w:ascii="Times New Roman" w:hAnsi="Times New Roman"/>
          <w:sz w:val="24"/>
          <w:szCs w:val="24"/>
        </w:rPr>
        <w:fldChar w:fldCharType="begin"/>
      </w:r>
      <w:r>
        <w:rPr>
          <w:rFonts w:ascii="Times New Roman" w:hAnsi="Times New Roman"/>
          <w:sz w:val="24"/>
          <w:szCs w:val="24"/>
        </w:rPr>
        <w:instrText xml:space="preserve"> ADDIN EN.CITE &lt;EndNote&gt;&lt;Cite&gt;&lt;Author&gt;Klavans&lt;/Author&gt;&lt;Year&gt;2017&lt;/Year&gt;&lt;RecNum&gt;716&lt;/RecNum&gt;&lt;DisplayText&gt;(Klavans &amp;amp; Boyack, 2017b)&lt;/DisplayText&gt;&lt;record&gt;&lt;rec-number&gt;716&lt;/rec-number&gt;&lt;foreign-keys&gt;&lt;key app="EN" db-id="v5aatvfzdw0vrmer02npdt27dte90eweafxp"&gt;716&lt;/key&gt;&lt;/foreign-keys&gt;&lt;ref-type name="Journal Article"&gt;17&lt;/ref-type&gt;&lt;contributors&gt;&lt;authors&gt;&lt;author&gt;Klavans, R.&lt;/author&gt;&lt;author&gt;Boyack, K. W.&lt;/author&gt;&lt;/authors&gt;&lt;/contributors&gt;&lt;titles&gt;&lt;title&gt;Which type of citation analysis generates the most accurate taxonomy of scientific and technical knowledge?&lt;/title&gt;&lt;secondary-title&gt;Journal of the Association for Information Science and Technology&lt;/secondary-title&gt;&lt;/titles&gt;&lt;periodical&gt;&lt;full-title&gt;Journal of the Association for Information Science and Technology&lt;/full-title&gt;&lt;/periodical&gt;&lt;pages&gt;984-998&lt;/pages&gt;&lt;volume&gt;68&lt;/volume&gt;&lt;number&gt;4&lt;/number&gt;&lt;dates&gt;&lt;year&gt;2017&lt;/year&gt;&lt;/dates&gt;&lt;urls&gt;&lt;related-urls&gt;&lt;url&gt;http://onlinelibrary.wiley.com/doi/10.1002/asi.23734/full&lt;/url&gt;&lt;/related-urls&gt;&lt;/urls&gt;&lt;electronic-resource-num&gt;10.1002/asi.23734&lt;/electronic-resource-num&gt;&lt;/record&gt;&lt;/Cite&gt;&lt;/EndNote&gt;</w:instrText>
      </w:r>
      <w:r>
        <w:rPr>
          <w:rFonts w:ascii="Times New Roman" w:hAnsi="Times New Roman"/>
          <w:sz w:val="24"/>
          <w:szCs w:val="24"/>
        </w:rPr>
        <w:fldChar w:fldCharType="separate"/>
      </w:r>
      <w:r>
        <w:rPr>
          <w:rFonts w:ascii="Times New Roman" w:hAnsi="Times New Roman"/>
          <w:noProof/>
          <w:sz w:val="24"/>
          <w:szCs w:val="24"/>
        </w:rPr>
        <w:t>(</w:t>
      </w:r>
      <w:hyperlink w:anchor="_ENREF_22" w:tooltip="Klavans, 2017 #716" w:history="1">
        <w:r w:rsidR="00F77BC7">
          <w:rPr>
            <w:rFonts w:ascii="Times New Roman" w:hAnsi="Times New Roman"/>
            <w:noProof/>
            <w:sz w:val="24"/>
            <w:szCs w:val="24"/>
          </w:rPr>
          <w:t>Klavans &amp; Boyack, 2017b</w:t>
        </w:r>
      </w:hyperlink>
      <w:r>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 xml:space="preserve">. The premise behind this measure of accuracy is that those writing review articles are proficient in their topics, and that each review thus serves as </w:t>
      </w:r>
      <w:r w:rsidR="0052677E">
        <w:rPr>
          <w:rFonts w:ascii="Times New Roman" w:hAnsi="Times New Roman"/>
          <w:sz w:val="24"/>
          <w:szCs w:val="24"/>
        </w:rPr>
        <w:t xml:space="preserve">an </w:t>
      </w:r>
      <w:r>
        <w:rPr>
          <w:rFonts w:ascii="Times New Roman" w:hAnsi="Times New Roman"/>
          <w:sz w:val="24"/>
          <w:szCs w:val="24"/>
        </w:rPr>
        <w:t>expert opinion of the contents of a to</w:t>
      </w:r>
      <w:r w:rsidR="0052677E">
        <w:rPr>
          <w:rFonts w:ascii="Times New Roman" w:hAnsi="Times New Roman"/>
          <w:sz w:val="24"/>
          <w:szCs w:val="24"/>
        </w:rPr>
        <w:t>pic in science. Assuming this premise to be</w:t>
      </w:r>
      <w:r>
        <w:rPr>
          <w:rFonts w:ascii="Times New Roman" w:hAnsi="Times New Roman"/>
          <w:sz w:val="24"/>
          <w:szCs w:val="24"/>
        </w:rPr>
        <w:t xml:space="preserve"> true, the model that most closely duplicates the topic structure suggested by thousands of reviews is the most accurate. We note that this measure is </w:t>
      </w:r>
      <w:r w:rsidR="00F42112">
        <w:rPr>
          <w:rFonts w:ascii="Times New Roman" w:hAnsi="Times New Roman"/>
          <w:sz w:val="24"/>
          <w:szCs w:val="24"/>
        </w:rPr>
        <w:t xml:space="preserve">citation-based, and thus </w:t>
      </w:r>
      <w:r>
        <w:rPr>
          <w:rFonts w:ascii="Times New Roman" w:hAnsi="Times New Roman"/>
          <w:sz w:val="24"/>
          <w:szCs w:val="24"/>
        </w:rPr>
        <w:t>not independent of our models</w:t>
      </w:r>
      <w:r w:rsidR="00F42112">
        <w:rPr>
          <w:rFonts w:ascii="Times New Roman" w:hAnsi="Times New Roman"/>
          <w:sz w:val="24"/>
          <w:szCs w:val="24"/>
        </w:rPr>
        <w:t xml:space="preserve">. </w:t>
      </w:r>
    </w:p>
    <w:p w:rsidR="00FF14EF" w:rsidRDefault="002C4154" w:rsidP="002C4154">
      <w:pPr>
        <w:spacing w:line="240" w:lineRule="auto"/>
        <w:rPr>
          <w:rFonts w:ascii="Times New Roman" w:hAnsi="Times New Roman"/>
          <w:sz w:val="24"/>
          <w:szCs w:val="24"/>
        </w:rPr>
      </w:pPr>
      <w:r>
        <w:rPr>
          <w:rFonts w:ascii="Times New Roman" w:hAnsi="Times New Roman"/>
          <w:sz w:val="24"/>
          <w:szCs w:val="24"/>
        </w:rPr>
        <w:t>For this measure</w:t>
      </w:r>
      <w:r w:rsidR="0052677E">
        <w:rPr>
          <w:rFonts w:ascii="Times New Roman" w:hAnsi="Times New Roman"/>
          <w:sz w:val="24"/>
          <w:szCs w:val="24"/>
        </w:rPr>
        <w:t xml:space="preserve">, we identified 17,873 papers </w:t>
      </w:r>
      <w:r w:rsidR="009947B7">
        <w:rPr>
          <w:rFonts w:ascii="Times New Roman" w:hAnsi="Times New Roman"/>
          <w:sz w:val="24"/>
          <w:szCs w:val="24"/>
        </w:rPr>
        <w:t xml:space="preserve">from PubMed </w:t>
      </w:r>
      <w:r w:rsidR="0052677E">
        <w:rPr>
          <w:rFonts w:ascii="Times New Roman" w:hAnsi="Times New Roman"/>
          <w:sz w:val="24"/>
          <w:szCs w:val="24"/>
        </w:rPr>
        <w:t xml:space="preserve">published in 2010 that had at least 100 references each, and for which at least 80% of the references were available in PubMed and could be assigned PubMed article IDs. </w:t>
      </w:r>
      <w:r>
        <w:rPr>
          <w:rFonts w:ascii="Times New Roman" w:hAnsi="Times New Roman"/>
          <w:sz w:val="24"/>
          <w:szCs w:val="24"/>
        </w:rPr>
        <w:t xml:space="preserve">The reference information was obtained by matching </w:t>
      </w:r>
      <w:r>
        <w:rPr>
          <w:rFonts w:ascii="Times New Roman" w:hAnsi="Times New Roman"/>
          <w:sz w:val="24"/>
          <w:szCs w:val="24"/>
        </w:rPr>
        <w:lastRenderedPageBreak/>
        <w:t xml:space="preserve">PubMed and Scopus records, both for the review papers and for the references. </w:t>
      </w:r>
      <w:r w:rsidR="00FF14EF">
        <w:rPr>
          <w:rFonts w:ascii="Times New Roman" w:hAnsi="Times New Roman"/>
          <w:sz w:val="24"/>
          <w:szCs w:val="24"/>
        </w:rPr>
        <w:t xml:space="preserve">The Herfindahl index, which has a natural range from 0 to 1, was then calculated for each paper and model combination. </w:t>
      </w:r>
      <w:r>
        <w:rPr>
          <w:rFonts w:ascii="Times New Roman" w:hAnsi="Times New Roman"/>
          <w:sz w:val="24"/>
          <w:szCs w:val="24"/>
        </w:rPr>
        <w:t xml:space="preserve">For the </w:t>
      </w:r>
      <w:r w:rsidR="00FF14EF">
        <w:rPr>
          <w:rFonts w:ascii="Times New Roman" w:hAnsi="Times New Roman"/>
          <w:sz w:val="24"/>
          <w:szCs w:val="24"/>
        </w:rPr>
        <w:t xml:space="preserve">P </w:t>
      </w:r>
      <w:r>
        <w:rPr>
          <w:rFonts w:ascii="Times New Roman" w:hAnsi="Times New Roman"/>
          <w:sz w:val="24"/>
          <w:szCs w:val="24"/>
        </w:rPr>
        <w:t>review</w:t>
      </w:r>
      <w:r w:rsidR="00FF14EF">
        <w:rPr>
          <w:rFonts w:ascii="Times New Roman" w:hAnsi="Times New Roman"/>
          <w:sz w:val="24"/>
          <w:szCs w:val="24"/>
        </w:rPr>
        <w:t xml:space="preserve"> papers (</w:t>
      </w:r>
      <w:r w:rsidR="00FF14EF" w:rsidRPr="003204EE">
        <w:rPr>
          <w:rFonts w:ascii="Times New Roman" w:hAnsi="Times New Roman"/>
          <w:i/>
          <w:sz w:val="24"/>
          <w:szCs w:val="24"/>
        </w:rPr>
        <w:t>p</w:t>
      </w:r>
      <w:r w:rsidR="00FF14EF">
        <w:rPr>
          <w:rFonts w:ascii="Times New Roman" w:hAnsi="Times New Roman"/>
          <w:sz w:val="24"/>
          <w:szCs w:val="24"/>
        </w:rPr>
        <w:t xml:space="preserve"> = </w:t>
      </w:r>
      <w:r w:rsidR="00FF14EF" w:rsidRPr="003204EE">
        <w:rPr>
          <w:rFonts w:ascii="Times New Roman" w:hAnsi="Times New Roman"/>
          <w:i/>
          <w:sz w:val="24"/>
          <w:szCs w:val="24"/>
        </w:rPr>
        <w:t>1 … P</w:t>
      </w:r>
      <w:r w:rsidR="00FF14EF">
        <w:rPr>
          <w:rFonts w:ascii="Times New Roman" w:hAnsi="Times New Roman"/>
          <w:sz w:val="24"/>
          <w:szCs w:val="24"/>
        </w:rPr>
        <w:t xml:space="preserve">), the Herfindahl value for each paper </w:t>
      </w:r>
      <w:r w:rsidR="00FF14EF" w:rsidRPr="003204EE">
        <w:rPr>
          <w:rFonts w:ascii="Times New Roman" w:hAnsi="Times New Roman"/>
          <w:i/>
          <w:sz w:val="24"/>
          <w:szCs w:val="24"/>
        </w:rPr>
        <w:t>p</w:t>
      </w:r>
      <w:r w:rsidR="00FF14EF">
        <w:rPr>
          <w:rFonts w:ascii="Times New Roman" w:hAnsi="Times New Roman"/>
          <w:sz w:val="24"/>
          <w:szCs w:val="24"/>
        </w:rPr>
        <w:t xml:space="preserve"> in each taxonomy </w:t>
      </w:r>
      <w:r w:rsidR="00FF14EF" w:rsidRPr="003204EE">
        <w:rPr>
          <w:rFonts w:ascii="Times New Roman" w:hAnsi="Times New Roman"/>
          <w:i/>
          <w:sz w:val="24"/>
          <w:szCs w:val="24"/>
        </w:rPr>
        <w:t>i</w:t>
      </w:r>
      <w:r w:rsidR="00FF14EF">
        <w:rPr>
          <w:rFonts w:ascii="Times New Roman" w:hAnsi="Times New Roman"/>
          <w:sz w:val="24"/>
          <w:szCs w:val="24"/>
        </w:rPr>
        <w:t xml:space="preserve"> </w:t>
      </w:r>
      <w:r>
        <w:rPr>
          <w:rFonts w:ascii="Times New Roman" w:hAnsi="Times New Roman"/>
          <w:sz w:val="24"/>
          <w:szCs w:val="24"/>
        </w:rPr>
        <w:t>is</w:t>
      </w:r>
      <w:r w:rsidR="00FF14EF">
        <w:rPr>
          <w:rFonts w:ascii="Times New Roman" w:hAnsi="Times New Roman"/>
          <w:sz w:val="24"/>
          <w:szCs w:val="24"/>
        </w:rPr>
        <w:t xml:space="preserve"> calculated as:</w:t>
      </w:r>
    </w:p>
    <w:p w:rsidR="002C4154" w:rsidRPr="00A71913" w:rsidRDefault="002C4154" w:rsidP="002C4154">
      <w:pPr>
        <w:tabs>
          <w:tab w:val="center" w:pos="4154"/>
          <w:tab w:val="right" w:pos="9360"/>
        </w:tabs>
        <w:spacing w:line="240" w:lineRule="auto"/>
        <w:jc w:val="both"/>
        <w:rPr>
          <w:rFonts w:ascii="Times New Roman" w:hAnsi="Times New Roman"/>
          <w:sz w:val="24"/>
          <w:szCs w:val="24"/>
        </w:rPr>
      </w:pPr>
      <w:r w:rsidRPr="00A71913">
        <w:rPr>
          <w:rFonts w:ascii="Times New Roman" w:hAnsi="Times New Roman"/>
          <w:sz w:val="24"/>
          <w:szCs w:val="24"/>
        </w:rPr>
        <w:tab/>
      </w:r>
      <w:r w:rsidRPr="00FF14EF">
        <w:rPr>
          <w:rFonts w:ascii="Times New Roman" w:hAnsi="Times New Roman"/>
          <w:position w:val="-14"/>
          <w:sz w:val="24"/>
          <w:szCs w:val="24"/>
        </w:rPr>
        <w:object w:dxaOrig="148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3.5pt;height:19pt" o:ole="">
            <v:imagedata r:id="rId16" o:title=""/>
          </v:shape>
          <o:OLEObject Type="Embed" ProgID="Equation.3" ShapeID="_x0000_i1036" DrawAspect="Content" ObjectID="_1581234242" r:id="rId17"/>
        </w:object>
      </w:r>
      <w:r w:rsidRPr="00A71913">
        <w:rPr>
          <w:rFonts w:ascii="Times New Roman" w:hAnsi="Times New Roman"/>
          <w:sz w:val="24"/>
          <w:szCs w:val="24"/>
        </w:rPr>
        <w:fldChar w:fldCharType="begin"/>
      </w:r>
      <w:r w:rsidRPr="00A71913">
        <w:rPr>
          <w:rFonts w:ascii="Times New Roman" w:hAnsi="Times New Roman"/>
          <w:sz w:val="24"/>
          <w:szCs w:val="24"/>
        </w:rPr>
        <w:instrText xml:space="preserve"> QUOTE </w:instrText>
      </w:r>
      <m:oMath>
        <m:f>
          <m:fPr>
            <m:ctrlPr>
              <w:rPr>
                <w:rFonts w:ascii="Cambria Math" w:hAnsi="Cambria Math"/>
                <w:i/>
                <w:sz w:val="28"/>
                <w:szCs w:val="28"/>
              </w:rPr>
            </m:ctrlPr>
          </m:fPr>
          <m:num>
            <m:r>
              <w:rPr>
                <w:rFonts w:ascii="Cambria Math" w:hAnsi="Cambria Math"/>
                <w:sz w:val="28"/>
                <w:szCs w:val="28"/>
              </w:rPr>
              <m:t>N</m:t>
            </m:r>
          </m:num>
          <m:den>
            <m:nary>
              <m:naryPr>
                <m:chr m:val="∑"/>
                <m:limLoc m:val="undOvr"/>
                <m:supHide m:val="1"/>
                <m:ctrlPr>
                  <w:rPr>
                    <w:rFonts w:ascii="Cambria Math" w:hAnsi="Cambria Math"/>
                    <w:i/>
                    <w:sz w:val="28"/>
                    <w:szCs w:val="28"/>
                  </w:rPr>
                </m:ctrlPr>
              </m:naryPr>
              <m:sub>
                <m:r>
                  <w:rPr>
                    <w:rFonts w:ascii="Cambria Math" w:hAnsi="Cambria Math"/>
                    <w:sz w:val="28"/>
                    <w:szCs w:val="28"/>
                  </w:rPr>
                  <m:t>k</m:t>
                </m:r>
              </m:sub>
              <m:sup/>
              <m:e>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s</m:t>
                            </m:r>
                          </m:e>
                          <m:sub>
                            <m:r>
                              <w:rPr>
                                <w:rFonts w:ascii="Cambria Math" w:hAnsi="Cambria Math"/>
                                <w:sz w:val="28"/>
                                <w:szCs w:val="28"/>
                              </w:rPr>
                              <m:t>k</m:t>
                            </m:r>
                          </m:sub>
                          <m:sup>
                            <m:r>
                              <w:rPr>
                                <w:rFonts w:ascii="Cambria Math" w:hAnsi="Cambria Math"/>
                                <w:sz w:val="28"/>
                                <w:szCs w:val="28"/>
                              </w:rPr>
                              <m:t>X</m:t>
                            </m:r>
                          </m:sup>
                        </m:sSubSup>
                      </m:e>
                    </m:d>
                  </m:e>
                  <m:sup>
                    <m:r>
                      <w:rPr>
                        <w:rFonts w:ascii="Cambria Math" w:hAnsi="Cambria Math"/>
                        <w:sz w:val="28"/>
                        <w:szCs w:val="28"/>
                      </w:rPr>
                      <m:t>2</m:t>
                    </m:r>
                  </m:sup>
                </m:sSup>
              </m:e>
            </m:nary>
          </m:den>
        </m:f>
      </m:oMath>
      <w:r w:rsidRPr="00A71913">
        <w:rPr>
          <w:rFonts w:ascii="Times New Roman" w:hAnsi="Times New Roman"/>
          <w:sz w:val="24"/>
          <w:szCs w:val="24"/>
        </w:rPr>
        <w:instrText xml:space="preserve"> </w:instrText>
      </w:r>
      <w:r w:rsidRPr="00A71913">
        <w:rPr>
          <w:rFonts w:ascii="Times New Roman" w:hAnsi="Times New Roman"/>
          <w:sz w:val="24"/>
          <w:szCs w:val="24"/>
        </w:rPr>
        <w:fldChar w:fldCharType="end"/>
      </w:r>
      <w:r w:rsidRPr="00A71913">
        <w:rPr>
          <w:rFonts w:ascii="Times New Roman" w:hAnsi="Times New Roman"/>
          <w:sz w:val="24"/>
          <w:szCs w:val="24"/>
        </w:rPr>
        <w:t>.</w:t>
      </w:r>
      <w:r w:rsidRPr="00A71913">
        <w:rPr>
          <w:rFonts w:ascii="Times New Roman" w:hAnsi="Times New Roman"/>
          <w:sz w:val="24"/>
          <w:szCs w:val="24"/>
        </w:rPr>
        <w:tab/>
      </w:r>
      <w:r>
        <w:rPr>
          <w:rFonts w:ascii="Times New Roman" w:hAnsi="Times New Roman"/>
          <w:sz w:val="24"/>
          <w:szCs w:val="24"/>
        </w:rPr>
        <w:t>(2</w:t>
      </w:r>
      <w:r w:rsidRPr="00A71913">
        <w:rPr>
          <w:rFonts w:ascii="Times New Roman" w:hAnsi="Times New Roman"/>
          <w:sz w:val="24"/>
          <w:szCs w:val="24"/>
        </w:rPr>
        <w:t>)</w:t>
      </w:r>
    </w:p>
    <w:p w:rsidR="009B715A" w:rsidRDefault="00FF14EF" w:rsidP="00A86740">
      <w:pPr>
        <w:spacing w:line="240" w:lineRule="auto"/>
        <w:rPr>
          <w:rFonts w:ascii="Times New Roman" w:hAnsi="Times New Roman"/>
          <w:sz w:val="24"/>
          <w:szCs w:val="24"/>
        </w:rPr>
      </w:pPr>
      <w:r w:rsidRPr="00FF14EF">
        <w:rPr>
          <w:rFonts w:ascii="Times New Roman" w:hAnsi="Times New Roman"/>
          <w:sz w:val="24"/>
          <w:szCs w:val="24"/>
        </w:rPr>
        <w:t xml:space="preserve">where the standard share value for paper </w:t>
      </w:r>
      <w:r w:rsidRPr="00FF14EF">
        <w:rPr>
          <w:rFonts w:ascii="Times New Roman" w:hAnsi="Times New Roman"/>
          <w:i/>
          <w:sz w:val="24"/>
          <w:szCs w:val="24"/>
        </w:rPr>
        <w:t>p</w:t>
      </w:r>
      <w:r w:rsidRPr="00FF14EF">
        <w:rPr>
          <w:rFonts w:ascii="Times New Roman" w:hAnsi="Times New Roman"/>
          <w:sz w:val="24"/>
          <w:szCs w:val="24"/>
        </w:rPr>
        <w:t xml:space="preserve"> in cluster </w:t>
      </w:r>
      <w:r w:rsidRPr="00FF14EF">
        <w:rPr>
          <w:rFonts w:ascii="Times New Roman" w:hAnsi="Times New Roman"/>
          <w:i/>
          <w:sz w:val="24"/>
          <w:szCs w:val="24"/>
        </w:rPr>
        <w:t>j</w:t>
      </w:r>
      <w:r w:rsidRPr="00FF14EF">
        <w:rPr>
          <w:rFonts w:ascii="Times New Roman" w:hAnsi="Times New Roman"/>
          <w:sz w:val="24"/>
          <w:szCs w:val="24"/>
        </w:rPr>
        <w:t xml:space="preserve"> of taxonomy </w:t>
      </w:r>
      <w:r w:rsidRPr="00FF14EF">
        <w:rPr>
          <w:rFonts w:ascii="Times New Roman" w:hAnsi="Times New Roman"/>
          <w:i/>
          <w:sz w:val="24"/>
          <w:szCs w:val="24"/>
        </w:rPr>
        <w:t>i</w:t>
      </w:r>
      <w:r w:rsidRPr="00FF14EF">
        <w:rPr>
          <w:rFonts w:ascii="Times New Roman" w:hAnsi="Times New Roman"/>
          <w:sz w:val="24"/>
          <w:szCs w:val="24"/>
        </w:rPr>
        <w:t xml:space="preserve"> is calculated as </w:t>
      </w:r>
      <w:r w:rsidRPr="00FF14EF">
        <w:rPr>
          <w:rFonts w:ascii="Times New Roman" w:hAnsi="Times New Roman"/>
          <w:position w:val="-14"/>
          <w:sz w:val="24"/>
          <w:szCs w:val="24"/>
        </w:rPr>
        <w:object w:dxaOrig="1320" w:dyaOrig="400">
          <v:shape id="_x0000_i1038" type="#_x0000_t75" style="width:66pt;height:20.5pt" o:ole="">
            <v:imagedata r:id="rId18" o:title=""/>
          </v:shape>
          <o:OLEObject Type="Embed" ProgID="Equation.3" ShapeID="_x0000_i1038" DrawAspect="Content" ObjectID="_1581234243" r:id="rId19"/>
        </w:object>
      </w:r>
      <w:r w:rsidRPr="00FF14EF">
        <w:rPr>
          <w:rFonts w:ascii="Times New Roman" w:hAnsi="Times New Roman"/>
          <w:sz w:val="24"/>
          <w:szCs w:val="24"/>
        </w:rPr>
        <w:t xml:space="preserve">, </w:t>
      </w:r>
      <w:r w:rsidRPr="00FF14EF">
        <w:rPr>
          <w:rFonts w:ascii="Times New Roman" w:hAnsi="Times New Roman"/>
          <w:position w:val="-14"/>
          <w:sz w:val="24"/>
          <w:szCs w:val="24"/>
        </w:rPr>
        <w:object w:dxaOrig="300" w:dyaOrig="400">
          <v:shape id="_x0000_i1039" type="#_x0000_t75" style="width:15pt;height:20.5pt" o:ole="">
            <v:imagedata r:id="rId20" o:title=""/>
          </v:shape>
          <o:OLEObject Type="Embed" ProgID="Equation.3" ShapeID="_x0000_i1039" DrawAspect="Content" ObjectID="_1581234244" r:id="rId21"/>
        </w:object>
      </w:r>
      <w:r w:rsidRPr="00FF14EF">
        <w:rPr>
          <w:rFonts w:ascii="Times New Roman" w:hAnsi="Times New Roman"/>
          <w:sz w:val="24"/>
          <w:szCs w:val="24"/>
        </w:rPr>
        <w:t xml:space="preserve">is the number of references from paper </w:t>
      </w:r>
      <w:r w:rsidRPr="00FF14EF">
        <w:rPr>
          <w:rFonts w:ascii="Times New Roman" w:hAnsi="Times New Roman"/>
          <w:i/>
          <w:sz w:val="24"/>
          <w:szCs w:val="24"/>
        </w:rPr>
        <w:t>p</w:t>
      </w:r>
      <w:r w:rsidRPr="00FF14EF">
        <w:rPr>
          <w:rFonts w:ascii="Times New Roman" w:hAnsi="Times New Roman"/>
          <w:sz w:val="24"/>
          <w:szCs w:val="24"/>
        </w:rPr>
        <w:t xml:space="preserve"> in cluster </w:t>
      </w:r>
      <w:r w:rsidRPr="00FF14EF">
        <w:rPr>
          <w:rFonts w:ascii="Times New Roman" w:hAnsi="Times New Roman"/>
          <w:i/>
          <w:sz w:val="24"/>
          <w:szCs w:val="24"/>
        </w:rPr>
        <w:t>j</w:t>
      </w:r>
      <w:r w:rsidRPr="00FF14EF">
        <w:rPr>
          <w:rFonts w:ascii="Times New Roman" w:hAnsi="Times New Roman"/>
          <w:sz w:val="24"/>
          <w:szCs w:val="24"/>
        </w:rPr>
        <w:t xml:space="preserve"> of </w:t>
      </w:r>
      <w:r w:rsidR="002C4154">
        <w:rPr>
          <w:rFonts w:ascii="Times New Roman" w:hAnsi="Times New Roman"/>
          <w:sz w:val="24"/>
          <w:szCs w:val="24"/>
        </w:rPr>
        <w:t>model</w:t>
      </w:r>
      <w:r w:rsidRPr="00FF14EF">
        <w:rPr>
          <w:rFonts w:ascii="Times New Roman" w:hAnsi="Times New Roman"/>
          <w:sz w:val="24"/>
          <w:szCs w:val="24"/>
        </w:rPr>
        <w:t xml:space="preserve"> </w:t>
      </w:r>
      <w:r w:rsidRPr="00FF14EF">
        <w:rPr>
          <w:rFonts w:ascii="Times New Roman" w:hAnsi="Times New Roman"/>
          <w:i/>
          <w:sz w:val="24"/>
          <w:szCs w:val="24"/>
        </w:rPr>
        <w:t>i</w:t>
      </w:r>
      <w:r w:rsidRPr="00FF14EF">
        <w:rPr>
          <w:rFonts w:ascii="Times New Roman" w:hAnsi="Times New Roman"/>
          <w:sz w:val="24"/>
          <w:szCs w:val="24"/>
        </w:rPr>
        <w:t xml:space="preserve">, and </w:t>
      </w:r>
      <w:r w:rsidRPr="00FF14EF">
        <w:rPr>
          <w:rFonts w:ascii="Times New Roman" w:hAnsi="Times New Roman"/>
          <w:position w:val="-6"/>
          <w:sz w:val="24"/>
          <w:szCs w:val="24"/>
        </w:rPr>
        <w:object w:dxaOrig="380" w:dyaOrig="320">
          <v:shape id="_x0000_i1040" type="#_x0000_t75" style="width:19pt;height:15.5pt" o:ole="">
            <v:imagedata r:id="rId22" o:title=""/>
          </v:shape>
          <o:OLEObject Type="Embed" ProgID="Equation.3" ShapeID="_x0000_i1040" DrawAspect="Content" ObjectID="_1581234245" r:id="rId23"/>
        </w:object>
      </w:r>
      <w:r w:rsidRPr="00FF14EF">
        <w:rPr>
          <w:rFonts w:ascii="Times New Roman" w:hAnsi="Times New Roman"/>
          <w:sz w:val="24"/>
          <w:szCs w:val="24"/>
        </w:rPr>
        <w:t xml:space="preserve"> is the total number of references in paper </w:t>
      </w:r>
      <w:r w:rsidRPr="00FF14EF">
        <w:rPr>
          <w:rFonts w:ascii="Times New Roman" w:hAnsi="Times New Roman"/>
          <w:i/>
          <w:sz w:val="24"/>
          <w:szCs w:val="24"/>
        </w:rPr>
        <w:t>p</w:t>
      </w:r>
      <w:r w:rsidRPr="00FF14EF">
        <w:rPr>
          <w:rFonts w:ascii="Times New Roman" w:hAnsi="Times New Roman"/>
          <w:sz w:val="24"/>
          <w:szCs w:val="24"/>
        </w:rPr>
        <w:t xml:space="preserve"> that are available in the DC</w:t>
      </w:r>
      <w:r w:rsidRPr="00FF14EF">
        <w:rPr>
          <w:rFonts w:ascii="Times New Roman" w:hAnsi="Times New Roman"/>
          <w:sz w:val="24"/>
          <w:szCs w:val="24"/>
          <w:vertAlign w:val="superscript"/>
        </w:rPr>
        <w:t>5</w:t>
      </w:r>
      <w:r w:rsidRPr="00FF14EF">
        <w:rPr>
          <w:rFonts w:ascii="Times New Roman" w:hAnsi="Times New Roman"/>
          <w:sz w:val="24"/>
          <w:szCs w:val="24"/>
        </w:rPr>
        <w:t xml:space="preserve"> </w:t>
      </w:r>
      <w:r w:rsidR="002C4154">
        <w:rPr>
          <w:rFonts w:ascii="Times New Roman" w:hAnsi="Times New Roman"/>
          <w:sz w:val="24"/>
          <w:szCs w:val="24"/>
        </w:rPr>
        <w:t>and PubMed models</w:t>
      </w:r>
      <w:r w:rsidRPr="00FF14EF">
        <w:rPr>
          <w:rFonts w:ascii="Times New Roman" w:hAnsi="Times New Roman"/>
          <w:sz w:val="24"/>
          <w:szCs w:val="24"/>
        </w:rPr>
        <w:t>.</w:t>
      </w:r>
      <w:r w:rsidR="002C4154">
        <w:rPr>
          <w:rFonts w:ascii="Times New Roman" w:hAnsi="Times New Roman"/>
          <w:sz w:val="24"/>
          <w:szCs w:val="24"/>
        </w:rPr>
        <w:t xml:space="preserve"> The overall Herfindahl index value for a model is the average of the index values over the 17,873 individual papers</w:t>
      </w:r>
      <w:r w:rsidR="009B715A">
        <w:rPr>
          <w:rFonts w:ascii="Times New Roman" w:hAnsi="Times New Roman"/>
          <w:sz w:val="24"/>
          <w:szCs w:val="24"/>
        </w:rPr>
        <w:t xml:space="preserve">. </w:t>
      </w:r>
    </w:p>
    <w:p w:rsidR="00A67D0B" w:rsidRDefault="002C4154" w:rsidP="00A86740">
      <w:pPr>
        <w:spacing w:line="240" w:lineRule="auto"/>
        <w:rPr>
          <w:rFonts w:ascii="Times New Roman" w:hAnsi="Times New Roman"/>
          <w:sz w:val="24"/>
          <w:szCs w:val="24"/>
        </w:rPr>
      </w:pPr>
      <w:r w:rsidRPr="002C4154">
        <w:rPr>
          <w:rFonts w:ascii="Times New Roman" w:hAnsi="Times New Roman"/>
          <w:sz w:val="24"/>
          <w:szCs w:val="24"/>
        </w:rPr>
        <w:t xml:space="preserve">Figure </w:t>
      </w:r>
      <w:r>
        <w:rPr>
          <w:rFonts w:ascii="Times New Roman" w:hAnsi="Times New Roman"/>
          <w:sz w:val="24"/>
          <w:szCs w:val="24"/>
        </w:rPr>
        <w:t>5</w:t>
      </w:r>
      <w:r w:rsidRPr="002C4154">
        <w:rPr>
          <w:rFonts w:ascii="Times New Roman" w:hAnsi="Times New Roman"/>
          <w:sz w:val="24"/>
          <w:szCs w:val="24"/>
        </w:rPr>
        <w:t xml:space="preserve"> </w:t>
      </w:r>
      <w:r w:rsidR="009B715A">
        <w:rPr>
          <w:rFonts w:ascii="Times New Roman" w:hAnsi="Times New Roman"/>
          <w:sz w:val="24"/>
          <w:szCs w:val="24"/>
        </w:rPr>
        <w:t xml:space="preserve">shows these values </w:t>
      </w:r>
      <w:r w:rsidR="002D751B">
        <w:rPr>
          <w:rFonts w:ascii="Times New Roman" w:hAnsi="Times New Roman"/>
          <w:sz w:val="24"/>
          <w:szCs w:val="24"/>
        </w:rPr>
        <w:t xml:space="preserve">as a function of granularity </w:t>
      </w:r>
      <w:r>
        <w:rPr>
          <w:rFonts w:ascii="Times New Roman" w:hAnsi="Times New Roman"/>
          <w:sz w:val="24"/>
          <w:szCs w:val="24"/>
        </w:rPr>
        <w:t>for each model con</w:t>
      </w:r>
      <w:r w:rsidR="002D751B">
        <w:rPr>
          <w:rFonts w:ascii="Times New Roman" w:hAnsi="Times New Roman"/>
          <w:sz w:val="24"/>
          <w:szCs w:val="24"/>
        </w:rPr>
        <w:t>sidered in this analysis</w:t>
      </w:r>
      <w:r>
        <w:rPr>
          <w:rFonts w:ascii="Times New Roman" w:hAnsi="Times New Roman"/>
          <w:sz w:val="24"/>
          <w:szCs w:val="24"/>
        </w:rPr>
        <w:t>.</w:t>
      </w:r>
      <w:r w:rsidR="00F07903">
        <w:rPr>
          <w:rFonts w:ascii="Times New Roman" w:hAnsi="Times New Roman"/>
          <w:sz w:val="24"/>
          <w:szCs w:val="24"/>
        </w:rPr>
        <w:t xml:space="preserve"> Although the figure shows results for models with a wide range of granularities, we are most interested in the results with a granularity of around 10</w:t>
      </w:r>
      <w:r w:rsidR="00F07903" w:rsidRPr="00F07903">
        <w:rPr>
          <w:rFonts w:ascii="Times New Roman" w:hAnsi="Times New Roman"/>
          <w:sz w:val="24"/>
          <w:szCs w:val="24"/>
          <w:vertAlign w:val="superscript"/>
        </w:rPr>
        <w:t>-3</w:t>
      </w:r>
      <w:r w:rsidR="00F07903">
        <w:rPr>
          <w:rFonts w:ascii="Times New Roman" w:hAnsi="Times New Roman"/>
          <w:sz w:val="24"/>
          <w:szCs w:val="24"/>
        </w:rPr>
        <w:t>, because these are the models where the average cluster contains roughly 400 papers, with each cluster representing a topic in science. Note that for those models where hierarchical clustering was done to obtain aggregated models with lower levels of granularity (e.g., DC, BC, 12PM, 40PM), lines are drawn connecting the models created using the same organizing principle. For instance, the 12PM</w:t>
      </w:r>
      <w:r w:rsidR="00F07903" w:rsidRPr="003D1133">
        <w:rPr>
          <w:rFonts w:ascii="Times New Roman" w:hAnsi="Times New Roman"/>
          <w:sz w:val="24"/>
          <w:szCs w:val="24"/>
          <w:vertAlign w:val="superscript"/>
        </w:rPr>
        <w:t>5</w:t>
      </w:r>
      <w:r w:rsidR="00F07903">
        <w:rPr>
          <w:rFonts w:ascii="Times New Roman" w:hAnsi="Times New Roman"/>
          <w:sz w:val="24"/>
          <w:szCs w:val="24"/>
        </w:rPr>
        <w:t>, 12PM</w:t>
      </w:r>
      <w:r w:rsidR="00F07903" w:rsidRPr="003D1133">
        <w:rPr>
          <w:rFonts w:ascii="Times New Roman" w:hAnsi="Times New Roman"/>
          <w:sz w:val="24"/>
          <w:szCs w:val="24"/>
          <w:vertAlign w:val="superscript"/>
        </w:rPr>
        <w:t>4</w:t>
      </w:r>
      <w:r w:rsidR="00F07903">
        <w:rPr>
          <w:rFonts w:ascii="Times New Roman" w:hAnsi="Times New Roman"/>
          <w:sz w:val="24"/>
          <w:szCs w:val="24"/>
        </w:rPr>
        <w:t>, and 12PM</w:t>
      </w:r>
      <w:r w:rsidR="00F07903" w:rsidRPr="003D1133">
        <w:rPr>
          <w:rFonts w:ascii="Times New Roman" w:hAnsi="Times New Roman"/>
          <w:sz w:val="24"/>
          <w:szCs w:val="24"/>
          <w:vertAlign w:val="superscript"/>
        </w:rPr>
        <w:t>3</w:t>
      </w:r>
      <w:r w:rsidR="00F07903">
        <w:rPr>
          <w:rFonts w:ascii="Times New Roman" w:hAnsi="Times New Roman"/>
          <w:sz w:val="24"/>
          <w:szCs w:val="24"/>
        </w:rPr>
        <w:t xml:space="preserve"> models are connected by a line. This gives us an estimate of accuracy for</w:t>
      </w:r>
      <w:r w:rsidR="000E4981">
        <w:rPr>
          <w:rFonts w:ascii="Times New Roman" w:hAnsi="Times New Roman"/>
          <w:sz w:val="24"/>
          <w:szCs w:val="24"/>
        </w:rPr>
        <w:t xml:space="preserve"> a model with a different granularity value. The slope of these lines is significant. </w:t>
      </w:r>
      <w:r w:rsidR="003D1133">
        <w:rPr>
          <w:rFonts w:ascii="Times New Roman" w:hAnsi="Times New Roman"/>
          <w:sz w:val="24"/>
          <w:szCs w:val="24"/>
        </w:rPr>
        <w:t>It</w:t>
      </w:r>
      <w:r w:rsidR="000E4981">
        <w:rPr>
          <w:rFonts w:ascii="Times New Roman" w:hAnsi="Times New Roman"/>
          <w:sz w:val="24"/>
          <w:szCs w:val="24"/>
        </w:rPr>
        <w:t xml:space="preserve"> is roughly the same for all model types, and thus shows the natural relationship between granularity and reference concentration as calculated using the Herfindahl index. When taking the slope into consideration, this also suggests that the 12PM</w:t>
      </w:r>
      <w:r w:rsidR="000E4981" w:rsidRPr="003D1133">
        <w:rPr>
          <w:rFonts w:ascii="Times New Roman" w:hAnsi="Times New Roman"/>
          <w:sz w:val="24"/>
          <w:szCs w:val="24"/>
          <w:vertAlign w:val="superscript"/>
        </w:rPr>
        <w:t>5</w:t>
      </w:r>
      <w:r w:rsidR="000E4981">
        <w:rPr>
          <w:rFonts w:ascii="Times New Roman" w:hAnsi="Times New Roman"/>
          <w:sz w:val="24"/>
          <w:szCs w:val="24"/>
        </w:rPr>
        <w:t xml:space="preserve"> and 40PM</w:t>
      </w:r>
      <w:r w:rsidR="000E4981" w:rsidRPr="003D1133">
        <w:rPr>
          <w:rFonts w:ascii="Times New Roman" w:hAnsi="Times New Roman"/>
          <w:sz w:val="24"/>
          <w:szCs w:val="24"/>
          <w:vertAlign w:val="superscript"/>
        </w:rPr>
        <w:t>5</w:t>
      </w:r>
      <w:r w:rsidR="000E4981">
        <w:rPr>
          <w:rFonts w:ascii="Times New Roman" w:hAnsi="Times New Roman"/>
          <w:sz w:val="24"/>
          <w:szCs w:val="24"/>
        </w:rPr>
        <w:t xml:space="preserve"> models have very similar accuracy because the 12PM and 40PM lines are nearly on top of each other, even though the absolute value for 40PM</w:t>
      </w:r>
      <w:r w:rsidR="000E4981" w:rsidRPr="003D1133">
        <w:rPr>
          <w:rFonts w:ascii="Times New Roman" w:hAnsi="Times New Roman"/>
          <w:sz w:val="24"/>
          <w:szCs w:val="24"/>
          <w:vertAlign w:val="superscript"/>
        </w:rPr>
        <w:t>5</w:t>
      </w:r>
      <w:r w:rsidR="000E4981">
        <w:rPr>
          <w:rFonts w:ascii="Times New Roman" w:hAnsi="Times New Roman"/>
          <w:sz w:val="24"/>
          <w:szCs w:val="24"/>
        </w:rPr>
        <w:t xml:space="preserve"> is somewhat higher than that for 12PM</w:t>
      </w:r>
      <w:r w:rsidR="000E4981" w:rsidRPr="003D1133">
        <w:rPr>
          <w:rFonts w:ascii="Times New Roman" w:hAnsi="Times New Roman"/>
          <w:sz w:val="24"/>
          <w:szCs w:val="24"/>
          <w:vertAlign w:val="superscript"/>
        </w:rPr>
        <w:t>5</w:t>
      </w:r>
      <w:r w:rsidR="000E4981">
        <w:rPr>
          <w:rFonts w:ascii="Times New Roman" w:hAnsi="Times New Roman"/>
          <w:sz w:val="24"/>
          <w:szCs w:val="24"/>
        </w:rPr>
        <w:t xml:space="preserve">. </w:t>
      </w:r>
    </w:p>
    <w:p w:rsidR="004F630A" w:rsidRDefault="004F630A" w:rsidP="004F630A">
      <w:pPr>
        <w:spacing w:line="240" w:lineRule="auto"/>
        <w:rPr>
          <w:rFonts w:ascii="Times New Roman" w:hAnsi="Times New Roman"/>
          <w:sz w:val="24"/>
          <w:szCs w:val="24"/>
        </w:rPr>
      </w:pPr>
      <w:r>
        <w:rPr>
          <w:rFonts w:ascii="Times New Roman" w:hAnsi="Times New Roman"/>
          <w:sz w:val="24"/>
          <w:szCs w:val="24"/>
        </w:rPr>
        <w:t xml:space="preserve">Figure 5 also shows that the direct citation and single-year bibliographic coupling models are the most accurate when using the Herfindahl index based on references in review articles. However, the PubMed-based models (12PM and 40PM) also perform relatively well. </w:t>
      </w:r>
      <w:r w:rsidRPr="001F286D">
        <w:rPr>
          <w:rFonts w:ascii="Times New Roman" w:hAnsi="Times New Roman"/>
          <w:sz w:val="24"/>
          <w:szCs w:val="24"/>
        </w:rPr>
        <w:t>The 12AU models are represented by the dashed purple line</w:t>
      </w:r>
      <w:r>
        <w:rPr>
          <w:rFonts w:ascii="Times New Roman" w:hAnsi="Times New Roman"/>
          <w:sz w:val="24"/>
          <w:szCs w:val="24"/>
        </w:rPr>
        <w:t xml:space="preserve"> and small purple triangles</w:t>
      </w:r>
      <w:r w:rsidRPr="001F286D">
        <w:rPr>
          <w:rFonts w:ascii="Times New Roman" w:hAnsi="Times New Roman"/>
          <w:sz w:val="24"/>
          <w:szCs w:val="24"/>
        </w:rPr>
        <w:t xml:space="preserve">, and are virtually </w:t>
      </w:r>
      <w:r>
        <w:rPr>
          <w:rFonts w:ascii="Times New Roman" w:hAnsi="Times New Roman"/>
          <w:sz w:val="24"/>
          <w:szCs w:val="24"/>
        </w:rPr>
        <w:t>indistinguishable from the 12PM results. The difference between DC5 and 12PM5 models is perhaps not as large as the figure might suggest. The fact that the Herfindahl index is based on squared values accentuates difference between curves. Thus, the differences in accuracy between models based on Figure 5 should not be judged in a linear sense.</w:t>
      </w:r>
    </w:p>
    <w:p w:rsidR="00891286" w:rsidRPr="00422052" w:rsidRDefault="00891286" w:rsidP="00891286">
      <w:pPr>
        <w:spacing w:line="240" w:lineRule="auto"/>
        <w:rPr>
          <w:rFonts w:ascii="Times New Roman" w:hAnsi="Times New Roman"/>
          <w:b/>
          <w:i/>
          <w:sz w:val="24"/>
          <w:szCs w:val="24"/>
        </w:rPr>
      </w:pPr>
      <w:r>
        <w:rPr>
          <w:rFonts w:ascii="Times New Roman" w:hAnsi="Times New Roman"/>
          <w:b/>
          <w:i/>
          <w:sz w:val="24"/>
          <w:szCs w:val="24"/>
        </w:rPr>
        <w:t>2.c.2</w:t>
      </w:r>
      <w:r w:rsidRPr="00422052">
        <w:rPr>
          <w:rFonts w:ascii="Times New Roman" w:hAnsi="Times New Roman"/>
          <w:b/>
          <w:i/>
          <w:sz w:val="24"/>
          <w:szCs w:val="24"/>
        </w:rPr>
        <w:t xml:space="preserve">: </w:t>
      </w:r>
      <w:r>
        <w:rPr>
          <w:rFonts w:ascii="Times New Roman" w:hAnsi="Times New Roman"/>
          <w:b/>
          <w:i/>
          <w:sz w:val="24"/>
          <w:szCs w:val="24"/>
        </w:rPr>
        <w:t>Text-based measure</w:t>
      </w:r>
    </w:p>
    <w:p w:rsidR="00891286" w:rsidRDefault="00891286" w:rsidP="00891286">
      <w:pPr>
        <w:spacing w:line="240" w:lineRule="auto"/>
        <w:rPr>
          <w:rFonts w:ascii="Times New Roman" w:hAnsi="Times New Roman"/>
          <w:sz w:val="24"/>
          <w:szCs w:val="24"/>
        </w:rPr>
      </w:pPr>
      <w:r>
        <w:rPr>
          <w:rFonts w:ascii="Times New Roman" w:hAnsi="Times New Roman"/>
          <w:sz w:val="24"/>
          <w:szCs w:val="24"/>
        </w:rPr>
        <w:t>For our second measure to compare the accuracies of different models, we use a text-based measure. The PubMed related article scores are a convenient measure to use because they are available through an Entrez e-utility and thus do not need to be calculated again. However, this measure is not independent of the models in our comparison. In fact, this is the exact same measure used to cluster the 12PM, 40PM and 12AU models. In that sense, this measure does not provide a fair comparison between text-based and citation-based models. Nevertheless, we include it for two reasons. First, the Herfindahl index (our first measure) is inherently biased to citation-based similarities, and so we feel we can include a measure that is biased toward text-</w:t>
      </w:r>
      <w:r>
        <w:rPr>
          <w:rFonts w:ascii="Times New Roman" w:hAnsi="Times New Roman"/>
          <w:sz w:val="24"/>
          <w:szCs w:val="24"/>
        </w:rPr>
        <w:lastRenderedPageBreak/>
        <w:t xml:space="preserve">based similarities as well for balance. Second, since this measure was used for clustering as well as for analysis, it provides an upper bound to accuracy based on textual characteristics </w:t>
      </w:r>
      <w:r>
        <w:rPr>
          <w:rFonts w:ascii="Times New Roman" w:hAnsi="Times New Roman"/>
          <w:sz w:val="24"/>
          <w:szCs w:val="24"/>
        </w:rPr>
        <w:fldChar w:fldCharType="begin"/>
      </w:r>
      <w:r>
        <w:rPr>
          <w:rFonts w:ascii="Times New Roman" w:hAnsi="Times New Roman"/>
          <w:sz w:val="24"/>
          <w:szCs w:val="24"/>
        </w:rPr>
        <w:instrText xml:space="preserve"> ADDIN EN.CITE &lt;EndNote&gt;&lt;Cite&gt;&lt;Author&gt;Waltman&lt;/Author&gt;&lt;Year&gt;2017&lt;/Year&gt;&lt;RecNum&gt;906&lt;/RecNum&gt;&lt;DisplayText&gt;(Waltman et al., 2017)&lt;/DisplayText&gt;&lt;record&gt;&lt;rec-number&gt;906&lt;/rec-number&gt;&lt;foreign-keys&gt;&lt;key app="EN" db-id="v5aatvfzdw0vrmer02npdt27dte90eweafxp"&gt;906&lt;/key&gt;&lt;/foreign-keys&gt;&lt;ref-type name="Conference Paper"&gt;47&lt;/ref-type&gt;&lt;contributors&gt;&lt;authors&gt;&lt;author&gt;Waltman, L.&lt;/author&gt;&lt;author&gt;Boyack, K. W.&lt;/author&gt;&lt;author&gt;Colavizza, G.&lt;/author&gt;&lt;author&gt;Van Eck, N. J.&lt;/author&gt;&lt;/authors&gt;&lt;/contributors&gt;&lt;titles&gt;&lt;title&gt;A principled approach for comparing relatedness measures for clustering publications&lt;/title&gt;&lt;secondary-title&gt;16th International Conference of the International Society on Scientometrics and Informetrics&lt;/secondary-title&gt;&lt;/titles&gt;&lt;dates&gt;&lt;year&gt;2017&lt;/year&gt;&lt;/dates&gt;&lt;pub-location&gt;Wuhan, China&lt;/pub-location&gt;&lt;urls&gt;&lt;/urls&gt;&lt;/record&gt;&lt;/Cite&gt;&lt;/EndNote&gt;</w:instrText>
      </w:r>
      <w:r>
        <w:rPr>
          <w:rFonts w:ascii="Times New Roman" w:hAnsi="Times New Roman"/>
          <w:sz w:val="24"/>
          <w:szCs w:val="24"/>
        </w:rPr>
        <w:fldChar w:fldCharType="separate"/>
      </w:r>
      <w:r>
        <w:rPr>
          <w:rFonts w:ascii="Times New Roman" w:hAnsi="Times New Roman"/>
          <w:noProof/>
          <w:sz w:val="24"/>
          <w:szCs w:val="24"/>
        </w:rPr>
        <w:t>(</w:t>
      </w:r>
      <w:hyperlink w:anchor="_ENREF_30" w:tooltip="Waltman, 2017 #906" w:history="1">
        <w:r w:rsidR="00F77BC7">
          <w:rPr>
            <w:rFonts w:ascii="Times New Roman" w:hAnsi="Times New Roman"/>
            <w:noProof/>
            <w:sz w:val="24"/>
            <w:szCs w:val="24"/>
          </w:rPr>
          <w:t>Waltman et al., 2017</w:t>
        </w:r>
      </w:hyperlink>
      <w:r>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 xml:space="preserve">. </w:t>
      </w:r>
    </w:p>
    <w:p w:rsidR="00DE43AF" w:rsidRDefault="00C757ED" w:rsidP="00DE43AF">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14:anchorId="4F3EA7D8">
            <wp:extent cx="4572000" cy="332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3327400"/>
                    </a:xfrm>
                    <a:prstGeom prst="rect">
                      <a:avLst/>
                    </a:prstGeom>
                    <a:noFill/>
                    <a:ln>
                      <a:noFill/>
                    </a:ln>
                  </pic:spPr>
                </pic:pic>
              </a:graphicData>
            </a:graphic>
          </wp:inline>
        </w:drawing>
      </w:r>
    </w:p>
    <w:p w:rsidR="0052677E" w:rsidRPr="00114232" w:rsidRDefault="0052677E" w:rsidP="0052677E">
      <w:pPr>
        <w:spacing w:line="240" w:lineRule="auto"/>
        <w:jc w:val="center"/>
        <w:rPr>
          <w:rFonts w:ascii="Times New Roman" w:hAnsi="Times New Roman"/>
          <w:b/>
          <w:sz w:val="24"/>
        </w:rPr>
      </w:pPr>
      <w:r>
        <w:rPr>
          <w:rFonts w:ascii="Times New Roman" w:hAnsi="Times New Roman"/>
          <w:b/>
          <w:sz w:val="24"/>
        </w:rPr>
        <w:t>Figure 5</w:t>
      </w:r>
      <w:r w:rsidRPr="00114232">
        <w:rPr>
          <w:rFonts w:ascii="Times New Roman" w:hAnsi="Times New Roman"/>
          <w:b/>
          <w:sz w:val="24"/>
        </w:rPr>
        <w:t xml:space="preserve">. </w:t>
      </w:r>
      <w:r>
        <w:rPr>
          <w:rFonts w:ascii="Times New Roman" w:hAnsi="Times New Roman"/>
          <w:b/>
          <w:sz w:val="24"/>
        </w:rPr>
        <w:t>Herfindahl index as a function of granularity for models of science created using different organizing principles. DC = direct citation, BC = bibliographic coupling, CC = co-citation, 12PM = PubMed related articles top 12, 40PM = PubMed related articles top 40.</w:t>
      </w:r>
      <w:r w:rsidR="006904FB">
        <w:rPr>
          <w:rFonts w:ascii="Times New Roman" w:hAnsi="Times New Roman"/>
          <w:b/>
          <w:sz w:val="24"/>
        </w:rPr>
        <w:t xml:space="preserve"> SM, UCSD and JID are the journal-based models.</w:t>
      </w:r>
    </w:p>
    <w:p w:rsidR="001901EB" w:rsidRDefault="001901EB" w:rsidP="0015793B">
      <w:pPr>
        <w:spacing w:line="240" w:lineRule="auto"/>
        <w:rPr>
          <w:rFonts w:ascii="Times New Roman" w:hAnsi="Times New Roman"/>
          <w:sz w:val="24"/>
          <w:szCs w:val="24"/>
        </w:rPr>
      </w:pPr>
      <w:r>
        <w:rPr>
          <w:rFonts w:ascii="Times New Roman" w:hAnsi="Times New Roman"/>
          <w:sz w:val="24"/>
          <w:szCs w:val="24"/>
        </w:rPr>
        <w:t>To calculate this metric, we take the top 20 scoring s</w:t>
      </w:r>
      <w:r w:rsidR="00B07401">
        <w:rPr>
          <w:rFonts w:ascii="Times New Roman" w:hAnsi="Times New Roman"/>
          <w:sz w:val="24"/>
          <w:szCs w:val="24"/>
        </w:rPr>
        <w:t xml:space="preserve">imilarity pairs for each article published </w:t>
      </w:r>
      <w:r w:rsidR="0015793B">
        <w:rPr>
          <w:rFonts w:ascii="Times New Roman" w:hAnsi="Times New Roman"/>
          <w:sz w:val="24"/>
          <w:szCs w:val="24"/>
        </w:rPr>
        <w:t xml:space="preserve">from 1996 to 2012. Pairs where the linked document was outside this time window were later excluded. Thus, for many papers, fewer than 20 similarity pairs were included in the basis set, which </w:t>
      </w:r>
      <w:r w:rsidR="00295029">
        <w:rPr>
          <w:rFonts w:ascii="Times New Roman" w:hAnsi="Times New Roman"/>
          <w:sz w:val="24"/>
          <w:szCs w:val="24"/>
        </w:rPr>
        <w:t xml:space="preserve">ultimately </w:t>
      </w:r>
      <w:r w:rsidR="0015793B">
        <w:rPr>
          <w:rFonts w:ascii="Times New Roman" w:hAnsi="Times New Roman"/>
          <w:sz w:val="24"/>
          <w:szCs w:val="24"/>
        </w:rPr>
        <w:t xml:space="preserve">consisted of a list of 203,537,938 pairs of documents with PMRA scores. For each model, the metric value was then calculated as the sum of the scores </w:t>
      </w:r>
      <w:r w:rsidR="00295029">
        <w:rPr>
          <w:rFonts w:ascii="Times New Roman" w:hAnsi="Times New Roman"/>
          <w:sz w:val="24"/>
          <w:szCs w:val="24"/>
        </w:rPr>
        <w:t xml:space="preserve">for paper pairs that were in the same cluster divided by the total sum of the scores. This metric thus reflects the fraction of the overall textual signal that ends up within clusters of a model of science. </w:t>
      </w:r>
      <w:r w:rsidR="005D2692">
        <w:rPr>
          <w:rFonts w:ascii="Times New Roman" w:hAnsi="Times New Roman"/>
          <w:sz w:val="24"/>
          <w:szCs w:val="24"/>
        </w:rPr>
        <w:t xml:space="preserve">Table 5 shows example scores and whether the pairs end up in the same cluster for three different models for a single PubMed article. </w:t>
      </w:r>
    </w:p>
    <w:p w:rsidR="00891286" w:rsidRDefault="00891286" w:rsidP="00891286">
      <w:pPr>
        <w:spacing w:line="240" w:lineRule="auto"/>
        <w:rPr>
          <w:rFonts w:ascii="Times New Roman" w:hAnsi="Times New Roman"/>
          <w:sz w:val="24"/>
          <w:szCs w:val="24"/>
        </w:rPr>
      </w:pPr>
      <w:r>
        <w:rPr>
          <w:rFonts w:ascii="Times New Roman" w:hAnsi="Times New Roman"/>
          <w:sz w:val="24"/>
          <w:szCs w:val="24"/>
        </w:rPr>
        <w:t>The overall results for this metric for all models are shown in Figure 6. As expected, the two sets of models based on PMRA scores do the best job of creating clusters where most of the text similarity is within clusters. The 40PM</w:t>
      </w:r>
      <w:r w:rsidRPr="00855B07">
        <w:rPr>
          <w:rFonts w:ascii="Times New Roman" w:hAnsi="Times New Roman"/>
          <w:sz w:val="24"/>
          <w:szCs w:val="24"/>
          <w:vertAlign w:val="superscript"/>
        </w:rPr>
        <w:t>5</w:t>
      </w:r>
      <w:r>
        <w:rPr>
          <w:rFonts w:ascii="Times New Roman" w:hAnsi="Times New Roman"/>
          <w:sz w:val="24"/>
          <w:szCs w:val="24"/>
        </w:rPr>
        <w:t xml:space="preserve"> and 12PM</w:t>
      </w:r>
      <w:r w:rsidRPr="00855B07">
        <w:rPr>
          <w:rFonts w:ascii="Times New Roman" w:hAnsi="Times New Roman"/>
          <w:sz w:val="24"/>
          <w:szCs w:val="24"/>
          <w:vertAlign w:val="superscript"/>
        </w:rPr>
        <w:t>5</w:t>
      </w:r>
      <w:r>
        <w:rPr>
          <w:rFonts w:ascii="Times New Roman" w:hAnsi="Times New Roman"/>
          <w:sz w:val="24"/>
          <w:szCs w:val="24"/>
        </w:rPr>
        <w:t xml:space="preserve"> models both preserve over 60% of the overall textual similarity within clusters, while the DC</w:t>
      </w:r>
      <w:r w:rsidRPr="00D22F3A">
        <w:rPr>
          <w:rFonts w:ascii="Times New Roman" w:hAnsi="Times New Roman"/>
          <w:sz w:val="24"/>
          <w:szCs w:val="24"/>
          <w:vertAlign w:val="superscript"/>
        </w:rPr>
        <w:t>5</w:t>
      </w:r>
      <w:r>
        <w:rPr>
          <w:rFonts w:ascii="Times New Roman" w:hAnsi="Times New Roman"/>
          <w:sz w:val="24"/>
          <w:szCs w:val="24"/>
        </w:rPr>
        <w:t xml:space="preserve"> model only preserves 40% of the overall textual similarity within clusters. We note that, while the 40PM</w:t>
      </w:r>
      <w:r w:rsidRPr="00855B07">
        <w:rPr>
          <w:rFonts w:ascii="Times New Roman" w:hAnsi="Times New Roman"/>
          <w:sz w:val="24"/>
          <w:szCs w:val="24"/>
          <w:vertAlign w:val="superscript"/>
        </w:rPr>
        <w:t>5</w:t>
      </w:r>
      <w:r>
        <w:rPr>
          <w:rFonts w:ascii="Times New Roman" w:hAnsi="Times New Roman"/>
          <w:sz w:val="24"/>
          <w:szCs w:val="24"/>
        </w:rPr>
        <w:t xml:space="preserve"> has the best overall score among models with granularity of around 10</w:t>
      </w:r>
      <w:r w:rsidRPr="00126AF3">
        <w:rPr>
          <w:rFonts w:ascii="Times New Roman" w:hAnsi="Times New Roman"/>
          <w:sz w:val="24"/>
          <w:szCs w:val="24"/>
          <w:vertAlign w:val="superscript"/>
        </w:rPr>
        <w:t>-3</w:t>
      </w:r>
      <w:r>
        <w:rPr>
          <w:rFonts w:ascii="Times New Roman" w:hAnsi="Times New Roman"/>
          <w:sz w:val="24"/>
          <w:szCs w:val="24"/>
        </w:rPr>
        <w:t>, it is not substantially higher than the score for the 12PM</w:t>
      </w:r>
      <w:r w:rsidRPr="00126AF3">
        <w:rPr>
          <w:rFonts w:ascii="Times New Roman" w:hAnsi="Times New Roman"/>
          <w:sz w:val="24"/>
          <w:szCs w:val="24"/>
          <w:vertAlign w:val="superscript"/>
        </w:rPr>
        <w:t>5</w:t>
      </w:r>
      <w:r>
        <w:rPr>
          <w:rFonts w:ascii="Times New Roman" w:hAnsi="Times New Roman"/>
          <w:sz w:val="24"/>
          <w:szCs w:val="24"/>
        </w:rPr>
        <w:t xml:space="preserve"> model. Thus, including the additional similarities (going from top 12 to top 40) does not appear to substantially increase the accuracy of the model.</w:t>
      </w:r>
    </w:p>
    <w:p w:rsidR="005D2692" w:rsidRPr="00982FBE" w:rsidRDefault="005D2692" w:rsidP="005D2692">
      <w:pPr>
        <w:spacing w:line="240" w:lineRule="auto"/>
        <w:jc w:val="center"/>
        <w:rPr>
          <w:rFonts w:ascii="Times New Roman" w:hAnsi="Times New Roman"/>
          <w:b/>
          <w:sz w:val="24"/>
          <w:szCs w:val="24"/>
        </w:rPr>
      </w:pPr>
      <w:r>
        <w:rPr>
          <w:rFonts w:ascii="Times New Roman" w:hAnsi="Times New Roman"/>
          <w:b/>
          <w:sz w:val="24"/>
          <w:szCs w:val="24"/>
        </w:rPr>
        <w:lastRenderedPageBreak/>
        <w:t>Table 5</w:t>
      </w:r>
      <w:r w:rsidRPr="00982FBE">
        <w:rPr>
          <w:rFonts w:ascii="Times New Roman" w:hAnsi="Times New Roman"/>
          <w:b/>
          <w:sz w:val="24"/>
          <w:szCs w:val="24"/>
        </w:rPr>
        <w:t xml:space="preserve">. </w:t>
      </w:r>
      <w:r w:rsidR="003F7D0D">
        <w:rPr>
          <w:rFonts w:ascii="Times New Roman" w:hAnsi="Times New Roman"/>
          <w:b/>
          <w:sz w:val="24"/>
          <w:szCs w:val="24"/>
        </w:rPr>
        <w:t>PMRA scores and clustering results for pairs associated with PMID=25168145</w:t>
      </w:r>
      <w:r>
        <w:rPr>
          <w:rFonts w:ascii="Times New Roman" w:hAnsi="Times New Roman"/>
          <w:b/>
          <w:sz w:val="24"/>
          <w:szCs w:val="24"/>
        </w:rPr>
        <w:t>.</w:t>
      </w:r>
    </w:p>
    <w:tbl>
      <w:tblPr>
        <w:tblW w:w="83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6"/>
        <w:gridCol w:w="1296"/>
        <w:gridCol w:w="1008"/>
        <w:gridCol w:w="1728"/>
        <w:gridCol w:w="1008"/>
        <w:gridCol w:w="1008"/>
        <w:gridCol w:w="1008"/>
      </w:tblGrid>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b/>
                <w:color w:val="000000"/>
                <w:sz w:val="24"/>
                <w:szCs w:val="24"/>
              </w:rPr>
            </w:pPr>
            <w:r w:rsidRPr="00F23C5E">
              <w:rPr>
                <w:rFonts w:ascii="Times New Roman" w:hAnsi="Times New Roman"/>
                <w:b/>
                <w:color w:val="000000"/>
                <w:sz w:val="24"/>
                <w:szCs w:val="24"/>
              </w:rPr>
              <w:t>PMID-1</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b/>
                <w:color w:val="000000"/>
                <w:sz w:val="24"/>
                <w:szCs w:val="24"/>
              </w:rPr>
            </w:pPr>
            <w:r w:rsidRPr="00F23C5E">
              <w:rPr>
                <w:rFonts w:ascii="Times New Roman" w:hAnsi="Times New Roman"/>
                <w:b/>
                <w:color w:val="000000"/>
                <w:sz w:val="24"/>
                <w:szCs w:val="24"/>
              </w:rPr>
              <w:t>PMID-2</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b/>
                <w:color w:val="000000"/>
                <w:sz w:val="24"/>
                <w:szCs w:val="24"/>
              </w:rPr>
            </w:pPr>
            <w:r w:rsidRPr="00F23C5E">
              <w:rPr>
                <w:rFonts w:ascii="Times New Roman" w:hAnsi="Times New Roman"/>
                <w:b/>
                <w:color w:val="000000"/>
                <w:sz w:val="24"/>
                <w:szCs w:val="24"/>
              </w:rPr>
              <w:t>Year-2</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b/>
                <w:color w:val="000000"/>
                <w:sz w:val="24"/>
                <w:szCs w:val="24"/>
              </w:rPr>
            </w:pPr>
            <w:r w:rsidRPr="00F23C5E">
              <w:rPr>
                <w:rFonts w:ascii="Times New Roman" w:hAnsi="Times New Roman"/>
                <w:b/>
                <w:color w:val="000000"/>
                <w:sz w:val="24"/>
                <w:szCs w:val="24"/>
              </w:rPr>
              <w:t>PMRA Score</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b/>
                <w:color w:val="000000"/>
                <w:sz w:val="24"/>
                <w:szCs w:val="24"/>
              </w:rPr>
            </w:pPr>
            <w:r w:rsidRPr="00F23C5E">
              <w:rPr>
                <w:rFonts w:ascii="Times New Roman" w:hAnsi="Times New Roman"/>
                <w:b/>
                <w:color w:val="000000"/>
                <w:sz w:val="24"/>
                <w:szCs w:val="24"/>
              </w:rPr>
              <w:t>DC5</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b/>
                <w:color w:val="000000"/>
                <w:sz w:val="24"/>
                <w:szCs w:val="24"/>
              </w:rPr>
            </w:pPr>
            <w:r w:rsidRPr="00F23C5E">
              <w:rPr>
                <w:rFonts w:ascii="Times New Roman" w:hAnsi="Times New Roman"/>
                <w:b/>
                <w:color w:val="000000"/>
                <w:sz w:val="24"/>
                <w:szCs w:val="24"/>
              </w:rPr>
              <w:t>40PM5</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b/>
                <w:color w:val="000000"/>
                <w:sz w:val="24"/>
                <w:szCs w:val="24"/>
              </w:rPr>
            </w:pPr>
            <w:r w:rsidRPr="00F23C5E">
              <w:rPr>
                <w:rFonts w:ascii="Times New Roman" w:hAnsi="Times New Roman"/>
                <w:b/>
                <w:color w:val="000000"/>
                <w:sz w:val="24"/>
                <w:szCs w:val="24"/>
              </w:rPr>
              <w:t>12PM5</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22461425</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2012</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22464054</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20075867</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2010</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22117189</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17565368</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2007</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22112204</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23146937</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2012</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21724206</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21304548</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2011</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19668356</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21277195</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2011</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19572506</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20808441</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2010</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19530867</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11793144</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2001</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19519581</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15843607</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2005</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19022356</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18419827</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2008</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19020558</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11850451</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2002</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18953939</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16817857</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2006</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18531906</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19683913</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2009</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18427798</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21720312</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2011</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18414653</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YES</w:t>
            </w: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22072513</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2012</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18322214</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r>
      <w:tr w:rsidR="00F23C5E" w:rsidRPr="00F23C5E" w:rsidTr="00F23C5E">
        <w:trPr>
          <w:jc w:val="center"/>
        </w:trPr>
        <w:tc>
          <w:tcPr>
            <w:tcW w:w="1296" w:type="dxa"/>
            <w:shd w:val="clear" w:color="auto" w:fill="auto"/>
            <w:vAlign w:val="bottom"/>
          </w:tcPr>
          <w:p w:rsidR="005D2692" w:rsidRPr="00F23C5E" w:rsidRDefault="005D2692" w:rsidP="00F23C5E">
            <w:pPr>
              <w:spacing w:after="0" w:line="240" w:lineRule="auto"/>
              <w:rPr>
                <w:rFonts w:ascii="Times New Roman" w:hAnsi="Times New Roman"/>
                <w:color w:val="000000"/>
                <w:sz w:val="24"/>
                <w:szCs w:val="24"/>
              </w:rPr>
            </w:pPr>
            <w:r w:rsidRPr="00F23C5E">
              <w:rPr>
                <w:rFonts w:ascii="Times New Roman" w:hAnsi="Times New Roman"/>
                <w:color w:val="000000"/>
                <w:sz w:val="24"/>
                <w:szCs w:val="24"/>
              </w:rPr>
              <w:t>25168145</w:t>
            </w:r>
          </w:p>
        </w:tc>
        <w:tc>
          <w:tcPr>
            <w:tcW w:w="1296"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15909178</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2005</w:t>
            </w:r>
          </w:p>
        </w:tc>
        <w:tc>
          <w:tcPr>
            <w:tcW w:w="172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r w:rsidRPr="00F23C5E">
              <w:rPr>
                <w:rFonts w:ascii="Times New Roman" w:hAnsi="Times New Roman"/>
                <w:color w:val="000000"/>
                <w:sz w:val="24"/>
                <w:szCs w:val="24"/>
              </w:rPr>
              <w:t>18312712</w:t>
            </w: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c>
          <w:tcPr>
            <w:tcW w:w="1008" w:type="dxa"/>
            <w:shd w:val="clear" w:color="auto" w:fill="auto"/>
            <w:vAlign w:val="bottom"/>
          </w:tcPr>
          <w:p w:rsidR="005D2692" w:rsidRPr="00F23C5E" w:rsidRDefault="005D2692" w:rsidP="00F23C5E">
            <w:pPr>
              <w:spacing w:after="0" w:line="240" w:lineRule="auto"/>
              <w:jc w:val="center"/>
              <w:rPr>
                <w:rFonts w:ascii="Times New Roman" w:hAnsi="Times New Roman"/>
                <w:color w:val="000000"/>
                <w:sz w:val="24"/>
                <w:szCs w:val="24"/>
              </w:rPr>
            </w:pPr>
          </w:p>
        </w:tc>
      </w:tr>
    </w:tbl>
    <w:p w:rsidR="004F630A" w:rsidRDefault="004F630A" w:rsidP="0015793B">
      <w:pPr>
        <w:spacing w:line="240" w:lineRule="auto"/>
        <w:rPr>
          <w:rFonts w:ascii="Times New Roman" w:hAnsi="Times New Roman"/>
          <w:sz w:val="24"/>
          <w:szCs w:val="24"/>
        </w:rPr>
      </w:pPr>
    </w:p>
    <w:p w:rsidR="004F630A" w:rsidRDefault="004F630A" w:rsidP="0015793B">
      <w:pPr>
        <w:spacing w:line="240" w:lineRule="auto"/>
        <w:rPr>
          <w:rFonts w:ascii="Times New Roman" w:hAnsi="Times New Roman"/>
          <w:sz w:val="24"/>
          <w:szCs w:val="24"/>
        </w:rPr>
      </w:pPr>
    </w:p>
    <w:p w:rsidR="004F66E7" w:rsidRDefault="00C757ED" w:rsidP="004F66E7">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4572000" cy="3327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3327400"/>
                    </a:xfrm>
                    <a:prstGeom prst="rect">
                      <a:avLst/>
                    </a:prstGeom>
                    <a:noFill/>
                    <a:ln>
                      <a:noFill/>
                    </a:ln>
                  </pic:spPr>
                </pic:pic>
              </a:graphicData>
            </a:graphic>
          </wp:inline>
        </w:drawing>
      </w:r>
    </w:p>
    <w:p w:rsidR="004F66E7" w:rsidRPr="00114232" w:rsidRDefault="004F66E7" w:rsidP="004F66E7">
      <w:pPr>
        <w:spacing w:line="240" w:lineRule="auto"/>
        <w:jc w:val="center"/>
        <w:rPr>
          <w:rFonts w:ascii="Times New Roman" w:hAnsi="Times New Roman"/>
          <w:b/>
          <w:sz w:val="24"/>
        </w:rPr>
      </w:pPr>
      <w:r>
        <w:rPr>
          <w:rFonts w:ascii="Times New Roman" w:hAnsi="Times New Roman"/>
          <w:b/>
          <w:sz w:val="24"/>
        </w:rPr>
        <w:t>Figure 6</w:t>
      </w:r>
      <w:r w:rsidRPr="00114232">
        <w:rPr>
          <w:rFonts w:ascii="Times New Roman" w:hAnsi="Times New Roman"/>
          <w:b/>
          <w:sz w:val="24"/>
        </w:rPr>
        <w:t xml:space="preserve">. </w:t>
      </w:r>
      <w:r>
        <w:rPr>
          <w:rFonts w:ascii="Times New Roman" w:hAnsi="Times New Roman"/>
          <w:b/>
          <w:sz w:val="24"/>
        </w:rPr>
        <w:t xml:space="preserve">Fraction of </w:t>
      </w:r>
      <w:r w:rsidR="00C0785A">
        <w:rPr>
          <w:rFonts w:ascii="Times New Roman" w:hAnsi="Times New Roman"/>
          <w:b/>
          <w:sz w:val="24"/>
        </w:rPr>
        <w:t xml:space="preserve">textual similarity preserved within clusters </w:t>
      </w:r>
      <w:r>
        <w:rPr>
          <w:rFonts w:ascii="Times New Roman" w:hAnsi="Times New Roman"/>
          <w:b/>
          <w:sz w:val="24"/>
        </w:rPr>
        <w:t xml:space="preserve">as a function of granularity for models of science created using different organizing principles. </w:t>
      </w:r>
    </w:p>
    <w:p w:rsidR="00891286" w:rsidRDefault="00891286" w:rsidP="00891286">
      <w:pPr>
        <w:spacing w:line="240" w:lineRule="auto"/>
        <w:rPr>
          <w:rFonts w:ascii="Times New Roman" w:hAnsi="Times New Roman"/>
          <w:sz w:val="24"/>
          <w:szCs w:val="24"/>
        </w:rPr>
      </w:pPr>
    </w:p>
    <w:p w:rsidR="00891286" w:rsidRPr="00422052" w:rsidRDefault="00891286" w:rsidP="00891286">
      <w:pPr>
        <w:spacing w:line="240" w:lineRule="auto"/>
        <w:rPr>
          <w:rFonts w:ascii="Times New Roman" w:hAnsi="Times New Roman"/>
          <w:b/>
          <w:i/>
          <w:sz w:val="24"/>
          <w:szCs w:val="24"/>
        </w:rPr>
      </w:pPr>
      <w:r>
        <w:rPr>
          <w:rFonts w:ascii="Times New Roman" w:hAnsi="Times New Roman"/>
          <w:b/>
          <w:i/>
          <w:sz w:val="24"/>
          <w:szCs w:val="24"/>
        </w:rPr>
        <w:lastRenderedPageBreak/>
        <w:t>2.c.3</w:t>
      </w:r>
      <w:r w:rsidRPr="00422052">
        <w:rPr>
          <w:rFonts w:ascii="Times New Roman" w:hAnsi="Times New Roman"/>
          <w:b/>
          <w:i/>
          <w:sz w:val="24"/>
          <w:szCs w:val="24"/>
        </w:rPr>
        <w:t xml:space="preserve">: </w:t>
      </w:r>
      <w:r>
        <w:rPr>
          <w:rFonts w:ascii="Times New Roman" w:hAnsi="Times New Roman"/>
          <w:b/>
          <w:i/>
          <w:sz w:val="24"/>
          <w:szCs w:val="24"/>
        </w:rPr>
        <w:t>Grant linkage-based measure</w:t>
      </w:r>
    </w:p>
    <w:p w:rsidR="00891286" w:rsidRDefault="00891286" w:rsidP="00891286">
      <w:pPr>
        <w:spacing w:line="240" w:lineRule="auto"/>
        <w:rPr>
          <w:rFonts w:ascii="Times New Roman" w:hAnsi="Times New Roman"/>
          <w:sz w:val="24"/>
          <w:szCs w:val="24"/>
        </w:rPr>
      </w:pPr>
      <w:r>
        <w:rPr>
          <w:rFonts w:ascii="Times New Roman" w:hAnsi="Times New Roman"/>
          <w:sz w:val="24"/>
          <w:szCs w:val="24"/>
        </w:rPr>
        <w:t xml:space="preserve">Our third accuracy metric is based on grant-article linkages mined from the acknowledgments of papers. From these we create a list of pairs of papers that acknowledge the same grant. </w:t>
      </w:r>
      <w:r w:rsidR="009F6C2F">
        <w:rPr>
          <w:rFonts w:ascii="Times New Roman" w:hAnsi="Times New Roman"/>
          <w:sz w:val="24"/>
          <w:szCs w:val="24"/>
        </w:rPr>
        <w:t>T</w:t>
      </w:r>
      <w:r>
        <w:rPr>
          <w:rFonts w:ascii="Times New Roman" w:hAnsi="Times New Roman"/>
          <w:sz w:val="24"/>
          <w:szCs w:val="24"/>
        </w:rPr>
        <w:t>he fraction of those pairs of papers that end up in the same cluster for each model</w:t>
      </w:r>
      <w:r w:rsidR="009F6C2F">
        <w:rPr>
          <w:rFonts w:ascii="Times New Roman" w:hAnsi="Times New Roman"/>
          <w:sz w:val="24"/>
          <w:szCs w:val="24"/>
        </w:rPr>
        <w:t xml:space="preserve"> is then computed</w:t>
      </w:r>
      <w:r>
        <w:rPr>
          <w:rFonts w:ascii="Times New Roman" w:hAnsi="Times New Roman"/>
          <w:sz w:val="24"/>
          <w:szCs w:val="24"/>
        </w:rPr>
        <w:t xml:space="preserve">. This is somewhat different from, but related to a measure </w:t>
      </w:r>
      <w:r w:rsidR="009F6C2F">
        <w:rPr>
          <w:rFonts w:ascii="Times New Roman" w:hAnsi="Times New Roman"/>
          <w:sz w:val="24"/>
          <w:szCs w:val="24"/>
        </w:rPr>
        <w:t xml:space="preserve">we </w:t>
      </w:r>
      <w:r>
        <w:rPr>
          <w:rFonts w:ascii="Times New Roman" w:hAnsi="Times New Roman"/>
          <w:sz w:val="24"/>
          <w:szCs w:val="24"/>
        </w:rPr>
        <w:t xml:space="preserve">used in previous work </w:t>
      </w:r>
      <w:r>
        <w:rPr>
          <w:rFonts w:ascii="Times New Roman" w:hAnsi="Times New Roman"/>
          <w:sz w:val="24"/>
          <w:szCs w:val="24"/>
        </w:rPr>
        <w:fldChar w:fldCharType="begin"/>
      </w:r>
      <w:r>
        <w:rPr>
          <w:rFonts w:ascii="Times New Roman" w:hAnsi="Times New Roman"/>
          <w:sz w:val="24"/>
          <w:szCs w:val="24"/>
        </w:rPr>
        <w:instrText xml:space="preserve"> ADDIN EN.CITE &lt;EndNote&gt;&lt;Cite&gt;&lt;Author&gt;Boyack&lt;/Author&gt;&lt;Year&gt;2010&lt;/Year&gt;&lt;RecNum&gt;380&lt;/RecNum&gt;&lt;DisplayText&gt;(Boyack &amp;amp; Klavans, 2010; Boyack et al., 2011)&lt;/DisplayText&gt;&lt;record&gt;&lt;rec-number&gt;380&lt;/rec-number&gt;&lt;foreign-keys&gt;&lt;key app="EN" db-id="v5aatvfzdw0vrmer02npdt27dte90eweafxp"&gt;380&lt;/key&gt;&lt;/foreign-keys&gt;&lt;ref-type name="Journal Article"&gt;17&lt;/ref-type&gt;&lt;contributors&gt;&lt;authors&gt;&lt;author&gt;Boyack, K. W.&lt;/author&gt;&lt;author&gt;Klavans, R.&lt;/author&gt;&lt;/authors&gt;&lt;/contributors&gt;&lt;titles&gt;&lt;title&gt;Co-citation analysis, bibliographic coupling, and direct citation: Which citation approach represents the research front most accurately?&lt;/title&gt;&lt;secondary-title&gt;Journal of the American Society for Information Science and Technology&lt;/secondary-title&gt;&lt;/titles&gt;&lt;periodical&gt;&lt;full-title&gt;Journal of the American Society for Information Science and Technology&lt;/full-title&gt;&lt;/periodical&gt;&lt;pages&gt;2389-2404&lt;/pages&gt;&lt;volume&gt;61&lt;/volume&gt;&lt;number&gt;12&lt;/number&gt;&lt;dates&gt;&lt;year&gt;2010&lt;/year&gt;&lt;/dates&gt;&lt;urls&gt;&lt;/urls&gt;&lt;electronic-resource-num&gt;10.1002/asi.21419&lt;/electronic-resource-num&gt;&lt;/record&gt;&lt;/Cite&gt;&lt;Cite&gt;&lt;Author&gt;Boyack&lt;/Author&gt;&lt;Year&gt;2011&lt;/Year&gt;&lt;RecNum&gt;487&lt;/RecNum&gt;&lt;record&gt;&lt;rec-number&gt;487&lt;/rec-number&gt;&lt;foreign-keys&gt;&lt;key app="EN" db-id="v5aatvfzdw0vrmer02npdt27dte90eweafxp"&gt;487&lt;/key&gt;&lt;/foreign-keys&gt;&lt;ref-type name="Journal Article"&gt;17&lt;/ref-type&gt;&lt;contributors&gt;&lt;authors&gt;&lt;author&gt;Boyack, K. W.&lt;/author&gt;&lt;author&gt;Newman, D.&lt;/author&gt;&lt;author&gt;Duhon, R. J.&lt;/author&gt;&lt;author&gt;Klavans, R.&lt;/author&gt;&lt;author&gt;Patek, M.&lt;/author&gt;&lt;author&gt;Biberstine, J. R.&lt;/author&gt;&lt;author&gt;Schijvenaars, B.&lt;/author&gt;&lt;author&gt;Skupin, A.&lt;/author&gt;&lt;author&gt;Ma, N.&lt;/author&gt;&lt;author&gt;Börner, K.&lt;/author&gt;&lt;/authors&gt;&lt;/contributors&gt;&lt;titles&gt;&lt;title&gt;Clustering more than two million biomedical publications: Comparing the accuracies of nine text-based similarity approaches&lt;/title&gt;&lt;secondary-title&gt;PLoS One&lt;/secondary-title&gt;&lt;/titles&gt;&lt;periodical&gt;&lt;full-title&gt;PLoS ONE&lt;/full-title&gt;&lt;/periodical&gt;&lt;pages&gt;e18029&lt;/pages&gt;&lt;volume&gt;6&lt;/volume&gt;&lt;number&gt;3&lt;/number&gt;&lt;dates&gt;&lt;year&gt;2011&lt;/year&gt;&lt;/dates&gt;&lt;urls&gt;&lt;/urls&gt;&lt;/record&gt;&lt;/Cite&gt;&lt;/EndNote&gt;</w:instrText>
      </w:r>
      <w:r>
        <w:rPr>
          <w:rFonts w:ascii="Times New Roman" w:hAnsi="Times New Roman"/>
          <w:sz w:val="24"/>
          <w:szCs w:val="24"/>
        </w:rPr>
        <w:fldChar w:fldCharType="separate"/>
      </w:r>
      <w:r>
        <w:rPr>
          <w:rFonts w:ascii="Times New Roman" w:hAnsi="Times New Roman"/>
          <w:noProof/>
          <w:sz w:val="24"/>
          <w:szCs w:val="24"/>
        </w:rPr>
        <w:t>(</w:t>
      </w:r>
      <w:hyperlink w:anchor="_ENREF_5" w:tooltip="Boyack, 2010 #380" w:history="1">
        <w:r w:rsidR="00F77BC7">
          <w:rPr>
            <w:rFonts w:ascii="Times New Roman" w:hAnsi="Times New Roman"/>
            <w:noProof/>
            <w:sz w:val="24"/>
            <w:szCs w:val="24"/>
          </w:rPr>
          <w:t>Boyack &amp; Klavans, 2010</w:t>
        </w:r>
      </w:hyperlink>
      <w:r>
        <w:rPr>
          <w:rFonts w:ascii="Times New Roman" w:hAnsi="Times New Roman"/>
          <w:noProof/>
          <w:sz w:val="24"/>
          <w:szCs w:val="24"/>
        </w:rPr>
        <w:t xml:space="preserve">; </w:t>
      </w:r>
      <w:hyperlink w:anchor="_ENREF_7" w:tooltip="Boyack, 2011 #487" w:history="1">
        <w:r w:rsidR="00F77BC7">
          <w:rPr>
            <w:rFonts w:ascii="Times New Roman" w:hAnsi="Times New Roman"/>
            <w:noProof/>
            <w:sz w:val="24"/>
            <w:szCs w:val="24"/>
          </w:rPr>
          <w:t>Boyack et al., 2011</w:t>
        </w:r>
      </w:hyperlink>
      <w:r>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 xml:space="preserve"> where grant-article linkages were used to calculate a Herfindahl index based on cluster assignments. This grant-based measure is the most objective of our three measures in that these data were not used </w:t>
      </w:r>
      <w:r w:rsidR="009F6C2F">
        <w:rPr>
          <w:rFonts w:ascii="Times New Roman" w:hAnsi="Times New Roman"/>
          <w:sz w:val="24"/>
          <w:szCs w:val="24"/>
        </w:rPr>
        <w:t>to c</w:t>
      </w:r>
      <w:r>
        <w:rPr>
          <w:rFonts w:ascii="Times New Roman" w:hAnsi="Times New Roman"/>
          <w:sz w:val="24"/>
          <w:szCs w:val="24"/>
        </w:rPr>
        <w:t>r</w:t>
      </w:r>
      <w:r w:rsidR="009F6C2F">
        <w:rPr>
          <w:rFonts w:ascii="Times New Roman" w:hAnsi="Times New Roman"/>
          <w:sz w:val="24"/>
          <w:szCs w:val="24"/>
        </w:rPr>
        <w:t>eate</w:t>
      </w:r>
      <w:r>
        <w:rPr>
          <w:rFonts w:ascii="Times New Roman" w:hAnsi="Times New Roman"/>
          <w:sz w:val="24"/>
          <w:szCs w:val="24"/>
        </w:rPr>
        <w:t xml:space="preserve"> any of our models.</w:t>
      </w:r>
    </w:p>
    <w:p w:rsidR="00891286" w:rsidRDefault="00891286" w:rsidP="00891286">
      <w:pPr>
        <w:spacing w:line="240" w:lineRule="auto"/>
        <w:rPr>
          <w:rFonts w:ascii="Times New Roman" w:hAnsi="Times New Roman"/>
          <w:sz w:val="24"/>
          <w:szCs w:val="24"/>
        </w:rPr>
      </w:pPr>
      <w:r>
        <w:rPr>
          <w:rFonts w:ascii="Times New Roman" w:hAnsi="Times New Roman"/>
          <w:sz w:val="24"/>
          <w:szCs w:val="24"/>
        </w:rPr>
        <w:t xml:space="preserve">The grant-article linkage data were obtained from the NIH RePORTER website, and comprise the 3,686,992 links between PubMed article IDs and NIH project numbers for papers published from 1980 to 2012. From these links, we found that there are </w:t>
      </w:r>
      <w:r w:rsidRPr="00710BE0">
        <w:rPr>
          <w:rFonts w:ascii="Times New Roman" w:hAnsi="Times New Roman"/>
          <w:sz w:val="24"/>
          <w:szCs w:val="24"/>
        </w:rPr>
        <w:t>263</w:t>
      </w:r>
      <w:r>
        <w:rPr>
          <w:rFonts w:ascii="Times New Roman" w:hAnsi="Times New Roman"/>
          <w:sz w:val="24"/>
          <w:szCs w:val="24"/>
        </w:rPr>
        <w:t>,</w:t>
      </w:r>
      <w:r w:rsidRPr="00710BE0">
        <w:rPr>
          <w:rFonts w:ascii="Times New Roman" w:hAnsi="Times New Roman"/>
          <w:sz w:val="24"/>
          <w:szCs w:val="24"/>
        </w:rPr>
        <w:t>334</w:t>
      </w:r>
      <w:r>
        <w:rPr>
          <w:rFonts w:ascii="Times New Roman" w:hAnsi="Times New Roman"/>
          <w:sz w:val="24"/>
          <w:szCs w:val="24"/>
        </w:rPr>
        <w:t>,</w:t>
      </w:r>
      <w:r w:rsidRPr="00710BE0">
        <w:rPr>
          <w:rFonts w:ascii="Times New Roman" w:hAnsi="Times New Roman"/>
          <w:sz w:val="24"/>
          <w:szCs w:val="24"/>
        </w:rPr>
        <w:t>240</w:t>
      </w:r>
      <w:r>
        <w:rPr>
          <w:rFonts w:ascii="Times New Roman" w:hAnsi="Times New Roman"/>
          <w:sz w:val="24"/>
          <w:szCs w:val="24"/>
        </w:rPr>
        <w:t xml:space="preserve"> pairs of papers that reference the same NIH project number. The fraction of these pairs of papers that appear in the same cluster has been calculated for each model. </w:t>
      </w:r>
    </w:p>
    <w:p w:rsidR="00643A08" w:rsidRDefault="00643A08" w:rsidP="00A86740">
      <w:pPr>
        <w:spacing w:line="240" w:lineRule="auto"/>
        <w:rPr>
          <w:rFonts w:ascii="Times New Roman" w:hAnsi="Times New Roman"/>
          <w:sz w:val="24"/>
          <w:szCs w:val="24"/>
        </w:rPr>
      </w:pPr>
      <w:r>
        <w:rPr>
          <w:rFonts w:ascii="Times New Roman" w:hAnsi="Times New Roman"/>
          <w:sz w:val="24"/>
          <w:szCs w:val="24"/>
        </w:rPr>
        <w:t>The results for this metric for all models are shown in Figure 7. Among models with a granularity of around 10</w:t>
      </w:r>
      <w:r w:rsidRPr="00643A08">
        <w:rPr>
          <w:rFonts w:ascii="Times New Roman" w:hAnsi="Times New Roman"/>
          <w:sz w:val="24"/>
          <w:szCs w:val="24"/>
          <w:vertAlign w:val="superscript"/>
        </w:rPr>
        <w:t>-3</w:t>
      </w:r>
      <w:r>
        <w:rPr>
          <w:rFonts w:ascii="Times New Roman" w:hAnsi="Times New Roman"/>
          <w:sz w:val="24"/>
          <w:szCs w:val="24"/>
        </w:rPr>
        <w:t>, the relative accuracies of the DC</w:t>
      </w:r>
      <w:r w:rsidRPr="00643A08">
        <w:rPr>
          <w:rFonts w:ascii="Times New Roman" w:hAnsi="Times New Roman"/>
          <w:sz w:val="24"/>
          <w:szCs w:val="24"/>
          <w:vertAlign w:val="superscript"/>
        </w:rPr>
        <w:t>5</w:t>
      </w:r>
      <w:r>
        <w:rPr>
          <w:rFonts w:ascii="Times New Roman" w:hAnsi="Times New Roman"/>
          <w:sz w:val="24"/>
          <w:szCs w:val="24"/>
        </w:rPr>
        <w:t>, 12PM</w:t>
      </w:r>
      <w:r w:rsidRPr="00643A08">
        <w:rPr>
          <w:rFonts w:ascii="Times New Roman" w:hAnsi="Times New Roman"/>
          <w:sz w:val="24"/>
          <w:szCs w:val="24"/>
          <w:vertAlign w:val="superscript"/>
        </w:rPr>
        <w:t>5</w:t>
      </w:r>
      <w:r>
        <w:rPr>
          <w:rFonts w:ascii="Times New Roman" w:hAnsi="Times New Roman"/>
          <w:sz w:val="24"/>
          <w:szCs w:val="24"/>
        </w:rPr>
        <w:t xml:space="preserve"> and 40PM</w:t>
      </w:r>
      <w:r w:rsidRPr="00643A08">
        <w:rPr>
          <w:rFonts w:ascii="Times New Roman" w:hAnsi="Times New Roman"/>
          <w:sz w:val="24"/>
          <w:szCs w:val="24"/>
          <w:vertAlign w:val="superscript"/>
        </w:rPr>
        <w:t>5</w:t>
      </w:r>
      <w:r>
        <w:rPr>
          <w:rFonts w:ascii="Times New Roman" w:hAnsi="Times New Roman"/>
          <w:sz w:val="24"/>
          <w:szCs w:val="24"/>
        </w:rPr>
        <w:t xml:space="preserve"> models are virtually indistinguishable in that they all fall roughly along the same sloped line. For models with lower granularity</w:t>
      </w:r>
      <w:r w:rsidR="00AF2780">
        <w:rPr>
          <w:rFonts w:ascii="Times New Roman" w:hAnsi="Times New Roman"/>
          <w:sz w:val="24"/>
          <w:szCs w:val="24"/>
        </w:rPr>
        <w:t xml:space="preserve"> (12PM</w:t>
      </w:r>
      <w:r w:rsidR="00AF2780" w:rsidRPr="00AF2780">
        <w:rPr>
          <w:rFonts w:ascii="Times New Roman" w:hAnsi="Times New Roman"/>
          <w:sz w:val="24"/>
          <w:szCs w:val="24"/>
          <w:vertAlign w:val="superscript"/>
        </w:rPr>
        <w:t>3</w:t>
      </w:r>
      <w:r w:rsidR="00AF2780">
        <w:rPr>
          <w:rFonts w:ascii="Times New Roman" w:hAnsi="Times New Roman"/>
          <w:sz w:val="24"/>
          <w:szCs w:val="24"/>
        </w:rPr>
        <w:t xml:space="preserve"> and 40PM</w:t>
      </w:r>
      <w:r w:rsidR="00AF2780" w:rsidRPr="00AF2780">
        <w:rPr>
          <w:rFonts w:ascii="Times New Roman" w:hAnsi="Times New Roman"/>
          <w:sz w:val="24"/>
          <w:szCs w:val="24"/>
          <w:vertAlign w:val="superscript"/>
        </w:rPr>
        <w:t>3</w:t>
      </w:r>
      <w:r w:rsidR="00AF2780">
        <w:rPr>
          <w:rFonts w:ascii="Times New Roman" w:hAnsi="Times New Roman"/>
          <w:sz w:val="24"/>
          <w:szCs w:val="24"/>
        </w:rPr>
        <w:t>)</w:t>
      </w:r>
      <w:r>
        <w:rPr>
          <w:rFonts w:ascii="Times New Roman" w:hAnsi="Times New Roman"/>
          <w:sz w:val="24"/>
          <w:szCs w:val="24"/>
        </w:rPr>
        <w:t>, the text-based models clearly reproduce the patterns associated with</w:t>
      </w:r>
      <w:r w:rsidR="008E1E69">
        <w:rPr>
          <w:rFonts w:ascii="Times New Roman" w:hAnsi="Times New Roman"/>
          <w:sz w:val="24"/>
          <w:szCs w:val="24"/>
        </w:rPr>
        <w:t xml:space="preserve"> NIH</w:t>
      </w:r>
      <w:r>
        <w:rPr>
          <w:rFonts w:ascii="Times New Roman" w:hAnsi="Times New Roman"/>
          <w:sz w:val="24"/>
          <w:szCs w:val="24"/>
        </w:rPr>
        <w:t xml:space="preserve"> grant data more accurately than do citation-based models. </w:t>
      </w:r>
      <w:r w:rsidR="003D02F2">
        <w:rPr>
          <w:rFonts w:ascii="Times New Roman" w:hAnsi="Times New Roman"/>
          <w:sz w:val="24"/>
          <w:szCs w:val="24"/>
        </w:rPr>
        <w:t>However, this could also reflect the fact that the DC</w:t>
      </w:r>
      <w:r w:rsidR="00AF2780">
        <w:rPr>
          <w:rFonts w:ascii="Times New Roman" w:hAnsi="Times New Roman"/>
          <w:sz w:val="24"/>
          <w:szCs w:val="24"/>
          <w:vertAlign w:val="superscript"/>
        </w:rPr>
        <w:t>2,3</w:t>
      </w:r>
      <w:r w:rsidR="003D02F2">
        <w:rPr>
          <w:rFonts w:ascii="Times New Roman" w:hAnsi="Times New Roman"/>
          <w:sz w:val="24"/>
          <w:szCs w:val="24"/>
        </w:rPr>
        <w:t xml:space="preserve"> models contain all science rather than just biomedical science, and the biomedical signal may be diluted by related papers in other sciences that are not covered by PubMed at the more aggregated levels.</w:t>
      </w:r>
    </w:p>
    <w:p w:rsidR="00DE43AF" w:rsidRDefault="00C757ED" w:rsidP="00DE43AF">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14:anchorId="54D89B29">
            <wp:extent cx="4572000" cy="332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3327400"/>
                    </a:xfrm>
                    <a:prstGeom prst="rect">
                      <a:avLst/>
                    </a:prstGeom>
                    <a:noFill/>
                    <a:ln>
                      <a:noFill/>
                    </a:ln>
                  </pic:spPr>
                </pic:pic>
              </a:graphicData>
            </a:graphic>
          </wp:inline>
        </w:drawing>
      </w:r>
    </w:p>
    <w:p w:rsidR="00710BE0" w:rsidRPr="00114232" w:rsidRDefault="00710BE0" w:rsidP="00710BE0">
      <w:pPr>
        <w:spacing w:line="240" w:lineRule="auto"/>
        <w:jc w:val="center"/>
        <w:rPr>
          <w:rFonts w:ascii="Times New Roman" w:hAnsi="Times New Roman"/>
          <w:b/>
          <w:sz w:val="24"/>
        </w:rPr>
      </w:pPr>
      <w:r>
        <w:rPr>
          <w:rFonts w:ascii="Times New Roman" w:hAnsi="Times New Roman"/>
          <w:b/>
          <w:sz w:val="24"/>
        </w:rPr>
        <w:t>Figure 7</w:t>
      </w:r>
      <w:r w:rsidRPr="00114232">
        <w:rPr>
          <w:rFonts w:ascii="Times New Roman" w:hAnsi="Times New Roman"/>
          <w:b/>
          <w:sz w:val="24"/>
        </w:rPr>
        <w:t xml:space="preserve">. </w:t>
      </w:r>
      <w:r>
        <w:rPr>
          <w:rFonts w:ascii="Times New Roman" w:hAnsi="Times New Roman"/>
          <w:b/>
          <w:sz w:val="24"/>
        </w:rPr>
        <w:t xml:space="preserve">Fraction of pairs of papers referencing the same NIH project number appearing within clusters as a function of granularity for models of science created using different organizing principles. </w:t>
      </w:r>
    </w:p>
    <w:p w:rsidR="00891286" w:rsidRPr="00422052" w:rsidRDefault="00891286" w:rsidP="00891286">
      <w:pPr>
        <w:spacing w:line="240" w:lineRule="auto"/>
        <w:rPr>
          <w:rFonts w:ascii="Times New Roman" w:hAnsi="Times New Roman"/>
          <w:b/>
          <w:i/>
          <w:sz w:val="24"/>
          <w:szCs w:val="24"/>
        </w:rPr>
      </w:pPr>
      <w:r>
        <w:rPr>
          <w:rFonts w:ascii="Times New Roman" w:hAnsi="Times New Roman"/>
          <w:b/>
          <w:i/>
          <w:sz w:val="24"/>
          <w:szCs w:val="24"/>
        </w:rPr>
        <w:lastRenderedPageBreak/>
        <w:t>2.d</w:t>
      </w:r>
      <w:r w:rsidRPr="00422052">
        <w:rPr>
          <w:rFonts w:ascii="Times New Roman" w:hAnsi="Times New Roman"/>
          <w:b/>
          <w:i/>
          <w:sz w:val="24"/>
          <w:szCs w:val="24"/>
        </w:rPr>
        <w:t xml:space="preserve">: </w:t>
      </w:r>
      <w:r>
        <w:rPr>
          <w:rFonts w:ascii="Times New Roman" w:hAnsi="Times New Roman"/>
          <w:b/>
          <w:i/>
          <w:sz w:val="24"/>
          <w:szCs w:val="24"/>
        </w:rPr>
        <w:t>Select the best model for further refinement and to use as the basis for indictors</w:t>
      </w:r>
    </w:p>
    <w:p w:rsidR="00891286" w:rsidRDefault="00891286" w:rsidP="00891286">
      <w:pPr>
        <w:spacing w:line="240" w:lineRule="auto"/>
        <w:rPr>
          <w:rFonts w:ascii="Times New Roman" w:hAnsi="Times New Roman"/>
          <w:sz w:val="24"/>
          <w:szCs w:val="24"/>
        </w:rPr>
      </w:pPr>
      <w:r>
        <w:rPr>
          <w:rFonts w:ascii="Times New Roman" w:hAnsi="Times New Roman"/>
          <w:sz w:val="24"/>
          <w:szCs w:val="24"/>
        </w:rPr>
        <w:t>With three different accuracy metrics, one balanced, one biased toward citation-based similarities, and one biased toward text-based similarities, we now have enough information to draw observations about the relative accuracies of different models. Table 6 contains results comparing the DC</w:t>
      </w:r>
      <w:r w:rsidRPr="00032E15">
        <w:rPr>
          <w:rFonts w:ascii="Times New Roman" w:hAnsi="Times New Roman"/>
          <w:sz w:val="24"/>
          <w:szCs w:val="24"/>
          <w:vertAlign w:val="superscript"/>
        </w:rPr>
        <w:t>5</w:t>
      </w:r>
      <w:r>
        <w:rPr>
          <w:rFonts w:ascii="Times New Roman" w:hAnsi="Times New Roman"/>
          <w:sz w:val="24"/>
          <w:szCs w:val="24"/>
        </w:rPr>
        <w:t>, 12PM</w:t>
      </w:r>
      <w:r w:rsidRPr="00032E15">
        <w:rPr>
          <w:rFonts w:ascii="Times New Roman" w:hAnsi="Times New Roman"/>
          <w:sz w:val="24"/>
          <w:szCs w:val="24"/>
          <w:vertAlign w:val="superscript"/>
        </w:rPr>
        <w:t>5</w:t>
      </w:r>
      <w:r>
        <w:rPr>
          <w:rFonts w:ascii="Times New Roman" w:hAnsi="Times New Roman"/>
          <w:sz w:val="24"/>
          <w:szCs w:val="24"/>
        </w:rPr>
        <w:t xml:space="preserve"> and 40PM</w:t>
      </w:r>
      <w:r w:rsidRPr="00032E15">
        <w:rPr>
          <w:rFonts w:ascii="Times New Roman" w:hAnsi="Times New Roman"/>
          <w:sz w:val="24"/>
          <w:szCs w:val="24"/>
          <w:vertAlign w:val="superscript"/>
        </w:rPr>
        <w:t>5</w:t>
      </w:r>
      <w:r>
        <w:rPr>
          <w:rFonts w:ascii="Times New Roman" w:hAnsi="Times New Roman"/>
          <w:sz w:val="24"/>
          <w:szCs w:val="24"/>
        </w:rPr>
        <w:t xml:space="preserve"> models, and shows that overall, one can consider all three models to have comparable accuracy. </w:t>
      </w:r>
    </w:p>
    <w:p w:rsidR="001E2725" w:rsidRPr="00982FBE" w:rsidRDefault="001E2725" w:rsidP="001E2725">
      <w:pPr>
        <w:spacing w:line="240" w:lineRule="auto"/>
        <w:jc w:val="center"/>
        <w:rPr>
          <w:rFonts w:ascii="Times New Roman" w:hAnsi="Times New Roman"/>
          <w:b/>
          <w:sz w:val="24"/>
          <w:szCs w:val="24"/>
        </w:rPr>
      </w:pPr>
      <w:r>
        <w:rPr>
          <w:rFonts w:ascii="Times New Roman" w:hAnsi="Times New Roman"/>
          <w:b/>
          <w:sz w:val="24"/>
          <w:szCs w:val="24"/>
        </w:rPr>
        <w:t>Table 6</w:t>
      </w:r>
      <w:r w:rsidRPr="00982FBE">
        <w:rPr>
          <w:rFonts w:ascii="Times New Roman" w:hAnsi="Times New Roman"/>
          <w:b/>
          <w:sz w:val="24"/>
          <w:szCs w:val="24"/>
        </w:rPr>
        <w:t xml:space="preserve">. </w:t>
      </w:r>
      <w:r w:rsidR="00FA2FF3">
        <w:rPr>
          <w:rFonts w:ascii="Times New Roman" w:hAnsi="Times New Roman"/>
          <w:b/>
          <w:sz w:val="24"/>
          <w:szCs w:val="24"/>
        </w:rPr>
        <w:t xml:space="preserve">Comparison of accuracy metrics for models </w:t>
      </w:r>
      <w:r w:rsidR="00454B42">
        <w:rPr>
          <w:rFonts w:ascii="Times New Roman" w:hAnsi="Times New Roman"/>
          <w:b/>
          <w:sz w:val="24"/>
          <w:szCs w:val="24"/>
        </w:rPr>
        <w:t>near</w:t>
      </w:r>
      <w:r w:rsidR="00FA2FF3">
        <w:rPr>
          <w:rFonts w:ascii="Times New Roman" w:hAnsi="Times New Roman"/>
          <w:b/>
          <w:sz w:val="24"/>
          <w:szCs w:val="24"/>
        </w:rPr>
        <w:t xml:space="preserve"> granularity = 10</w:t>
      </w:r>
      <w:r w:rsidR="00FA2FF3" w:rsidRPr="00FA2FF3">
        <w:rPr>
          <w:rFonts w:ascii="Times New Roman" w:hAnsi="Times New Roman"/>
          <w:b/>
          <w:sz w:val="24"/>
          <w:szCs w:val="24"/>
          <w:vertAlign w:val="superscript"/>
        </w:rPr>
        <w:t>-3</w:t>
      </w:r>
      <w:r>
        <w:rPr>
          <w:rFonts w:ascii="Times New Roman" w:hAnsi="Times New Roman"/>
          <w:b/>
          <w:sz w:val="24"/>
          <w:szCs w:val="24"/>
        </w:rPr>
        <w:t>.</w:t>
      </w:r>
    </w:p>
    <w:tbl>
      <w:tblPr>
        <w:tblW w:w="57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80"/>
        <w:gridCol w:w="2880"/>
      </w:tblGrid>
      <w:tr w:rsidR="00AE1081" w:rsidRPr="00F23C5E" w:rsidTr="00F23C5E">
        <w:trPr>
          <w:jc w:val="center"/>
        </w:trPr>
        <w:tc>
          <w:tcPr>
            <w:tcW w:w="2880" w:type="dxa"/>
            <w:shd w:val="clear" w:color="auto" w:fill="auto"/>
          </w:tcPr>
          <w:p w:rsidR="00AE1081" w:rsidRPr="00F23C5E" w:rsidRDefault="001E2725" w:rsidP="00F23C5E">
            <w:pPr>
              <w:spacing w:after="0" w:line="240" w:lineRule="auto"/>
              <w:rPr>
                <w:rFonts w:ascii="Times New Roman" w:hAnsi="Times New Roman"/>
                <w:b/>
                <w:sz w:val="24"/>
                <w:szCs w:val="24"/>
              </w:rPr>
            </w:pPr>
            <w:r w:rsidRPr="00F23C5E">
              <w:rPr>
                <w:rFonts w:ascii="Times New Roman" w:hAnsi="Times New Roman"/>
                <w:b/>
                <w:sz w:val="24"/>
                <w:szCs w:val="24"/>
              </w:rPr>
              <w:t>Measure</w:t>
            </w:r>
          </w:p>
        </w:tc>
        <w:tc>
          <w:tcPr>
            <w:tcW w:w="2880" w:type="dxa"/>
            <w:shd w:val="clear" w:color="auto" w:fill="auto"/>
          </w:tcPr>
          <w:p w:rsidR="00AE1081" w:rsidRPr="00F23C5E" w:rsidRDefault="001E2725" w:rsidP="00F23C5E">
            <w:pPr>
              <w:spacing w:after="0" w:line="240" w:lineRule="auto"/>
              <w:rPr>
                <w:rFonts w:ascii="Times New Roman" w:hAnsi="Times New Roman"/>
                <w:b/>
                <w:sz w:val="24"/>
                <w:szCs w:val="24"/>
              </w:rPr>
            </w:pPr>
            <w:r w:rsidRPr="00F23C5E">
              <w:rPr>
                <w:rFonts w:ascii="Times New Roman" w:hAnsi="Times New Roman"/>
                <w:b/>
                <w:sz w:val="24"/>
                <w:szCs w:val="24"/>
              </w:rPr>
              <w:t>Result</w:t>
            </w:r>
          </w:p>
        </w:tc>
      </w:tr>
      <w:tr w:rsidR="00AE1081" w:rsidRPr="00F23C5E" w:rsidTr="00F23C5E">
        <w:trPr>
          <w:jc w:val="center"/>
        </w:trPr>
        <w:tc>
          <w:tcPr>
            <w:tcW w:w="2880" w:type="dxa"/>
            <w:shd w:val="clear" w:color="auto" w:fill="auto"/>
          </w:tcPr>
          <w:p w:rsidR="00AE1081" w:rsidRPr="00F23C5E" w:rsidRDefault="00AE1081" w:rsidP="00F23C5E">
            <w:pPr>
              <w:spacing w:after="0" w:line="240" w:lineRule="auto"/>
              <w:rPr>
                <w:rFonts w:ascii="Times New Roman" w:hAnsi="Times New Roman"/>
                <w:sz w:val="24"/>
                <w:szCs w:val="24"/>
              </w:rPr>
            </w:pPr>
            <w:r w:rsidRPr="00F23C5E">
              <w:rPr>
                <w:rFonts w:ascii="Times New Roman" w:hAnsi="Times New Roman"/>
                <w:sz w:val="24"/>
                <w:szCs w:val="24"/>
              </w:rPr>
              <w:t>Citation-based measure</w:t>
            </w:r>
          </w:p>
        </w:tc>
        <w:tc>
          <w:tcPr>
            <w:tcW w:w="2880" w:type="dxa"/>
            <w:shd w:val="clear" w:color="auto" w:fill="auto"/>
          </w:tcPr>
          <w:p w:rsidR="00AE1081" w:rsidRPr="00F23C5E" w:rsidRDefault="00AE1081" w:rsidP="00F23C5E">
            <w:pPr>
              <w:spacing w:after="0" w:line="240" w:lineRule="auto"/>
              <w:rPr>
                <w:rFonts w:ascii="Times New Roman" w:hAnsi="Times New Roman"/>
                <w:sz w:val="24"/>
                <w:szCs w:val="24"/>
              </w:rPr>
            </w:pPr>
            <w:r w:rsidRPr="00F23C5E">
              <w:rPr>
                <w:rFonts w:ascii="Times New Roman" w:hAnsi="Times New Roman"/>
                <w:sz w:val="24"/>
                <w:szCs w:val="24"/>
              </w:rPr>
              <w:t>DC5 &gt; (12PM5, 40PM5)</w:t>
            </w:r>
          </w:p>
        </w:tc>
      </w:tr>
      <w:tr w:rsidR="00AE1081" w:rsidRPr="00F23C5E" w:rsidTr="00F23C5E">
        <w:trPr>
          <w:jc w:val="center"/>
        </w:trPr>
        <w:tc>
          <w:tcPr>
            <w:tcW w:w="2880" w:type="dxa"/>
            <w:shd w:val="clear" w:color="auto" w:fill="auto"/>
          </w:tcPr>
          <w:p w:rsidR="00AE1081" w:rsidRPr="00F23C5E" w:rsidRDefault="00AE1081" w:rsidP="00F23C5E">
            <w:pPr>
              <w:spacing w:after="0" w:line="240" w:lineRule="auto"/>
              <w:rPr>
                <w:rFonts w:ascii="Times New Roman" w:hAnsi="Times New Roman"/>
                <w:sz w:val="24"/>
                <w:szCs w:val="24"/>
              </w:rPr>
            </w:pPr>
            <w:r w:rsidRPr="00F23C5E">
              <w:rPr>
                <w:rFonts w:ascii="Times New Roman" w:hAnsi="Times New Roman"/>
                <w:sz w:val="24"/>
                <w:szCs w:val="24"/>
              </w:rPr>
              <w:t>Text-based measure</w:t>
            </w:r>
          </w:p>
        </w:tc>
        <w:tc>
          <w:tcPr>
            <w:tcW w:w="2880" w:type="dxa"/>
            <w:shd w:val="clear" w:color="auto" w:fill="auto"/>
          </w:tcPr>
          <w:p w:rsidR="00AE1081" w:rsidRPr="00F23C5E" w:rsidRDefault="00AE1081" w:rsidP="00F23C5E">
            <w:pPr>
              <w:spacing w:after="0" w:line="240" w:lineRule="auto"/>
              <w:rPr>
                <w:rFonts w:ascii="Times New Roman" w:hAnsi="Times New Roman"/>
                <w:sz w:val="24"/>
                <w:szCs w:val="24"/>
              </w:rPr>
            </w:pPr>
            <w:r w:rsidRPr="00F23C5E">
              <w:rPr>
                <w:rFonts w:ascii="Times New Roman" w:hAnsi="Times New Roman"/>
                <w:sz w:val="24"/>
                <w:szCs w:val="24"/>
              </w:rPr>
              <w:t>(12PM5, 40PM5) &gt; DC5</w:t>
            </w:r>
          </w:p>
        </w:tc>
      </w:tr>
      <w:tr w:rsidR="00AE1081" w:rsidRPr="00F23C5E" w:rsidTr="00F23C5E">
        <w:trPr>
          <w:jc w:val="center"/>
        </w:trPr>
        <w:tc>
          <w:tcPr>
            <w:tcW w:w="2880" w:type="dxa"/>
            <w:shd w:val="clear" w:color="auto" w:fill="auto"/>
          </w:tcPr>
          <w:p w:rsidR="00AE1081" w:rsidRPr="00F23C5E" w:rsidRDefault="00AE1081" w:rsidP="00F23C5E">
            <w:pPr>
              <w:spacing w:after="0" w:line="240" w:lineRule="auto"/>
              <w:rPr>
                <w:rFonts w:ascii="Times New Roman" w:hAnsi="Times New Roman"/>
                <w:sz w:val="24"/>
                <w:szCs w:val="24"/>
              </w:rPr>
            </w:pPr>
            <w:r w:rsidRPr="00F23C5E">
              <w:rPr>
                <w:rFonts w:ascii="Times New Roman" w:hAnsi="Times New Roman"/>
                <w:sz w:val="24"/>
                <w:szCs w:val="24"/>
              </w:rPr>
              <w:t>Grant-based measure</w:t>
            </w:r>
          </w:p>
        </w:tc>
        <w:tc>
          <w:tcPr>
            <w:tcW w:w="2880" w:type="dxa"/>
            <w:shd w:val="clear" w:color="auto" w:fill="auto"/>
          </w:tcPr>
          <w:p w:rsidR="00AE1081" w:rsidRPr="00F23C5E" w:rsidRDefault="00AE1081" w:rsidP="00F23C5E">
            <w:pPr>
              <w:spacing w:after="0" w:line="240" w:lineRule="auto"/>
              <w:rPr>
                <w:rFonts w:ascii="Times New Roman" w:hAnsi="Times New Roman"/>
                <w:sz w:val="24"/>
                <w:szCs w:val="24"/>
              </w:rPr>
            </w:pPr>
            <w:r w:rsidRPr="00F23C5E">
              <w:rPr>
                <w:rFonts w:ascii="Times New Roman" w:hAnsi="Times New Roman"/>
                <w:sz w:val="24"/>
                <w:szCs w:val="24"/>
              </w:rPr>
              <w:t>(12PM5, 40PM5) = DC5</w:t>
            </w:r>
          </w:p>
        </w:tc>
      </w:tr>
      <w:tr w:rsidR="001E2725" w:rsidRPr="00F23C5E" w:rsidTr="00F23C5E">
        <w:trPr>
          <w:jc w:val="center"/>
        </w:trPr>
        <w:tc>
          <w:tcPr>
            <w:tcW w:w="2880" w:type="dxa"/>
            <w:shd w:val="clear" w:color="auto" w:fill="auto"/>
          </w:tcPr>
          <w:p w:rsidR="001E2725" w:rsidRPr="00F23C5E" w:rsidRDefault="001E2725" w:rsidP="00F23C5E">
            <w:pPr>
              <w:spacing w:after="0" w:line="240" w:lineRule="auto"/>
              <w:rPr>
                <w:rFonts w:ascii="Times New Roman" w:hAnsi="Times New Roman"/>
                <w:color w:val="FF0000"/>
                <w:sz w:val="24"/>
                <w:szCs w:val="24"/>
              </w:rPr>
            </w:pPr>
            <w:r w:rsidRPr="00F23C5E">
              <w:rPr>
                <w:rFonts w:ascii="Times New Roman" w:hAnsi="Times New Roman"/>
                <w:color w:val="FF0000"/>
                <w:sz w:val="24"/>
                <w:szCs w:val="24"/>
              </w:rPr>
              <w:t>Overall</w:t>
            </w:r>
          </w:p>
        </w:tc>
        <w:tc>
          <w:tcPr>
            <w:tcW w:w="2880" w:type="dxa"/>
            <w:shd w:val="clear" w:color="auto" w:fill="auto"/>
          </w:tcPr>
          <w:p w:rsidR="001E2725" w:rsidRPr="00F23C5E" w:rsidRDefault="001E2725" w:rsidP="00F23C5E">
            <w:pPr>
              <w:spacing w:after="0" w:line="240" w:lineRule="auto"/>
              <w:rPr>
                <w:rFonts w:ascii="Times New Roman" w:hAnsi="Times New Roman"/>
                <w:color w:val="FF0000"/>
                <w:sz w:val="24"/>
                <w:szCs w:val="24"/>
              </w:rPr>
            </w:pPr>
            <w:r w:rsidRPr="00F23C5E">
              <w:rPr>
                <w:rFonts w:ascii="Times New Roman" w:hAnsi="Times New Roman"/>
                <w:color w:val="FF0000"/>
                <w:sz w:val="24"/>
                <w:szCs w:val="24"/>
              </w:rPr>
              <w:t xml:space="preserve">(12PM5, 40PM5) </w:t>
            </w:r>
            <w:r w:rsidR="004A7F78">
              <w:rPr>
                <w:rFonts w:ascii="Times New Roman" w:hAnsi="Times New Roman"/>
                <w:color w:val="FF0000"/>
                <w:sz w:val="24"/>
                <w:szCs w:val="24"/>
              </w:rPr>
              <w:t>≈</w:t>
            </w:r>
            <w:r w:rsidRPr="00F23C5E">
              <w:rPr>
                <w:rFonts w:ascii="Times New Roman" w:hAnsi="Times New Roman"/>
                <w:color w:val="FF0000"/>
                <w:sz w:val="24"/>
                <w:szCs w:val="24"/>
              </w:rPr>
              <w:t xml:space="preserve"> DC5</w:t>
            </w:r>
          </w:p>
        </w:tc>
      </w:tr>
    </w:tbl>
    <w:p w:rsidR="00D14068" w:rsidRDefault="00D14068" w:rsidP="00A86740">
      <w:pPr>
        <w:spacing w:line="240" w:lineRule="auto"/>
        <w:rPr>
          <w:rFonts w:ascii="Times New Roman" w:hAnsi="Times New Roman"/>
          <w:sz w:val="24"/>
          <w:szCs w:val="24"/>
        </w:rPr>
      </w:pPr>
    </w:p>
    <w:p w:rsidR="00AE1081" w:rsidRDefault="00032E15" w:rsidP="00A86740">
      <w:pPr>
        <w:spacing w:line="240" w:lineRule="auto"/>
        <w:rPr>
          <w:rFonts w:ascii="Times New Roman" w:hAnsi="Times New Roman"/>
          <w:sz w:val="24"/>
          <w:szCs w:val="24"/>
        </w:rPr>
      </w:pPr>
      <w:r>
        <w:rPr>
          <w:rFonts w:ascii="Times New Roman" w:hAnsi="Times New Roman"/>
          <w:sz w:val="24"/>
          <w:szCs w:val="24"/>
        </w:rPr>
        <w:t>We now need to choose one model from among the PMRA-based models to use for future development. Figures 5-7 show that the metric values for the three models (12PM</w:t>
      </w:r>
      <w:r w:rsidRPr="00032E15">
        <w:rPr>
          <w:rFonts w:ascii="Times New Roman" w:hAnsi="Times New Roman"/>
          <w:sz w:val="24"/>
          <w:szCs w:val="24"/>
          <w:vertAlign w:val="superscript"/>
        </w:rPr>
        <w:t>5</w:t>
      </w:r>
      <w:r>
        <w:rPr>
          <w:rFonts w:ascii="Times New Roman" w:hAnsi="Times New Roman"/>
          <w:sz w:val="24"/>
          <w:szCs w:val="24"/>
        </w:rPr>
        <w:t>, 40PM</w:t>
      </w:r>
      <w:r w:rsidRPr="00032E15">
        <w:rPr>
          <w:rFonts w:ascii="Times New Roman" w:hAnsi="Times New Roman"/>
          <w:sz w:val="24"/>
          <w:szCs w:val="24"/>
          <w:vertAlign w:val="superscript"/>
        </w:rPr>
        <w:t>5</w:t>
      </w:r>
      <w:r>
        <w:rPr>
          <w:rFonts w:ascii="Times New Roman" w:hAnsi="Times New Roman"/>
          <w:sz w:val="24"/>
          <w:szCs w:val="24"/>
        </w:rPr>
        <w:t xml:space="preserve"> and 12AU</w:t>
      </w:r>
      <w:r w:rsidRPr="00032E15">
        <w:rPr>
          <w:rFonts w:ascii="Times New Roman" w:hAnsi="Times New Roman"/>
          <w:sz w:val="24"/>
          <w:szCs w:val="24"/>
          <w:vertAlign w:val="superscript"/>
        </w:rPr>
        <w:t>5</w:t>
      </w:r>
      <w:r>
        <w:rPr>
          <w:rFonts w:ascii="Times New Roman" w:hAnsi="Times New Roman"/>
          <w:sz w:val="24"/>
          <w:szCs w:val="24"/>
        </w:rPr>
        <w:t>) are very similar. In terms of absolute accuracy, the 40PM</w:t>
      </w:r>
      <w:r w:rsidRPr="00032E15">
        <w:rPr>
          <w:rFonts w:ascii="Times New Roman" w:hAnsi="Times New Roman"/>
          <w:sz w:val="24"/>
          <w:szCs w:val="24"/>
          <w:vertAlign w:val="superscript"/>
        </w:rPr>
        <w:t>5</w:t>
      </w:r>
      <w:r>
        <w:rPr>
          <w:rFonts w:ascii="Times New Roman" w:hAnsi="Times New Roman"/>
          <w:sz w:val="24"/>
          <w:szCs w:val="24"/>
        </w:rPr>
        <w:t xml:space="preserve"> model scores highest. However, when slopes of the curves are considered, this absolute difference is much reduced. When granularity is considered, we feel that the 12PM</w:t>
      </w:r>
      <w:r w:rsidRPr="00032E15">
        <w:rPr>
          <w:rFonts w:ascii="Times New Roman" w:hAnsi="Times New Roman"/>
          <w:sz w:val="24"/>
          <w:szCs w:val="24"/>
          <w:vertAlign w:val="superscript"/>
        </w:rPr>
        <w:t>5</w:t>
      </w:r>
      <w:r>
        <w:rPr>
          <w:rFonts w:ascii="Times New Roman" w:hAnsi="Times New Roman"/>
          <w:sz w:val="24"/>
          <w:szCs w:val="24"/>
        </w:rPr>
        <w:t xml:space="preserve"> model is the best one to move forward with because it is 1) sufficiently accurate, and 2) has higher granularity</w:t>
      </w:r>
      <w:r w:rsidR="009C7177">
        <w:rPr>
          <w:rFonts w:ascii="Times New Roman" w:hAnsi="Times New Roman"/>
          <w:sz w:val="24"/>
          <w:szCs w:val="24"/>
        </w:rPr>
        <w:t xml:space="preserve"> than the other models</w:t>
      </w:r>
      <w:r>
        <w:rPr>
          <w:rFonts w:ascii="Times New Roman" w:hAnsi="Times New Roman"/>
          <w:sz w:val="24"/>
          <w:szCs w:val="24"/>
        </w:rPr>
        <w:t xml:space="preserve">, which reflects a higher level of differentiation between </w:t>
      </w:r>
      <w:r w:rsidR="00486750">
        <w:rPr>
          <w:rFonts w:ascii="Times New Roman" w:hAnsi="Times New Roman"/>
          <w:sz w:val="24"/>
          <w:szCs w:val="24"/>
        </w:rPr>
        <w:t>clusters</w:t>
      </w:r>
      <w:r>
        <w:rPr>
          <w:rFonts w:ascii="Times New Roman" w:hAnsi="Times New Roman"/>
          <w:sz w:val="24"/>
          <w:szCs w:val="24"/>
        </w:rPr>
        <w:t>.</w:t>
      </w:r>
    </w:p>
    <w:p w:rsidR="00486750" w:rsidRDefault="00486750" w:rsidP="00A86740">
      <w:pPr>
        <w:spacing w:line="240" w:lineRule="auto"/>
        <w:rPr>
          <w:rFonts w:ascii="Times New Roman" w:hAnsi="Times New Roman"/>
          <w:sz w:val="24"/>
          <w:szCs w:val="24"/>
        </w:rPr>
      </w:pPr>
      <w:r>
        <w:rPr>
          <w:rFonts w:ascii="Times New Roman" w:hAnsi="Times New Roman"/>
          <w:sz w:val="24"/>
          <w:szCs w:val="24"/>
        </w:rPr>
        <w:t>Now that we have chosen a model upon which the rest of the analysis will be based, we will no longer talk about “clusters”, but will refer to the clusters as “topics”.</w:t>
      </w:r>
    </w:p>
    <w:p w:rsidR="00B06EAB" w:rsidRDefault="00C2385F" w:rsidP="00A86740">
      <w:pPr>
        <w:spacing w:line="240" w:lineRule="auto"/>
        <w:rPr>
          <w:rFonts w:ascii="Times New Roman" w:hAnsi="Times New Roman"/>
          <w:sz w:val="24"/>
          <w:szCs w:val="24"/>
        </w:rPr>
      </w:pPr>
      <w:r>
        <w:rPr>
          <w:rFonts w:ascii="Times New Roman" w:hAnsi="Times New Roman"/>
          <w:sz w:val="24"/>
          <w:szCs w:val="24"/>
        </w:rPr>
        <w:t xml:space="preserve">To facilitate future visualizations of the 12PM5 topic space, we have created a visual map of the model. This was done by taking the top 15 </w:t>
      </w:r>
      <w:r w:rsidR="00486750">
        <w:rPr>
          <w:rFonts w:ascii="Times New Roman" w:hAnsi="Times New Roman"/>
          <w:sz w:val="24"/>
          <w:szCs w:val="24"/>
        </w:rPr>
        <w:t>topic</w:t>
      </w:r>
      <w:r>
        <w:rPr>
          <w:rFonts w:ascii="Times New Roman" w:hAnsi="Times New Roman"/>
          <w:sz w:val="24"/>
          <w:szCs w:val="24"/>
        </w:rPr>
        <w:t>-</w:t>
      </w:r>
      <w:r w:rsidR="00486750">
        <w:rPr>
          <w:rFonts w:ascii="Times New Roman" w:hAnsi="Times New Roman"/>
          <w:sz w:val="24"/>
          <w:szCs w:val="24"/>
        </w:rPr>
        <w:t>topic</w:t>
      </w:r>
      <w:r>
        <w:rPr>
          <w:rFonts w:ascii="Times New Roman" w:hAnsi="Times New Roman"/>
          <w:sz w:val="24"/>
          <w:szCs w:val="24"/>
        </w:rPr>
        <w:t xml:space="preserve"> similarity values for each </w:t>
      </w:r>
      <w:r w:rsidR="009D583F">
        <w:rPr>
          <w:rFonts w:ascii="Times New Roman" w:hAnsi="Times New Roman"/>
          <w:sz w:val="24"/>
          <w:szCs w:val="24"/>
        </w:rPr>
        <w:t xml:space="preserve">of the 55,202 </w:t>
      </w:r>
      <w:r w:rsidR="00486750">
        <w:rPr>
          <w:rFonts w:ascii="Times New Roman" w:hAnsi="Times New Roman"/>
          <w:sz w:val="24"/>
          <w:szCs w:val="24"/>
        </w:rPr>
        <w:t>topic</w:t>
      </w:r>
      <w:r w:rsidR="009D583F">
        <w:rPr>
          <w:rFonts w:ascii="Times New Roman" w:hAnsi="Times New Roman"/>
          <w:sz w:val="24"/>
          <w:szCs w:val="24"/>
        </w:rPr>
        <w:t>s</w:t>
      </w:r>
      <w:r>
        <w:rPr>
          <w:rFonts w:ascii="Times New Roman" w:hAnsi="Times New Roman"/>
          <w:sz w:val="24"/>
          <w:szCs w:val="24"/>
        </w:rPr>
        <w:t xml:space="preserve">, and using them as input to the DrL graph layout algorithm </w:t>
      </w:r>
      <w:r>
        <w:rPr>
          <w:rFonts w:ascii="Times New Roman" w:hAnsi="Times New Roman"/>
          <w:sz w:val="24"/>
          <w:szCs w:val="24"/>
        </w:rPr>
        <w:fldChar w:fldCharType="begin"/>
      </w:r>
      <w:r>
        <w:rPr>
          <w:rFonts w:ascii="Times New Roman" w:hAnsi="Times New Roman"/>
          <w:sz w:val="24"/>
          <w:szCs w:val="24"/>
        </w:rPr>
        <w:instrText xml:space="preserve"> ADDIN EN.CITE &lt;EndNote&gt;&lt;Cite&gt;&lt;Author&gt;Martin&lt;/Author&gt;&lt;Year&gt;2011&lt;/Year&gt;&lt;RecNum&gt;221&lt;/RecNum&gt;&lt;DisplayText&gt;(Martin, Brown, Klavans, &amp;amp; Boyack, 2011)&lt;/DisplayText&gt;&lt;record&gt;&lt;rec-number&gt;221&lt;/rec-number&gt;&lt;foreign-keys&gt;&lt;key app="EN" db-id="v5aatvfzdw0vrmer02npdt27dte90eweafxp"&gt;221&lt;/key&gt;&lt;/foreign-keys&gt;&lt;ref-type name="Journal Article"&gt;17&lt;/ref-type&gt;&lt;contributors&gt;&lt;authors&gt;&lt;author&gt;Martin, S.&lt;/author&gt;&lt;author&gt;Brown, W. M.&lt;/author&gt;&lt;author&gt;Klavans, R.&lt;/author&gt;&lt;author&gt;Boyack, K. W.&lt;/author&gt;&lt;/authors&gt;&lt;/contributors&gt;&lt;titles&gt;&lt;title&gt;OpenOrd: An open-source toolbox for large graph layout&lt;/title&gt;&lt;secondary-title&gt;Proceedings of SPIE - The International Society for Optical Engineering&lt;/secondary-title&gt;&lt;/titles&gt;&lt;periodical&gt;&lt;full-title&gt;Proceedings of SPIE - The International Society for Optical Engineering&lt;/full-title&gt;&lt;/periodical&gt;&lt;pages&gt;786806&lt;/pages&gt;&lt;volume&gt;7868&lt;/volume&gt;&lt;dates&gt;&lt;year&gt;2011&lt;/year&gt;&lt;pub-dates&gt;&lt;date&gt;January 23-27, 2011&lt;/date&gt;&lt;/pub-dates&gt;&lt;/dates&gt;&lt;urls&gt;&lt;/urls&gt;&lt;/record&gt;&lt;/Cite&gt;&lt;/EndNote&gt;</w:instrText>
      </w:r>
      <w:r>
        <w:rPr>
          <w:rFonts w:ascii="Times New Roman" w:hAnsi="Times New Roman"/>
          <w:sz w:val="24"/>
          <w:szCs w:val="24"/>
        </w:rPr>
        <w:fldChar w:fldCharType="separate"/>
      </w:r>
      <w:r>
        <w:rPr>
          <w:rFonts w:ascii="Times New Roman" w:hAnsi="Times New Roman"/>
          <w:noProof/>
          <w:sz w:val="24"/>
          <w:szCs w:val="24"/>
        </w:rPr>
        <w:t>(</w:t>
      </w:r>
      <w:hyperlink w:anchor="_ENREF_25" w:tooltip="Martin, 2011 #221" w:history="1">
        <w:r w:rsidR="00F77BC7">
          <w:rPr>
            <w:rFonts w:ascii="Times New Roman" w:hAnsi="Times New Roman"/>
            <w:noProof/>
            <w:sz w:val="24"/>
            <w:szCs w:val="24"/>
          </w:rPr>
          <w:t>Martin, Brown, Klavans, &amp; Boyack, 2011</w:t>
        </w:r>
      </w:hyperlink>
      <w:r>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 xml:space="preserve">, which assigns each node an x,y position in 2D space. The resulting visualization is shown in Figure 8. Each </w:t>
      </w:r>
      <w:r w:rsidR="00486750">
        <w:rPr>
          <w:rFonts w:ascii="Times New Roman" w:hAnsi="Times New Roman"/>
          <w:sz w:val="24"/>
          <w:szCs w:val="24"/>
        </w:rPr>
        <w:t>topic</w:t>
      </w:r>
      <w:r>
        <w:rPr>
          <w:rFonts w:ascii="Times New Roman" w:hAnsi="Times New Roman"/>
          <w:sz w:val="24"/>
          <w:szCs w:val="24"/>
        </w:rPr>
        <w:t xml:space="preserve"> is colored using journal-to-field assignments from the UCSD model of science </w:t>
      </w:r>
      <w:r>
        <w:rPr>
          <w:rFonts w:ascii="Times New Roman" w:hAnsi="Times New Roman"/>
          <w:sz w:val="24"/>
          <w:szCs w:val="24"/>
        </w:rPr>
        <w:fldChar w:fldCharType="begin"/>
      </w:r>
      <w:r>
        <w:rPr>
          <w:rFonts w:ascii="Times New Roman" w:hAnsi="Times New Roman"/>
          <w:sz w:val="24"/>
          <w:szCs w:val="24"/>
        </w:rPr>
        <w:instrText xml:space="preserve"> ADDIN EN.CITE &lt;EndNote&gt;&lt;Cite&gt;&lt;Author&gt;Börner&lt;/Author&gt;&lt;Year&gt;2012&lt;/Year&gt;&lt;RecNum&gt;489&lt;/RecNum&gt;&lt;DisplayText&gt;(Börner et al., 2012)&lt;/DisplayText&gt;&lt;record&gt;&lt;rec-number&gt;489&lt;/rec-number&gt;&lt;foreign-keys&gt;&lt;key app="EN" db-id="v5aatvfzdw0vrmer02npdt27dte90eweafxp"&gt;489&lt;/key&gt;&lt;/foreign-keys&gt;&lt;ref-type name="Journal Article"&gt;17&lt;/ref-type&gt;&lt;contributors&gt;&lt;authors&gt;&lt;author&gt;Börner, K.&lt;/author&gt;&lt;author&gt;Klavans, R.&lt;/author&gt;&lt;author&gt;Patek, M.&lt;/author&gt;&lt;author&gt;Zoss, A. M.&lt;/author&gt;&lt;author&gt;Biberstine, J. R.&lt;/author&gt;&lt;author&gt;Light, R. P.&lt;/author&gt;&lt;author&gt;Lariviere, V.&lt;/author&gt;&lt;author&gt;Boyack, K. W.&lt;/author&gt;&lt;/authors&gt;&lt;/contributors&gt;&lt;titles&gt;&lt;title&gt;Design and update of a classification system: The UCSD map of science&lt;/title&gt;&lt;secondary-title&gt;PLoS ONE&lt;/secondary-title&gt;&lt;/titles&gt;&lt;periodical&gt;&lt;full-title&gt;PLoS ONE&lt;/full-title&gt;&lt;/periodical&gt;&lt;pages&gt;e39464&lt;/pages&gt;&lt;volume&gt;7&lt;/volume&gt;&lt;number&gt;7&lt;/number&gt;&lt;dates&gt;&lt;year&gt;2012&lt;/year&gt;&lt;/dates&gt;&lt;urls&gt;&lt;/urls&gt;&lt;/record&gt;&lt;/Cite&gt;&lt;/EndNote&gt;</w:instrText>
      </w:r>
      <w:r>
        <w:rPr>
          <w:rFonts w:ascii="Times New Roman" w:hAnsi="Times New Roman"/>
          <w:sz w:val="24"/>
          <w:szCs w:val="24"/>
        </w:rPr>
        <w:fldChar w:fldCharType="separate"/>
      </w:r>
      <w:r>
        <w:rPr>
          <w:rFonts w:ascii="Times New Roman" w:hAnsi="Times New Roman"/>
          <w:noProof/>
          <w:sz w:val="24"/>
          <w:szCs w:val="24"/>
        </w:rPr>
        <w:t>(</w:t>
      </w:r>
      <w:hyperlink w:anchor="_ENREF_3" w:tooltip="Börner, 2012 #489" w:history="1">
        <w:r w:rsidR="00F77BC7">
          <w:rPr>
            <w:rFonts w:ascii="Times New Roman" w:hAnsi="Times New Roman"/>
            <w:noProof/>
            <w:sz w:val="24"/>
            <w:szCs w:val="24"/>
          </w:rPr>
          <w:t>Börner et al., 2012</w:t>
        </w:r>
      </w:hyperlink>
      <w:r>
        <w:rPr>
          <w:rFonts w:ascii="Times New Roman" w:hAnsi="Times New Roman"/>
          <w:noProof/>
          <w:sz w:val="24"/>
          <w:szCs w:val="24"/>
        </w:rPr>
        <w:t>)</w:t>
      </w:r>
      <w:r>
        <w:rPr>
          <w:rFonts w:ascii="Times New Roman" w:hAnsi="Times New Roman"/>
          <w:sz w:val="24"/>
          <w:szCs w:val="24"/>
        </w:rPr>
        <w:fldChar w:fldCharType="end"/>
      </w:r>
      <w:r>
        <w:rPr>
          <w:rFonts w:ascii="Times New Roman" w:hAnsi="Times New Roman"/>
          <w:sz w:val="24"/>
          <w:szCs w:val="24"/>
        </w:rPr>
        <w:t xml:space="preserve"> based on </w:t>
      </w:r>
      <w:r w:rsidR="00486750">
        <w:rPr>
          <w:rFonts w:ascii="Times New Roman" w:hAnsi="Times New Roman"/>
          <w:sz w:val="24"/>
          <w:szCs w:val="24"/>
        </w:rPr>
        <w:t>topic</w:t>
      </w:r>
      <w:r>
        <w:rPr>
          <w:rFonts w:ascii="Times New Roman" w:hAnsi="Times New Roman"/>
          <w:sz w:val="24"/>
          <w:szCs w:val="24"/>
        </w:rPr>
        <w:t xml:space="preserve"> contents. </w:t>
      </w:r>
    </w:p>
    <w:p w:rsidR="00D14068" w:rsidRDefault="00D14068" w:rsidP="00D14068">
      <w:pPr>
        <w:spacing w:line="240" w:lineRule="auto"/>
        <w:rPr>
          <w:rFonts w:ascii="Times New Roman" w:hAnsi="Times New Roman"/>
          <w:sz w:val="24"/>
          <w:szCs w:val="24"/>
        </w:rPr>
      </w:pPr>
      <w:r>
        <w:rPr>
          <w:rFonts w:ascii="Times New Roman" w:hAnsi="Times New Roman"/>
          <w:sz w:val="24"/>
          <w:szCs w:val="24"/>
        </w:rPr>
        <w:t xml:space="preserve">As can be seen from Figure 8, although biomedical fields (Biology, Disease, Medicine, Brain, Health) dominate the map, there are also </w:t>
      </w:r>
      <w:r w:rsidR="00486750">
        <w:rPr>
          <w:rFonts w:ascii="Times New Roman" w:hAnsi="Times New Roman"/>
          <w:sz w:val="24"/>
          <w:szCs w:val="24"/>
        </w:rPr>
        <w:t>topic</w:t>
      </w:r>
      <w:r>
        <w:rPr>
          <w:rFonts w:ascii="Times New Roman" w:hAnsi="Times New Roman"/>
          <w:sz w:val="24"/>
          <w:szCs w:val="24"/>
        </w:rPr>
        <w:t xml:space="preserve">s of documents that are based in Chemistry, Physics, Computer Science, Engineering and the Social Sciences. This map will be used as a template for overlays of metric values in later stages of the project. The map also shows the interdisciplinary nature of much of science. Even at the very low resolution of the figure, one can see local areas of the map where there are four or more colors, indicating that these are areas of science populated by researchers from multiple disciplines. </w:t>
      </w:r>
    </w:p>
    <w:p w:rsidR="000B3F76" w:rsidRDefault="000B3F76" w:rsidP="00D14068">
      <w:pPr>
        <w:spacing w:line="240" w:lineRule="auto"/>
        <w:rPr>
          <w:rFonts w:ascii="Times New Roman" w:hAnsi="Times New Roman"/>
          <w:sz w:val="24"/>
          <w:szCs w:val="24"/>
        </w:rPr>
      </w:pPr>
    </w:p>
    <w:p w:rsidR="000B3F76" w:rsidRDefault="000B3F76" w:rsidP="00D14068">
      <w:pPr>
        <w:spacing w:line="240" w:lineRule="auto"/>
        <w:rPr>
          <w:rFonts w:ascii="Times New Roman" w:hAnsi="Times New Roman"/>
          <w:sz w:val="24"/>
          <w:szCs w:val="24"/>
        </w:rPr>
      </w:pPr>
    </w:p>
    <w:p w:rsidR="007B2140" w:rsidRDefault="00C757ED" w:rsidP="007B2140">
      <w:pPr>
        <w:spacing w:line="24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937250" cy="4972050"/>
            <wp:effectExtent l="0" t="0" r="0" b="0"/>
            <wp:docPr id="20" name="Picture 20" descr="12pm5_map_top15_label_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2pm5_map_top15_label_l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4972050"/>
                    </a:xfrm>
                    <a:prstGeom prst="rect">
                      <a:avLst/>
                    </a:prstGeom>
                    <a:noFill/>
                    <a:ln>
                      <a:noFill/>
                    </a:ln>
                  </pic:spPr>
                </pic:pic>
              </a:graphicData>
            </a:graphic>
          </wp:inline>
        </w:drawing>
      </w:r>
    </w:p>
    <w:p w:rsidR="007B2140" w:rsidRPr="00114232" w:rsidRDefault="007B2140" w:rsidP="007B2140">
      <w:pPr>
        <w:spacing w:line="240" w:lineRule="auto"/>
        <w:jc w:val="center"/>
        <w:rPr>
          <w:rFonts w:ascii="Times New Roman" w:hAnsi="Times New Roman"/>
          <w:b/>
          <w:sz w:val="24"/>
        </w:rPr>
      </w:pPr>
      <w:r>
        <w:rPr>
          <w:rFonts w:ascii="Times New Roman" w:hAnsi="Times New Roman"/>
          <w:b/>
          <w:sz w:val="24"/>
        </w:rPr>
        <w:t>Figure 8</w:t>
      </w:r>
      <w:r w:rsidRPr="00114232">
        <w:rPr>
          <w:rFonts w:ascii="Times New Roman" w:hAnsi="Times New Roman"/>
          <w:b/>
          <w:sz w:val="24"/>
        </w:rPr>
        <w:t xml:space="preserve">. </w:t>
      </w:r>
      <w:r>
        <w:rPr>
          <w:rFonts w:ascii="Times New Roman" w:hAnsi="Times New Roman"/>
          <w:b/>
          <w:sz w:val="24"/>
        </w:rPr>
        <w:t>Visual map of the topics in the 12PM</w:t>
      </w:r>
      <w:r w:rsidRPr="007B2140">
        <w:rPr>
          <w:rFonts w:ascii="Times New Roman" w:hAnsi="Times New Roman"/>
          <w:b/>
          <w:sz w:val="24"/>
          <w:vertAlign w:val="superscript"/>
        </w:rPr>
        <w:t>5</w:t>
      </w:r>
      <w:r>
        <w:rPr>
          <w:rFonts w:ascii="Times New Roman" w:hAnsi="Times New Roman"/>
          <w:b/>
          <w:sz w:val="24"/>
        </w:rPr>
        <w:t xml:space="preserve"> model. </w:t>
      </w:r>
      <w:r w:rsidR="00BB1798">
        <w:rPr>
          <w:rFonts w:ascii="Times New Roman" w:hAnsi="Times New Roman"/>
          <w:b/>
          <w:sz w:val="24"/>
        </w:rPr>
        <w:t>Each dot represents a single topic, and dot sizes reflect the number of papers per topic.</w:t>
      </w:r>
      <w:r w:rsidR="0005443E">
        <w:rPr>
          <w:rFonts w:ascii="Times New Roman" w:hAnsi="Times New Roman"/>
          <w:b/>
          <w:sz w:val="24"/>
        </w:rPr>
        <w:t xml:space="preserve"> Labels based on manual inspection.</w:t>
      </w:r>
    </w:p>
    <w:p w:rsidR="007F57AC" w:rsidRDefault="007F57AC" w:rsidP="007F57AC">
      <w:pPr>
        <w:spacing w:line="240" w:lineRule="auto"/>
        <w:rPr>
          <w:rFonts w:ascii="Times New Roman" w:hAnsi="Times New Roman"/>
          <w:b/>
          <w:sz w:val="24"/>
          <w:szCs w:val="24"/>
        </w:rPr>
      </w:pPr>
    </w:p>
    <w:p w:rsidR="007F57AC" w:rsidRPr="00422052" w:rsidRDefault="007F57AC" w:rsidP="007F57AC">
      <w:pPr>
        <w:spacing w:line="240" w:lineRule="auto"/>
        <w:rPr>
          <w:rFonts w:ascii="Times New Roman" w:hAnsi="Times New Roman"/>
          <w:b/>
          <w:sz w:val="24"/>
          <w:szCs w:val="24"/>
        </w:rPr>
      </w:pPr>
      <w:r w:rsidRPr="00422052">
        <w:rPr>
          <w:rFonts w:ascii="Times New Roman" w:hAnsi="Times New Roman"/>
          <w:b/>
          <w:sz w:val="24"/>
          <w:szCs w:val="24"/>
        </w:rPr>
        <w:t xml:space="preserve">Task </w:t>
      </w:r>
      <w:r>
        <w:rPr>
          <w:rFonts w:ascii="Times New Roman" w:hAnsi="Times New Roman"/>
          <w:b/>
          <w:sz w:val="24"/>
          <w:szCs w:val="24"/>
        </w:rPr>
        <w:t>3</w:t>
      </w:r>
      <w:r w:rsidRPr="00422052">
        <w:rPr>
          <w:rFonts w:ascii="Times New Roman" w:hAnsi="Times New Roman"/>
          <w:b/>
          <w:sz w:val="24"/>
          <w:szCs w:val="24"/>
        </w:rPr>
        <w:t xml:space="preserve">: </w:t>
      </w:r>
      <w:r>
        <w:rPr>
          <w:rFonts w:ascii="Times New Roman" w:hAnsi="Times New Roman"/>
          <w:b/>
          <w:sz w:val="24"/>
          <w:szCs w:val="24"/>
        </w:rPr>
        <w:t xml:space="preserve">Create and test </w:t>
      </w:r>
      <w:r w:rsidRPr="0006703B">
        <w:rPr>
          <w:rFonts w:ascii="Times New Roman" w:hAnsi="Times New Roman"/>
          <w:b/>
          <w:sz w:val="24"/>
          <w:szCs w:val="24"/>
        </w:rPr>
        <w:t>indicators of scientific and economic impact at the topic level</w:t>
      </w:r>
    </w:p>
    <w:p w:rsidR="007F57AC" w:rsidRDefault="007F57AC" w:rsidP="007F57AC">
      <w:pPr>
        <w:pStyle w:val="List1stLevel"/>
        <w:tabs>
          <w:tab w:val="clear" w:pos="450"/>
          <w:tab w:val="left" w:pos="2838"/>
        </w:tabs>
        <w:spacing w:after="200" w:line="240" w:lineRule="auto"/>
        <w:ind w:left="0" w:firstLine="4"/>
        <w:rPr>
          <w:rFonts w:ascii="Times New Roman" w:hAnsi="Times New Roman"/>
          <w:sz w:val="24"/>
          <w:szCs w:val="22"/>
        </w:rPr>
      </w:pPr>
      <w:r>
        <w:rPr>
          <w:rFonts w:ascii="Times New Roman" w:hAnsi="Times New Roman"/>
          <w:sz w:val="24"/>
          <w:szCs w:val="22"/>
        </w:rPr>
        <w:t xml:space="preserve">Now that the PubMed model has been created, and articles have been assigned to topics, we turn to the task of developing measures of scientific, clinical and economic impact at the topic level that can be used for decision making. </w:t>
      </w:r>
    </w:p>
    <w:p w:rsidR="00A32E80" w:rsidRPr="002F0AB7" w:rsidRDefault="00821A48" w:rsidP="004F630A">
      <w:pPr>
        <w:pStyle w:val="List1stLevel"/>
        <w:tabs>
          <w:tab w:val="clear" w:pos="450"/>
          <w:tab w:val="left" w:pos="2838"/>
        </w:tabs>
        <w:spacing w:after="200" w:line="240" w:lineRule="auto"/>
        <w:ind w:left="0" w:firstLine="4"/>
        <w:rPr>
          <w:rFonts w:ascii="Times New Roman" w:hAnsi="Times New Roman"/>
          <w:sz w:val="24"/>
          <w:szCs w:val="22"/>
        </w:rPr>
      </w:pPr>
      <w:r>
        <w:rPr>
          <w:rFonts w:ascii="Times New Roman" w:hAnsi="Times New Roman"/>
          <w:sz w:val="24"/>
          <w:szCs w:val="22"/>
        </w:rPr>
        <w:t xml:space="preserve">The indicators that are currently used for research assessment and funding decisions are typically of two main types – productivity indicators (such as paper counts) and indicators of scientific impact (such as citation counts or journal impact factors). The now ubiquitous h-index </w:t>
      </w:r>
      <w:r>
        <w:rPr>
          <w:rFonts w:ascii="Times New Roman" w:hAnsi="Times New Roman"/>
          <w:sz w:val="24"/>
          <w:szCs w:val="22"/>
        </w:rPr>
        <w:fldChar w:fldCharType="begin"/>
      </w:r>
      <w:r>
        <w:rPr>
          <w:rFonts w:ascii="Times New Roman" w:hAnsi="Times New Roman"/>
          <w:sz w:val="24"/>
          <w:szCs w:val="22"/>
        </w:rPr>
        <w:instrText xml:space="preserve"> ADDIN EN.CITE &lt;EndNote&gt;&lt;Cite&gt;&lt;Author&gt;Hirsch&lt;/Author&gt;&lt;Year&gt;2005&lt;/Year&gt;&lt;RecNum&gt;554&lt;/RecNum&gt;&lt;DisplayText&gt;(Hirsch, 2005)&lt;/DisplayText&gt;&lt;record&gt;&lt;rec-number&gt;554&lt;/rec-number&gt;&lt;foreign-keys&gt;&lt;key app="EN" db-id="v5aatvfzdw0vrmer02npdt27dte90eweafxp"&gt;554&lt;/key&gt;&lt;/foreign-keys&gt;&lt;ref-type name="Journal Article"&gt;17&lt;/ref-type&gt;&lt;contributors&gt;&lt;authors&gt;&lt;author&gt;Hirsch, J. E.&lt;/author&gt;&lt;/authors&gt;&lt;/contributors&gt;&lt;titles&gt;&lt;title&gt;An index to quantify an individual&amp;apos;s scientific research output&lt;/title&gt;&lt;secondary-title&gt;Proceedings of the National Academy of Sciences of the USA&lt;/secondary-title&gt;&lt;/titles&gt;&lt;periodical&gt;&lt;full-title&gt;Proceedings of the National Academy of Sciences of the USA&lt;/full-title&gt;&lt;/periodical&gt;&lt;pages&gt;16569-16572&lt;/pages&gt;&lt;volume&gt;102&lt;/volume&gt;&lt;number&gt;46&lt;/number&gt;&lt;dates&gt;&lt;year&gt;2005&lt;/year&gt;&lt;/dates&gt;&lt;urls&gt;&lt;/urls&gt;&lt;/record&gt;&lt;/Cite&gt;&lt;/EndNote&gt;</w:instrText>
      </w:r>
      <w:r>
        <w:rPr>
          <w:rFonts w:ascii="Times New Roman" w:hAnsi="Times New Roman"/>
          <w:sz w:val="24"/>
          <w:szCs w:val="22"/>
        </w:rPr>
        <w:fldChar w:fldCharType="separate"/>
      </w:r>
      <w:r>
        <w:rPr>
          <w:rFonts w:ascii="Times New Roman" w:hAnsi="Times New Roman"/>
          <w:noProof/>
          <w:sz w:val="24"/>
          <w:szCs w:val="22"/>
        </w:rPr>
        <w:t>(</w:t>
      </w:r>
      <w:hyperlink w:anchor="_ENREF_14" w:tooltip="Hirsch, 2005 #554" w:history="1">
        <w:r w:rsidR="00F77BC7">
          <w:rPr>
            <w:rFonts w:ascii="Times New Roman" w:hAnsi="Times New Roman"/>
            <w:noProof/>
            <w:sz w:val="24"/>
            <w:szCs w:val="22"/>
          </w:rPr>
          <w:t>Hirsch, 2005</w:t>
        </w:r>
      </w:hyperlink>
      <w:r>
        <w:rPr>
          <w:rFonts w:ascii="Times New Roman" w:hAnsi="Times New Roman"/>
          <w:noProof/>
          <w:sz w:val="24"/>
          <w:szCs w:val="22"/>
        </w:rPr>
        <w:t>)</w:t>
      </w:r>
      <w:r>
        <w:rPr>
          <w:rFonts w:ascii="Times New Roman" w:hAnsi="Times New Roman"/>
          <w:sz w:val="24"/>
          <w:szCs w:val="22"/>
        </w:rPr>
        <w:fldChar w:fldCharType="end"/>
      </w:r>
      <w:r>
        <w:rPr>
          <w:rFonts w:ascii="Times New Roman" w:hAnsi="Times New Roman"/>
          <w:sz w:val="24"/>
          <w:szCs w:val="22"/>
        </w:rPr>
        <w:t xml:space="preserve"> combines productivity and impact into a single indicator. Most indicators of scientific </w:t>
      </w:r>
      <w:r w:rsidRPr="002F0AB7">
        <w:rPr>
          <w:rFonts w:ascii="Times New Roman" w:hAnsi="Times New Roman"/>
          <w:sz w:val="24"/>
          <w:szCs w:val="22"/>
        </w:rPr>
        <w:t xml:space="preserve">impact in current use are ultimately based on citation counts to authors, articles, institutions, etc. </w:t>
      </w:r>
      <w:r w:rsidR="00A32E80" w:rsidRPr="002F0AB7">
        <w:rPr>
          <w:rFonts w:ascii="Times New Roman" w:hAnsi="Times New Roman"/>
          <w:sz w:val="24"/>
          <w:szCs w:val="22"/>
        </w:rPr>
        <w:t>These cannot be calculated directly from PubMed data since PubMed does not contain reference lists, which are traditionally used to determine citation counts.</w:t>
      </w:r>
    </w:p>
    <w:p w:rsidR="00A32E80" w:rsidRPr="002F0AB7" w:rsidRDefault="00A32E80" w:rsidP="004F630A">
      <w:pPr>
        <w:pStyle w:val="List1stLevel"/>
        <w:tabs>
          <w:tab w:val="clear" w:pos="450"/>
          <w:tab w:val="left" w:pos="2838"/>
        </w:tabs>
        <w:spacing w:after="200" w:line="240" w:lineRule="auto"/>
        <w:ind w:left="0" w:firstLine="4"/>
        <w:rPr>
          <w:rFonts w:ascii="Times New Roman" w:hAnsi="Times New Roman"/>
          <w:sz w:val="24"/>
          <w:szCs w:val="22"/>
        </w:rPr>
      </w:pPr>
      <w:r w:rsidRPr="002F0AB7">
        <w:rPr>
          <w:rFonts w:ascii="Times New Roman" w:hAnsi="Times New Roman"/>
          <w:sz w:val="24"/>
          <w:szCs w:val="22"/>
        </w:rPr>
        <w:lastRenderedPageBreak/>
        <w:t>One goal of this research is to develop indicators based on data other than citations that will serve as a proxy for traditional citation-based indicators. In this section we describe and calculate many different non-citation indicators, some of which are original. We also calculate several more traditional indicators to will serve as a baseline for impact, and t</w:t>
      </w:r>
      <w:r w:rsidR="0090340B" w:rsidRPr="002F0AB7">
        <w:rPr>
          <w:rFonts w:ascii="Times New Roman" w:hAnsi="Times New Roman"/>
          <w:sz w:val="24"/>
          <w:szCs w:val="22"/>
        </w:rPr>
        <w:t xml:space="preserve">hat will serve as the dependent variables in correlations to which </w:t>
      </w:r>
      <w:r w:rsidRPr="002F0AB7">
        <w:rPr>
          <w:rFonts w:ascii="Times New Roman" w:hAnsi="Times New Roman"/>
          <w:sz w:val="24"/>
          <w:szCs w:val="22"/>
        </w:rPr>
        <w:t>the non-citation-based indicators will be compared.</w:t>
      </w:r>
    </w:p>
    <w:p w:rsidR="0090340B" w:rsidRPr="002F0AB7" w:rsidRDefault="0090340B" w:rsidP="004F630A">
      <w:pPr>
        <w:pStyle w:val="List1stLevel"/>
        <w:tabs>
          <w:tab w:val="clear" w:pos="450"/>
          <w:tab w:val="left" w:pos="2838"/>
        </w:tabs>
        <w:spacing w:after="200" w:line="240" w:lineRule="auto"/>
        <w:ind w:left="0" w:firstLine="0"/>
        <w:rPr>
          <w:rFonts w:ascii="Times New Roman" w:hAnsi="Times New Roman"/>
          <w:sz w:val="24"/>
          <w:szCs w:val="22"/>
        </w:rPr>
      </w:pPr>
      <w:r w:rsidRPr="002F0AB7">
        <w:rPr>
          <w:rFonts w:ascii="Times New Roman" w:hAnsi="Times New Roman"/>
          <w:sz w:val="24"/>
          <w:szCs w:val="22"/>
        </w:rPr>
        <w:t xml:space="preserve">The full list of </w:t>
      </w:r>
      <w:r w:rsidR="00AE7B00" w:rsidRPr="002F0AB7">
        <w:rPr>
          <w:rFonts w:ascii="Times New Roman" w:hAnsi="Times New Roman"/>
          <w:sz w:val="24"/>
          <w:szCs w:val="22"/>
        </w:rPr>
        <w:t>indicator</w:t>
      </w:r>
      <w:r w:rsidR="003C020C" w:rsidRPr="002F0AB7">
        <w:rPr>
          <w:rFonts w:ascii="Times New Roman" w:hAnsi="Times New Roman"/>
          <w:sz w:val="24"/>
          <w:szCs w:val="22"/>
        </w:rPr>
        <w:t>s</w:t>
      </w:r>
      <w:r w:rsidRPr="002F0AB7">
        <w:rPr>
          <w:rFonts w:ascii="Times New Roman" w:hAnsi="Times New Roman"/>
          <w:sz w:val="24"/>
          <w:szCs w:val="22"/>
        </w:rPr>
        <w:t xml:space="preserve"> calculated is listed in Table 7. Each </w:t>
      </w:r>
      <w:r w:rsidR="00AE7B00" w:rsidRPr="002F0AB7">
        <w:rPr>
          <w:rFonts w:ascii="Times New Roman" w:hAnsi="Times New Roman"/>
          <w:sz w:val="24"/>
          <w:szCs w:val="22"/>
        </w:rPr>
        <w:t>indicator</w:t>
      </w:r>
      <w:r w:rsidRPr="002F0AB7">
        <w:rPr>
          <w:rFonts w:ascii="Times New Roman" w:hAnsi="Times New Roman"/>
          <w:sz w:val="24"/>
          <w:szCs w:val="22"/>
        </w:rPr>
        <w:t>, along with distributional characteristics and overlay maps, will be described in the sections below.</w:t>
      </w:r>
    </w:p>
    <w:p w:rsidR="000B3F76" w:rsidRPr="002F0AB7" w:rsidRDefault="000B3F76" w:rsidP="000B3F76">
      <w:pPr>
        <w:spacing w:line="240" w:lineRule="auto"/>
        <w:rPr>
          <w:rFonts w:ascii="Times New Roman" w:hAnsi="Times New Roman"/>
          <w:sz w:val="24"/>
          <w:szCs w:val="24"/>
        </w:rPr>
      </w:pPr>
    </w:p>
    <w:p w:rsidR="0090340B" w:rsidRPr="002F0AB7" w:rsidRDefault="0090340B" w:rsidP="0090340B">
      <w:pPr>
        <w:spacing w:line="240" w:lineRule="auto"/>
        <w:jc w:val="center"/>
        <w:rPr>
          <w:rFonts w:ascii="Times New Roman" w:hAnsi="Times New Roman"/>
          <w:b/>
          <w:sz w:val="24"/>
          <w:szCs w:val="24"/>
        </w:rPr>
      </w:pPr>
      <w:r w:rsidRPr="002F0AB7">
        <w:rPr>
          <w:rFonts w:ascii="Times New Roman" w:hAnsi="Times New Roman"/>
          <w:b/>
          <w:sz w:val="24"/>
          <w:szCs w:val="24"/>
        </w:rPr>
        <w:t xml:space="preserve">Table </w:t>
      </w:r>
      <w:r w:rsidR="00AE7B00" w:rsidRPr="002F0AB7">
        <w:rPr>
          <w:rFonts w:ascii="Times New Roman" w:hAnsi="Times New Roman"/>
          <w:b/>
          <w:sz w:val="24"/>
          <w:szCs w:val="24"/>
        </w:rPr>
        <w:t>7</w:t>
      </w:r>
      <w:r w:rsidRPr="002F0AB7">
        <w:rPr>
          <w:rFonts w:ascii="Times New Roman" w:hAnsi="Times New Roman"/>
          <w:b/>
          <w:sz w:val="24"/>
          <w:szCs w:val="24"/>
        </w:rPr>
        <w:t xml:space="preserve">. </w:t>
      </w:r>
      <w:r w:rsidR="00AE7B00" w:rsidRPr="002F0AB7">
        <w:rPr>
          <w:rFonts w:ascii="Times New Roman" w:hAnsi="Times New Roman"/>
          <w:b/>
          <w:sz w:val="24"/>
          <w:szCs w:val="24"/>
        </w:rPr>
        <w:t xml:space="preserve">Indicators calculated by </w:t>
      </w:r>
      <w:r w:rsidR="00484C81" w:rsidRPr="002F0AB7">
        <w:rPr>
          <w:rFonts w:ascii="Times New Roman" w:hAnsi="Times New Roman"/>
          <w:b/>
          <w:sz w:val="24"/>
          <w:szCs w:val="24"/>
        </w:rPr>
        <w:t>topic</w:t>
      </w:r>
      <w:r w:rsidR="00AE7B00" w:rsidRPr="002F0AB7">
        <w:rPr>
          <w:rFonts w:ascii="Times New Roman" w:hAnsi="Times New Roman"/>
          <w:b/>
          <w:sz w:val="24"/>
          <w:szCs w:val="24"/>
        </w:rPr>
        <w:t>, including the years for which each indicator was calculated. The years used for the correlations and analysis in subsequent sections are shown in bold green font.</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4A0" w:firstRow="1" w:lastRow="0" w:firstColumn="1" w:lastColumn="0" w:noHBand="0" w:noVBand="1"/>
      </w:tblPr>
      <w:tblGrid>
        <w:gridCol w:w="2160"/>
        <w:gridCol w:w="1318"/>
        <w:gridCol w:w="3780"/>
        <w:gridCol w:w="2102"/>
      </w:tblGrid>
      <w:tr w:rsidR="00D96D26" w:rsidRPr="002F0AB7" w:rsidTr="00D96D26">
        <w:tc>
          <w:tcPr>
            <w:tcW w:w="2160" w:type="dxa"/>
            <w:shd w:val="clear" w:color="auto" w:fill="auto"/>
          </w:tcPr>
          <w:p w:rsidR="004F630A" w:rsidRPr="002F0AB7" w:rsidRDefault="00052FFE" w:rsidP="00D96D26">
            <w:pPr>
              <w:spacing w:after="0" w:line="240" w:lineRule="auto"/>
              <w:rPr>
                <w:rFonts w:ascii="Times New Roman" w:hAnsi="Times New Roman"/>
                <w:b/>
              </w:rPr>
            </w:pPr>
            <w:r w:rsidRPr="002F0AB7">
              <w:rPr>
                <w:rFonts w:ascii="Times New Roman" w:hAnsi="Times New Roman"/>
                <w:b/>
              </w:rPr>
              <w:t>INDICATOR TYPE</w:t>
            </w:r>
          </w:p>
        </w:tc>
        <w:tc>
          <w:tcPr>
            <w:tcW w:w="1318" w:type="dxa"/>
            <w:shd w:val="clear" w:color="auto" w:fill="auto"/>
          </w:tcPr>
          <w:p w:rsidR="004F630A" w:rsidRPr="002F0AB7" w:rsidRDefault="004F630A" w:rsidP="00D96D26">
            <w:pPr>
              <w:spacing w:after="0" w:line="240" w:lineRule="auto"/>
              <w:rPr>
                <w:rFonts w:ascii="Times New Roman" w:hAnsi="Times New Roman"/>
                <w:b/>
              </w:rPr>
            </w:pPr>
            <w:r w:rsidRPr="002F0AB7">
              <w:rPr>
                <w:rFonts w:ascii="Times New Roman" w:hAnsi="Times New Roman"/>
                <w:b/>
              </w:rPr>
              <w:t>NAME</w:t>
            </w:r>
          </w:p>
        </w:tc>
        <w:tc>
          <w:tcPr>
            <w:tcW w:w="3780" w:type="dxa"/>
            <w:shd w:val="clear" w:color="auto" w:fill="auto"/>
          </w:tcPr>
          <w:p w:rsidR="004F630A" w:rsidRPr="002F0AB7" w:rsidRDefault="004F630A" w:rsidP="00D96D26">
            <w:pPr>
              <w:spacing w:after="0" w:line="240" w:lineRule="auto"/>
              <w:rPr>
                <w:rFonts w:ascii="Times New Roman" w:hAnsi="Times New Roman"/>
                <w:b/>
              </w:rPr>
            </w:pPr>
            <w:r w:rsidRPr="002F0AB7">
              <w:rPr>
                <w:rFonts w:ascii="Times New Roman" w:hAnsi="Times New Roman"/>
                <w:b/>
              </w:rPr>
              <w:t>DESCRIPTION</w:t>
            </w:r>
          </w:p>
        </w:tc>
        <w:tc>
          <w:tcPr>
            <w:tcW w:w="2102" w:type="dxa"/>
            <w:shd w:val="clear" w:color="auto" w:fill="auto"/>
          </w:tcPr>
          <w:p w:rsidR="004F630A" w:rsidRPr="002F0AB7" w:rsidRDefault="004F630A" w:rsidP="00D96D26">
            <w:pPr>
              <w:spacing w:after="0" w:line="240" w:lineRule="auto"/>
              <w:rPr>
                <w:rFonts w:ascii="Times New Roman" w:hAnsi="Times New Roman"/>
                <w:b/>
              </w:rPr>
            </w:pPr>
            <w:r w:rsidRPr="002F0AB7">
              <w:rPr>
                <w:rFonts w:ascii="Times New Roman" w:hAnsi="Times New Roman"/>
                <w:b/>
              </w:rPr>
              <w:t>YEARS</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b/>
                <w:color w:val="FF0000"/>
              </w:rPr>
            </w:pPr>
            <w:r w:rsidRPr="002F0AB7">
              <w:rPr>
                <w:rFonts w:ascii="Times New Roman" w:hAnsi="Times New Roman"/>
                <w:b/>
                <w:color w:val="FF0000"/>
              </w:rPr>
              <w:t>Dependent</w:t>
            </w:r>
          </w:p>
        </w:tc>
        <w:tc>
          <w:tcPr>
            <w:tcW w:w="1318" w:type="dxa"/>
            <w:shd w:val="clear" w:color="auto" w:fill="auto"/>
          </w:tcPr>
          <w:p w:rsidR="004F630A" w:rsidRPr="002F0AB7" w:rsidRDefault="004F630A" w:rsidP="00D96D26">
            <w:pPr>
              <w:spacing w:after="0" w:line="240" w:lineRule="auto"/>
              <w:rPr>
                <w:rFonts w:ascii="Times New Roman" w:hAnsi="Times New Roman"/>
                <w:b/>
                <w:color w:val="FF0000"/>
              </w:rPr>
            </w:pPr>
          </w:p>
        </w:tc>
        <w:tc>
          <w:tcPr>
            <w:tcW w:w="3780" w:type="dxa"/>
            <w:shd w:val="clear" w:color="auto" w:fill="auto"/>
          </w:tcPr>
          <w:p w:rsidR="004F630A" w:rsidRPr="002F0AB7" w:rsidRDefault="004F630A" w:rsidP="00D96D26">
            <w:pPr>
              <w:spacing w:after="0" w:line="240" w:lineRule="auto"/>
              <w:rPr>
                <w:rFonts w:ascii="Times New Roman" w:hAnsi="Times New Roman"/>
                <w:b/>
                <w:color w:val="FF0000"/>
              </w:rPr>
            </w:pPr>
          </w:p>
        </w:tc>
        <w:tc>
          <w:tcPr>
            <w:tcW w:w="2102" w:type="dxa"/>
            <w:shd w:val="clear" w:color="auto" w:fill="auto"/>
          </w:tcPr>
          <w:p w:rsidR="004F630A" w:rsidRPr="002F0AB7" w:rsidRDefault="004F630A" w:rsidP="00D96D26">
            <w:pPr>
              <w:spacing w:after="0" w:line="240" w:lineRule="auto"/>
              <w:rPr>
                <w:rFonts w:ascii="Times New Roman" w:hAnsi="Times New Roman"/>
                <w:b/>
                <w:color w:val="FF0000"/>
              </w:rPr>
            </w:pP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FF0000"/>
              </w:rPr>
            </w:pPr>
            <w:r w:rsidRPr="002F0AB7">
              <w:rPr>
                <w:rFonts w:ascii="Times New Roman" w:hAnsi="Times New Roman"/>
                <w:color w:val="FF0000"/>
              </w:rPr>
              <w:t xml:space="preserve">     Impact</w:t>
            </w:r>
          </w:p>
        </w:tc>
        <w:tc>
          <w:tcPr>
            <w:tcW w:w="1318" w:type="dxa"/>
            <w:shd w:val="clear" w:color="auto" w:fill="auto"/>
          </w:tcPr>
          <w:p w:rsidR="004F630A" w:rsidRPr="002F0AB7" w:rsidRDefault="00F04C35" w:rsidP="00D96D26">
            <w:pPr>
              <w:spacing w:after="0" w:line="240" w:lineRule="auto"/>
              <w:rPr>
                <w:rFonts w:ascii="Times New Roman" w:hAnsi="Times New Roman"/>
                <w:color w:val="FF0000"/>
              </w:rPr>
            </w:pPr>
            <w:r w:rsidRPr="002F0AB7">
              <w:rPr>
                <w:rFonts w:ascii="Times New Roman" w:hAnsi="Times New Roman"/>
                <w:color w:val="FF0000"/>
              </w:rPr>
              <w:t>CPP</w:t>
            </w:r>
            <w:r w:rsidR="00365CCA">
              <w:rPr>
                <w:rFonts w:ascii="Times New Roman" w:hAnsi="Times New Roman"/>
                <w:color w:val="FF0000"/>
              </w:rPr>
              <w:t>_SC</w:t>
            </w:r>
          </w:p>
        </w:tc>
        <w:tc>
          <w:tcPr>
            <w:tcW w:w="3780" w:type="dxa"/>
            <w:shd w:val="clear" w:color="auto" w:fill="auto"/>
          </w:tcPr>
          <w:p w:rsidR="004F630A" w:rsidRPr="002F0AB7" w:rsidRDefault="004762F2" w:rsidP="00D96D26">
            <w:pPr>
              <w:spacing w:after="0" w:line="240" w:lineRule="auto"/>
              <w:rPr>
                <w:rFonts w:ascii="Times New Roman" w:hAnsi="Times New Roman"/>
                <w:color w:val="FF0000"/>
              </w:rPr>
            </w:pPr>
            <w:r w:rsidRPr="002F0AB7">
              <w:rPr>
                <w:rFonts w:ascii="Times New Roman" w:hAnsi="Times New Roman"/>
                <w:color w:val="FF0000"/>
              </w:rPr>
              <w:t>Cites per paper</w:t>
            </w:r>
          </w:p>
        </w:tc>
        <w:tc>
          <w:tcPr>
            <w:tcW w:w="2102" w:type="dxa"/>
            <w:shd w:val="clear" w:color="auto" w:fill="auto"/>
          </w:tcPr>
          <w:p w:rsidR="004F630A" w:rsidRPr="002F0AB7" w:rsidRDefault="004762F2" w:rsidP="00D96D26">
            <w:pPr>
              <w:spacing w:after="0" w:line="240" w:lineRule="auto"/>
              <w:rPr>
                <w:rFonts w:ascii="Times New Roman" w:hAnsi="Times New Roman"/>
                <w:b/>
                <w:color w:val="FF0000"/>
              </w:rPr>
            </w:pPr>
            <w:r w:rsidRPr="002F0AB7">
              <w:rPr>
                <w:rFonts w:ascii="Times New Roman" w:hAnsi="Times New Roman"/>
                <w:color w:val="FF0000"/>
              </w:rPr>
              <w:t>08,09,10,11,12,</w:t>
            </w:r>
            <w:r w:rsidRPr="002F0AB7">
              <w:rPr>
                <w:rFonts w:ascii="Times New Roman" w:hAnsi="Times New Roman"/>
                <w:b/>
                <w:color w:val="00B050"/>
              </w:rPr>
              <w:t>13</w:t>
            </w:r>
            <w:r w:rsidRPr="002F0AB7">
              <w:rPr>
                <w:rFonts w:ascii="Times New Roman" w:hAnsi="Times New Roman"/>
                <w:color w:val="FF0000"/>
              </w:rPr>
              <w:t>,14</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FF0000"/>
              </w:rPr>
            </w:pPr>
          </w:p>
        </w:tc>
        <w:tc>
          <w:tcPr>
            <w:tcW w:w="1318" w:type="dxa"/>
            <w:shd w:val="clear" w:color="auto" w:fill="auto"/>
          </w:tcPr>
          <w:p w:rsidR="004F630A" w:rsidRPr="002F0AB7" w:rsidRDefault="00F04C35" w:rsidP="00D96D26">
            <w:pPr>
              <w:spacing w:after="0" w:line="240" w:lineRule="auto"/>
              <w:rPr>
                <w:rFonts w:ascii="Times New Roman" w:hAnsi="Times New Roman"/>
                <w:color w:val="FF0000"/>
              </w:rPr>
            </w:pPr>
            <w:r w:rsidRPr="002F0AB7">
              <w:rPr>
                <w:rFonts w:ascii="Times New Roman" w:hAnsi="Times New Roman"/>
                <w:color w:val="FF0000"/>
              </w:rPr>
              <w:t>FWCI</w:t>
            </w:r>
          </w:p>
        </w:tc>
        <w:tc>
          <w:tcPr>
            <w:tcW w:w="3780" w:type="dxa"/>
            <w:shd w:val="clear" w:color="auto" w:fill="auto"/>
          </w:tcPr>
          <w:p w:rsidR="004F630A" w:rsidRPr="002F0AB7" w:rsidRDefault="004762F2" w:rsidP="00D96D26">
            <w:pPr>
              <w:spacing w:after="0" w:line="240" w:lineRule="auto"/>
              <w:rPr>
                <w:rFonts w:ascii="Times New Roman" w:hAnsi="Times New Roman"/>
                <w:color w:val="FF0000"/>
              </w:rPr>
            </w:pPr>
            <w:r w:rsidRPr="002F0AB7">
              <w:rPr>
                <w:rFonts w:ascii="Times New Roman" w:hAnsi="Times New Roman"/>
                <w:color w:val="FF0000"/>
              </w:rPr>
              <w:t>Field-weighted citation impact</w:t>
            </w:r>
          </w:p>
        </w:tc>
        <w:tc>
          <w:tcPr>
            <w:tcW w:w="2102" w:type="dxa"/>
            <w:shd w:val="clear" w:color="auto" w:fill="auto"/>
          </w:tcPr>
          <w:p w:rsidR="004F630A" w:rsidRPr="002F0AB7" w:rsidRDefault="004762F2" w:rsidP="00D96D26">
            <w:pPr>
              <w:spacing w:after="0" w:line="240" w:lineRule="auto"/>
              <w:rPr>
                <w:rFonts w:ascii="Times New Roman" w:hAnsi="Times New Roman"/>
                <w:color w:val="FF0000"/>
              </w:rPr>
            </w:pPr>
            <w:r w:rsidRPr="002F0AB7">
              <w:rPr>
                <w:rFonts w:ascii="Times New Roman" w:hAnsi="Times New Roman"/>
                <w:b/>
                <w:color w:val="00B050"/>
              </w:rPr>
              <w:t>13-15</w:t>
            </w:r>
          </w:p>
        </w:tc>
      </w:tr>
      <w:tr w:rsidR="00E6737B" w:rsidRPr="002F0AB7" w:rsidTr="007941DB">
        <w:tc>
          <w:tcPr>
            <w:tcW w:w="2160" w:type="dxa"/>
            <w:shd w:val="clear" w:color="auto" w:fill="auto"/>
          </w:tcPr>
          <w:p w:rsidR="00E6737B" w:rsidRPr="002F0AB7" w:rsidRDefault="00E6737B" w:rsidP="007941DB">
            <w:pPr>
              <w:spacing w:after="0" w:line="240" w:lineRule="auto"/>
              <w:rPr>
                <w:rFonts w:ascii="Times New Roman" w:hAnsi="Times New Roman"/>
                <w:color w:val="FF0000"/>
              </w:rPr>
            </w:pPr>
            <w:r w:rsidRPr="002F0AB7">
              <w:rPr>
                <w:rFonts w:ascii="Times New Roman" w:hAnsi="Times New Roman"/>
                <w:color w:val="FF0000"/>
              </w:rPr>
              <w:t xml:space="preserve">     Funding</w:t>
            </w:r>
          </w:p>
        </w:tc>
        <w:tc>
          <w:tcPr>
            <w:tcW w:w="1318" w:type="dxa"/>
            <w:shd w:val="clear" w:color="auto" w:fill="auto"/>
          </w:tcPr>
          <w:p w:rsidR="00E6737B" w:rsidRPr="002F0AB7" w:rsidRDefault="00F04C35" w:rsidP="007941DB">
            <w:pPr>
              <w:spacing w:after="0" w:line="240" w:lineRule="auto"/>
              <w:rPr>
                <w:rFonts w:ascii="Times New Roman" w:hAnsi="Times New Roman"/>
                <w:color w:val="FF0000"/>
              </w:rPr>
            </w:pPr>
            <w:r w:rsidRPr="002F0AB7">
              <w:rPr>
                <w:rFonts w:ascii="Times New Roman" w:hAnsi="Times New Roman"/>
                <w:color w:val="FF0000"/>
              </w:rPr>
              <w:t>STAR</w:t>
            </w:r>
          </w:p>
        </w:tc>
        <w:tc>
          <w:tcPr>
            <w:tcW w:w="3780" w:type="dxa"/>
            <w:shd w:val="clear" w:color="auto" w:fill="auto"/>
          </w:tcPr>
          <w:p w:rsidR="00E6737B" w:rsidRPr="002F0AB7" w:rsidRDefault="00E6737B" w:rsidP="007941DB">
            <w:pPr>
              <w:spacing w:after="0" w:line="240" w:lineRule="auto"/>
              <w:rPr>
                <w:rFonts w:ascii="Times New Roman" w:hAnsi="Times New Roman"/>
                <w:color w:val="FF0000"/>
              </w:rPr>
            </w:pPr>
            <w:r w:rsidRPr="002F0AB7">
              <w:rPr>
                <w:rFonts w:ascii="Times New Roman" w:hAnsi="Times New Roman"/>
                <w:color w:val="FF0000"/>
              </w:rPr>
              <w:t>Funding dollars using linked Star Metrics data</w:t>
            </w:r>
          </w:p>
        </w:tc>
        <w:tc>
          <w:tcPr>
            <w:tcW w:w="2102" w:type="dxa"/>
            <w:shd w:val="clear" w:color="auto" w:fill="auto"/>
          </w:tcPr>
          <w:p w:rsidR="00E6737B" w:rsidRPr="002F0AB7" w:rsidRDefault="00E6737B" w:rsidP="007941DB">
            <w:pPr>
              <w:spacing w:after="0" w:line="240" w:lineRule="auto"/>
              <w:rPr>
                <w:rFonts w:ascii="Times New Roman" w:hAnsi="Times New Roman"/>
                <w:color w:val="FF0000"/>
              </w:rPr>
            </w:pPr>
            <w:r w:rsidRPr="002F0AB7">
              <w:rPr>
                <w:rFonts w:ascii="Times New Roman" w:hAnsi="Times New Roman"/>
                <w:color w:val="FF0000"/>
              </w:rPr>
              <w:t>08,09,10,11,12,</w:t>
            </w:r>
            <w:r w:rsidRPr="002F0AB7">
              <w:rPr>
                <w:rFonts w:ascii="Times New Roman" w:hAnsi="Times New Roman"/>
                <w:b/>
                <w:color w:val="00B050"/>
              </w:rPr>
              <w:t>13</w:t>
            </w:r>
            <w:r w:rsidRPr="002F0AB7">
              <w:rPr>
                <w:rFonts w:ascii="Times New Roman" w:hAnsi="Times New Roman"/>
                <w:color w:val="FF0000"/>
              </w:rPr>
              <w:t>,14</w:t>
            </w:r>
          </w:p>
          <w:p w:rsidR="00E6737B" w:rsidRPr="002F0AB7" w:rsidRDefault="00E6737B" w:rsidP="007941DB">
            <w:pPr>
              <w:spacing w:after="0" w:line="240" w:lineRule="auto"/>
              <w:rPr>
                <w:rFonts w:ascii="Times New Roman" w:hAnsi="Times New Roman"/>
                <w:b/>
                <w:color w:val="00B050"/>
              </w:rPr>
            </w:pPr>
            <w:r w:rsidRPr="002F0AB7">
              <w:rPr>
                <w:rFonts w:ascii="Times New Roman" w:hAnsi="Times New Roman"/>
                <w:b/>
                <w:color w:val="00B050"/>
              </w:rPr>
              <w:t>08-10,11-13</w:t>
            </w:r>
            <w:r w:rsidR="00871A9E">
              <w:rPr>
                <w:rFonts w:ascii="Times New Roman" w:hAnsi="Times New Roman"/>
                <w:b/>
                <w:color w:val="00B050"/>
              </w:rPr>
              <w:t>,14-16</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b/>
                <w:color w:val="0070C0"/>
              </w:rPr>
            </w:pPr>
            <w:r w:rsidRPr="002F0AB7">
              <w:rPr>
                <w:rFonts w:ascii="Times New Roman" w:hAnsi="Times New Roman"/>
                <w:b/>
                <w:color w:val="0070C0"/>
              </w:rPr>
              <w:t>Independent</w:t>
            </w:r>
          </w:p>
        </w:tc>
        <w:tc>
          <w:tcPr>
            <w:tcW w:w="1318" w:type="dxa"/>
            <w:shd w:val="clear" w:color="auto" w:fill="auto"/>
          </w:tcPr>
          <w:p w:rsidR="004F630A" w:rsidRPr="002F0AB7" w:rsidRDefault="004F630A" w:rsidP="00D96D26">
            <w:pPr>
              <w:spacing w:after="0" w:line="240" w:lineRule="auto"/>
              <w:rPr>
                <w:rFonts w:ascii="Times New Roman" w:hAnsi="Times New Roman"/>
                <w:b/>
                <w:color w:val="0070C0"/>
              </w:rPr>
            </w:pPr>
          </w:p>
        </w:tc>
        <w:tc>
          <w:tcPr>
            <w:tcW w:w="3780" w:type="dxa"/>
            <w:shd w:val="clear" w:color="auto" w:fill="auto"/>
          </w:tcPr>
          <w:p w:rsidR="004F630A" w:rsidRPr="002F0AB7" w:rsidRDefault="004F630A" w:rsidP="00D96D26">
            <w:pPr>
              <w:spacing w:after="0" w:line="240" w:lineRule="auto"/>
              <w:rPr>
                <w:rFonts w:ascii="Times New Roman" w:hAnsi="Times New Roman"/>
                <w:b/>
                <w:color w:val="0070C0"/>
              </w:rPr>
            </w:pPr>
          </w:p>
        </w:tc>
        <w:tc>
          <w:tcPr>
            <w:tcW w:w="2102" w:type="dxa"/>
            <w:shd w:val="clear" w:color="auto" w:fill="auto"/>
          </w:tcPr>
          <w:p w:rsidR="004F630A" w:rsidRPr="002F0AB7" w:rsidRDefault="004F630A" w:rsidP="00D96D26">
            <w:pPr>
              <w:spacing w:after="0" w:line="240" w:lineRule="auto"/>
              <w:rPr>
                <w:rFonts w:ascii="Times New Roman" w:hAnsi="Times New Roman"/>
                <w:b/>
                <w:color w:val="0070C0"/>
              </w:rPr>
            </w:pPr>
          </w:p>
        </w:tc>
      </w:tr>
      <w:tr w:rsidR="000B3F76" w:rsidRPr="002F0AB7" w:rsidTr="00D96D26">
        <w:tc>
          <w:tcPr>
            <w:tcW w:w="2160" w:type="dxa"/>
            <w:shd w:val="clear" w:color="auto" w:fill="auto"/>
          </w:tcPr>
          <w:p w:rsidR="000B3F76" w:rsidRPr="002F0AB7" w:rsidRDefault="000B3F76" w:rsidP="00D96D26">
            <w:pPr>
              <w:spacing w:after="0" w:line="240" w:lineRule="auto"/>
              <w:rPr>
                <w:rFonts w:ascii="Times New Roman" w:hAnsi="Times New Roman"/>
                <w:color w:val="0070C0"/>
              </w:rPr>
            </w:pPr>
            <w:r w:rsidRPr="002F0AB7">
              <w:rPr>
                <w:rFonts w:ascii="Times New Roman" w:hAnsi="Times New Roman"/>
                <w:color w:val="0070C0"/>
              </w:rPr>
              <w:t xml:space="preserve">     </w:t>
            </w:r>
            <w:r w:rsidR="00B63B23" w:rsidRPr="002F0AB7">
              <w:rPr>
                <w:rFonts w:ascii="Times New Roman" w:hAnsi="Times New Roman"/>
                <w:color w:val="0070C0"/>
              </w:rPr>
              <w:t>Open c</w:t>
            </w:r>
            <w:r w:rsidRPr="002F0AB7">
              <w:rPr>
                <w:rFonts w:ascii="Times New Roman" w:hAnsi="Times New Roman"/>
                <w:color w:val="0070C0"/>
              </w:rPr>
              <w:t>itation</w:t>
            </w:r>
          </w:p>
        </w:tc>
        <w:tc>
          <w:tcPr>
            <w:tcW w:w="1318" w:type="dxa"/>
            <w:shd w:val="clear" w:color="auto" w:fill="auto"/>
          </w:tcPr>
          <w:p w:rsidR="000B3F76"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CPP</w:t>
            </w:r>
            <w:r w:rsidR="00960736">
              <w:rPr>
                <w:rFonts w:ascii="Times New Roman" w:hAnsi="Times New Roman"/>
                <w:color w:val="0070C0"/>
              </w:rPr>
              <w:t>_</w:t>
            </w:r>
            <w:r w:rsidR="00365CCA">
              <w:rPr>
                <w:rFonts w:ascii="Times New Roman" w:hAnsi="Times New Roman"/>
                <w:color w:val="0070C0"/>
              </w:rPr>
              <w:t>PM</w:t>
            </w:r>
          </w:p>
        </w:tc>
        <w:tc>
          <w:tcPr>
            <w:tcW w:w="3780" w:type="dxa"/>
            <w:shd w:val="clear" w:color="auto" w:fill="auto"/>
          </w:tcPr>
          <w:p w:rsidR="000B3F76" w:rsidRPr="002F0AB7" w:rsidRDefault="000B3F76" w:rsidP="00D96D26">
            <w:pPr>
              <w:spacing w:after="0" w:line="240" w:lineRule="auto"/>
              <w:rPr>
                <w:rFonts w:ascii="Times New Roman" w:hAnsi="Times New Roman"/>
                <w:color w:val="0070C0"/>
              </w:rPr>
            </w:pPr>
            <w:r w:rsidRPr="002F0AB7">
              <w:rPr>
                <w:rFonts w:ascii="Times New Roman" w:hAnsi="Times New Roman"/>
                <w:color w:val="0070C0"/>
              </w:rPr>
              <w:t>Cites per paper from PubMed Central Open Access subset</w:t>
            </w:r>
          </w:p>
        </w:tc>
        <w:tc>
          <w:tcPr>
            <w:tcW w:w="2102" w:type="dxa"/>
            <w:shd w:val="clear" w:color="auto" w:fill="auto"/>
          </w:tcPr>
          <w:p w:rsidR="000B3F76" w:rsidRPr="002F0AB7" w:rsidRDefault="000B3F76" w:rsidP="00D96D26">
            <w:pPr>
              <w:spacing w:after="0" w:line="240" w:lineRule="auto"/>
              <w:rPr>
                <w:rFonts w:ascii="Times New Roman" w:hAnsi="Times New Roman"/>
                <w:b/>
                <w:color w:val="00B050"/>
              </w:rPr>
            </w:pPr>
            <w:r w:rsidRPr="002F0AB7">
              <w:rPr>
                <w:rFonts w:ascii="Times New Roman" w:hAnsi="Times New Roman"/>
                <w:color w:val="0070C0"/>
              </w:rPr>
              <w:t>08,09,10,11,12,</w:t>
            </w:r>
            <w:r w:rsidRPr="002F0AB7">
              <w:rPr>
                <w:rFonts w:ascii="Times New Roman" w:hAnsi="Times New Roman"/>
                <w:b/>
                <w:color w:val="00B050"/>
              </w:rPr>
              <w:t>13</w:t>
            </w:r>
            <w:r w:rsidRPr="002F0AB7">
              <w:rPr>
                <w:rFonts w:ascii="Times New Roman" w:hAnsi="Times New Roman"/>
                <w:color w:val="0070C0"/>
              </w:rPr>
              <w:t>,14</w:t>
            </w:r>
          </w:p>
        </w:tc>
      </w:tr>
      <w:tr w:rsidR="00D14E06" w:rsidRPr="002F0AB7" w:rsidTr="007941DB">
        <w:tc>
          <w:tcPr>
            <w:tcW w:w="2160" w:type="dxa"/>
            <w:shd w:val="clear" w:color="auto" w:fill="auto"/>
          </w:tcPr>
          <w:p w:rsidR="00D14E06" w:rsidRPr="002F0AB7" w:rsidRDefault="00D14E06" w:rsidP="007941DB">
            <w:pPr>
              <w:spacing w:after="0" w:line="240" w:lineRule="auto"/>
              <w:rPr>
                <w:rFonts w:ascii="Times New Roman" w:hAnsi="Times New Roman"/>
                <w:color w:val="0070C0"/>
              </w:rPr>
            </w:pPr>
            <w:r w:rsidRPr="002F0AB7">
              <w:rPr>
                <w:rFonts w:ascii="Times New Roman" w:hAnsi="Times New Roman"/>
                <w:color w:val="0070C0"/>
              </w:rPr>
              <w:t xml:space="preserve">     Size</w:t>
            </w:r>
          </w:p>
        </w:tc>
        <w:tc>
          <w:tcPr>
            <w:tcW w:w="1318" w:type="dxa"/>
            <w:shd w:val="clear" w:color="auto" w:fill="auto"/>
          </w:tcPr>
          <w:p w:rsidR="00D14E06" w:rsidRPr="002F0AB7" w:rsidRDefault="00F04C35" w:rsidP="007941DB">
            <w:pPr>
              <w:spacing w:after="0" w:line="240" w:lineRule="auto"/>
              <w:rPr>
                <w:rFonts w:ascii="Times New Roman" w:hAnsi="Times New Roman"/>
                <w:color w:val="0070C0"/>
              </w:rPr>
            </w:pPr>
            <w:r w:rsidRPr="002F0AB7">
              <w:rPr>
                <w:rFonts w:ascii="Times New Roman" w:hAnsi="Times New Roman"/>
                <w:color w:val="0070C0"/>
              </w:rPr>
              <w:t>NP</w:t>
            </w:r>
          </w:p>
        </w:tc>
        <w:tc>
          <w:tcPr>
            <w:tcW w:w="3780" w:type="dxa"/>
            <w:shd w:val="clear" w:color="auto" w:fill="auto"/>
          </w:tcPr>
          <w:p w:rsidR="00D14E06" w:rsidRPr="002F0AB7" w:rsidRDefault="00D14E06" w:rsidP="007941DB">
            <w:pPr>
              <w:spacing w:after="0" w:line="240" w:lineRule="auto"/>
              <w:rPr>
                <w:rFonts w:ascii="Times New Roman" w:hAnsi="Times New Roman"/>
                <w:color w:val="0070C0"/>
              </w:rPr>
            </w:pPr>
            <w:r w:rsidRPr="002F0AB7">
              <w:rPr>
                <w:rFonts w:ascii="Times New Roman" w:hAnsi="Times New Roman"/>
                <w:color w:val="0070C0"/>
              </w:rPr>
              <w:t>Number of records</w:t>
            </w:r>
          </w:p>
        </w:tc>
        <w:tc>
          <w:tcPr>
            <w:tcW w:w="2102" w:type="dxa"/>
            <w:shd w:val="clear" w:color="auto" w:fill="auto"/>
          </w:tcPr>
          <w:p w:rsidR="00D14E06" w:rsidRPr="002F0AB7" w:rsidRDefault="00D14E06" w:rsidP="007941DB">
            <w:pPr>
              <w:spacing w:after="0" w:line="240" w:lineRule="auto"/>
              <w:rPr>
                <w:rFonts w:ascii="Times New Roman" w:hAnsi="Times New Roman"/>
                <w:color w:val="0070C0"/>
              </w:rPr>
            </w:pPr>
            <w:r w:rsidRPr="002F0AB7">
              <w:rPr>
                <w:rFonts w:ascii="Times New Roman" w:hAnsi="Times New Roman"/>
                <w:color w:val="0070C0"/>
              </w:rPr>
              <w:t>10,11,12,</w:t>
            </w:r>
            <w:r w:rsidRPr="002F0AB7">
              <w:rPr>
                <w:rFonts w:ascii="Times New Roman" w:hAnsi="Times New Roman"/>
                <w:b/>
                <w:color w:val="00B050"/>
              </w:rPr>
              <w:t>13</w:t>
            </w:r>
            <w:r w:rsidRPr="002F0AB7">
              <w:rPr>
                <w:rFonts w:ascii="Times New Roman" w:hAnsi="Times New Roman"/>
                <w:color w:val="0070C0"/>
              </w:rPr>
              <w:t>,14,15,16</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 xml:space="preserve">     Industrial</w:t>
            </w: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INDFRAC</w:t>
            </w:r>
          </w:p>
        </w:tc>
        <w:tc>
          <w:tcPr>
            <w:tcW w:w="378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Fraction industry participation (address)</w:t>
            </w:r>
          </w:p>
        </w:tc>
        <w:tc>
          <w:tcPr>
            <w:tcW w:w="2102" w:type="dxa"/>
            <w:shd w:val="clear" w:color="auto" w:fill="auto"/>
          </w:tcPr>
          <w:p w:rsidR="004F630A" w:rsidRPr="002F0AB7" w:rsidRDefault="004F630A" w:rsidP="00D96D26">
            <w:pPr>
              <w:spacing w:after="0" w:line="240" w:lineRule="auto"/>
              <w:rPr>
                <w:rFonts w:ascii="Times New Roman" w:hAnsi="Times New Roman"/>
                <w:b/>
                <w:color w:val="0070C0"/>
              </w:rPr>
            </w:pPr>
            <w:r w:rsidRPr="002F0AB7">
              <w:rPr>
                <w:rFonts w:ascii="Times New Roman" w:hAnsi="Times New Roman"/>
                <w:b/>
                <w:color w:val="00B050"/>
              </w:rPr>
              <w:t>14-17</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PATFRAC</w:t>
            </w:r>
          </w:p>
        </w:tc>
        <w:tc>
          <w:tcPr>
            <w:tcW w:w="378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Fraction papers cited by a patent</w:t>
            </w:r>
          </w:p>
        </w:tc>
        <w:tc>
          <w:tcPr>
            <w:tcW w:w="2102" w:type="dxa"/>
            <w:shd w:val="clear" w:color="auto" w:fill="auto"/>
          </w:tcPr>
          <w:p w:rsidR="004F630A" w:rsidRPr="002F0AB7" w:rsidRDefault="004F630A" w:rsidP="00D96D26">
            <w:pPr>
              <w:spacing w:after="0" w:line="240" w:lineRule="auto"/>
              <w:rPr>
                <w:rFonts w:ascii="Times New Roman" w:hAnsi="Times New Roman"/>
                <w:b/>
                <w:color w:val="0070C0"/>
              </w:rPr>
            </w:pPr>
            <w:r w:rsidRPr="002F0AB7">
              <w:rPr>
                <w:rFonts w:ascii="Times New Roman" w:hAnsi="Times New Roman"/>
                <w:b/>
                <w:color w:val="00B050"/>
              </w:rPr>
              <w:t>14-16</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 xml:space="preserve">     Clinical</w:t>
            </w: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CLINFRAC</w:t>
            </w:r>
          </w:p>
        </w:tc>
        <w:tc>
          <w:tcPr>
            <w:tcW w:w="378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Fraction clinical participation (address)</w:t>
            </w:r>
          </w:p>
        </w:tc>
        <w:tc>
          <w:tcPr>
            <w:tcW w:w="2102" w:type="dxa"/>
            <w:shd w:val="clear" w:color="auto" w:fill="auto"/>
          </w:tcPr>
          <w:p w:rsidR="004F630A" w:rsidRPr="002F0AB7" w:rsidRDefault="004F630A" w:rsidP="00D96D26">
            <w:pPr>
              <w:spacing w:after="0" w:line="240" w:lineRule="auto"/>
              <w:rPr>
                <w:rFonts w:ascii="Times New Roman" w:hAnsi="Times New Roman"/>
                <w:b/>
                <w:color w:val="0070C0"/>
              </w:rPr>
            </w:pPr>
            <w:r w:rsidRPr="002F0AB7">
              <w:rPr>
                <w:rFonts w:ascii="Times New Roman" w:hAnsi="Times New Roman"/>
                <w:b/>
                <w:color w:val="00B050"/>
              </w:rPr>
              <w:t>14-17</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RLEV</w:t>
            </w:r>
          </w:p>
        </w:tc>
        <w:tc>
          <w:tcPr>
            <w:tcW w:w="378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Research level</w:t>
            </w:r>
          </w:p>
        </w:tc>
        <w:tc>
          <w:tcPr>
            <w:tcW w:w="2102" w:type="dxa"/>
            <w:shd w:val="clear" w:color="auto" w:fill="auto"/>
          </w:tcPr>
          <w:p w:rsidR="004F630A" w:rsidRPr="002F0AB7" w:rsidRDefault="004F630A" w:rsidP="00D96D26">
            <w:pPr>
              <w:spacing w:after="0" w:line="240" w:lineRule="auto"/>
              <w:rPr>
                <w:rFonts w:ascii="Times New Roman" w:hAnsi="Times New Roman"/>
                <w:b/>
                <w:color w:val="0070C0"/>
              </w:rPr>
            </w:pPr>
            <w:r w:rsidRPr="002F0AB7">
              <w:rPr>
                <w:rFonts w:ascii="Times New Roman" w:hAnsi="Times New Roman"/>
                <w:b/>
                <w:color w:val="00B050"/>
              </w:rPr>
              <w:t>14-17</w:t>
            </w:r>
          </w:p>
        </w:tc>
      </w:tr>
      <w:tr w:rsidR="00D96D26" w:rsidRPr="002F0AB7" w:rsidTr="00D96D26">
        <w:tc>
          <w:tcPr>
            <w:tcW w:w="2160" w:type="dxa"/>
            <w:shd w:val="clear" w:color="auto" w:fill="auto"/>
          </w:tcPr>
          <w:p w:rsidR="00327AF4" w:rsidRPr="002F0AB7" w:rsidRDefault="00327AF4" w:rsidP="00D96D26">
            <w:pPr>
              <w:spacing w:after="0" w:line="240" w:lineRule="auto"/>
              <w:rPr>
                <w:rFonts w:ascii="Times New Roman" w:hAnsi="Times New Roman"/>
                <w:color w:val="0070C0"/>
              </w:rPr>
            </w:pPr>
            <w:bookmarkStart w:id="0" w:name="_Hlk502836909"/>
            <w:r w:rsidRPr="002F0AB7">
              <w:rPr>
                <w:rFonts w:ascii="Times New Roman" w:hAnsi="Times New Roman"/>
                <w:color w:val="0070C0"/>
              </w:rPr>
              <w:t xml:space="preserve">     Age</w:t>
            </w:r>
          </w:p>
        </w:tc>
        <w:tc>
          <w:tcPr>
            <w:tcW w:w="1318" w:type="dxa"/>
            <w:shd w:val="clear" w:color="auto" w:fill="auto"/>
          </w:tcPr>
          <w:p w:rsidR="00327AF4"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VIT</w:t>
            </w:r>
          </w:p>
        </w:tc>
        <w:tc>
          <w:tcPr>
            <w:tcW w:w="3780" w:type="dxa"/>
            <w:shd w:val="clear" w:color="auto" w:fill="auto"/>
          </w:tcPr>
          <w:p w:rsidR="00327AF4" w:rsidRPr="002F0AB7" w:rsidRDefault="00327AF4" w:rsidP="00D96D26">
            <w:pPr>
              <w:spacing w:after="0" w:line="240" w:lineRule="auto"/>
              <w:rPr>
                <w:rFonts w:ascii="Times New Roman" w:hAnsi="Times New Roman"/>
                <w:color w:val="0070C0"/>
              </w:rPr>
            </w:pPr>
            <w:r w:rsidRPr="002F0AB7">
              <w:rPr>
                <w:rFonts w:ascii="Times New Roman" w:hAnsi="Times New Roman"/>
                <w:color w:val="0070C0"/>
              </w:rPr>
              <w:t>Vitality – average of 1/</w:t>
            </w:r>
            <w:r w:rsidR="00EC1582" w:rsidRPr="002F0AB7">
              <w:rPr>
                <w:rFonts w:ascii="Times New Roman" w:hAnsi="Times New Roman"/>
                <w:color w:val="0070C0"/>
              </w:rPr>
              <w:t>(</w:t>
            </w:r>
            <w:r w:rsidRPr="002F0AB7">
              <w:rPr>
                <w:rFonts w:ascii="Times New Roman" w:hAnsi="Times New Roman"/>
                <w:color w:val="0070C0"/>
              </w:rPr>
              <w:t>age</w:t>
            </w:r>
            <w:r w:rsidR="00EC1582" w:rsidRPr="002F0AB7">
              <w:rPr>
                <w:rFonts w:ascii="Times New Roman" w:hAnsi="Times New Roman"/>
                <w:color w:val="0070C0"/>
              </w:rPr>
              <w:t>+1)</w:t>
            </w:r>
          </w:p>
        </w:tc>
        <w:tc>
          <w:tcPr>
            <w:tcW w:w="2102" w:type="dxa"/>
            <w:shd w:val="clear" w:color="auto" w:fill="auto"/>
          </w:tcPr>
          <w:p w:rsidR="00327AF4" w:rsidRPr="002F0AB7" w:rsidRDefault="00327AF4" w:rsidP="00D96D26">
            <w:pPr>
              <w:spacing w:after="0" w:line="240" w:lineRule="auto"/>
              <w:rPr>
                <w:rFonts w:ascii="Times New Roman" w:hAnsi="Times New Roman"/>
                <w:color w:val="0070C0"/>
              </w:rPr>
            </w:pPr>
            <w:r w:rsidRPr="002F0AB7">
              <w:rPr>
                <w:rFonts w:ascii="Times New Roman" w:hAnsi="Times New Roman"/>
                <w:color w:val="0070C0"/>
              </w:rPr>
              <w:t>10,11,12,</w:t>
            </w:r>
            <w:r w:rsidRPr="002F0AB7">
              <w:rPr>
                <w:rFonts w:ascii="Times New Roman" w:hAnsi="Times New Roman"/>
                <w:b/>
                <w:color w:val="00B050"/>
              </w:rPr>
              <w:t>13</w:t>
            </w:r>
            <w:r w:rsidRPr="002F0AB7">
              <w:rPr>
                <w:rFonts w:ascii="Times New Roman" w:hAnsi="Times New Roman"/>
                <w:color w:val="0070C0"/>
              </w:rPr>
              <w:t>,14,15,16</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TXTPOT</w:t>
            </w:r>
          </w:p>
        </w:tc>
        <w:tc>
          <w:tcPr>
            <w:tcW w:w="3780" w:type="dxa"/>
            <w:shd w:val="clear" w:color="auto" w:fill="auto"/>
          </w:tcPr>
          <w:p w:rsidR="004F630A" w:rsidRPr="002F0AB7" w:rsidRDefault="00484C81" w:rsidP="00D96D26">
            <w:pPr>
              <w:spacing w:after="0" w:line="240" w:lineRule="auto"/>
              <w:rPr>
                <w:rFonts w:ascii="Times New Roman" w:hAnsi="Times New Roman"/>
                <w:color w:val="0070C0"/>
              </w:rPr>
            </w:pPr>
            <w:r w:rsidRPr="002F0AB7">
              <w:rPr>
                <w:rFonts w:ascii="Times New Roman" w:hAnsi="Times New Roman"/>
                <w:color w:val="0070C0"/>
              </w:rPr>
              <w:t>P</w:t>
            </w:r>
            <w:r w:rsidR="00F04C35" w:rsidRPr="002F0AB7">
              <w:rPr>
                <w:rFonts w:ascii="Times New Roman" w:hAnsi="Times New Roman"/>
                <w:color w:val="0070C0"/>
              </w:rPr>
              <w:t>rospective (forward)</w:t>
            </w:r>
            <w:r w:rsidRPr="002F0AB7">
              <w:rPr>
                <w:rFonts w:ascii="Times New Roman" w:hAnsi="Times New Roman"/>
                <w:color w:val="0070C0"/>
              </w:rPr>
              <w:t xml:space="preserve"> text linkage</w:t>
            </w:r>
          </w:p>
        </w:tc>
        <w:tc>
          <w:tcPr>
            <w:tcW w:w="2102"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07,09,11,</w:t>
            </w:r>
            <w:r w:rsidRPr="002F0AB7">
              <w:rPr>
                <w:rFonts w:ascii="Times New Roman" w:hAnsi="Times New Roman"/>
                <w:b/>
                <w:color w:val="00B050"/>
              </w:rPr>
              <w:t>13</w:t>
            </w:r>
            <w:r w:rsidRPr="002F0AB7">
              <w:rPr>
                <w:rFonts w:ascii="Times New Roman" w:hAnsi="Times New Roman"/>
                <w:color w:val="0070C0"/>
              </w:rPr>
              <w:t>,15</w:t>
            </w:r>
          </w:p>
        </w:tc>
      </w:tr>
      <w:tr w:rsidR="00D96D26" w:rsidRPr="002F0AB7" w:rsidTr="00D96D26">
        <w:tc>
          <w:tcPr>
            <w:tcW w:w="2160" w:type="dxa"/>
            <w:shd w:val="clear" w:color="auto" w:fill="auto"/>
          </w:tcPr>
          <w:p w:rsidR="00B35EB8" w:rsidRPr="002F0AB7" w:rsidRDefault="00B35EB8" w:rsidP="00D96D26">
            <w:pPr>
              <w:spacing w:after="0" w:line="240" w:lineRule="auto"/>
              <w:rPr>
                <w:rFonts w:ascii="Times New Roman" w:hAnsi="Times New Roman"/>
                <w:color w:val="0070C0"/>
              </w:rPr>
            </w:pPr>
            <w:r w:rsidRPr="002F0AB7">
              <w:rPr>
                <w:rFonts w:ascii="Times New Roman" w:hAnsi="Times New Roman"/>
                <w:color w:val="0070C0"/>
              </w:rPr>
              <w:t xml:space="preserve">     Author</w:t>
            </w:r>
          </w:p>
        </w:tc>
        <w:tc>
          <w:tcPr>
            <w:tcW w:w="1318" w:type="dxa"/>
            <w:shd w:val="clear" w:color="auto" w:fill="auto"/>
          </w:tcPr>
          <w:p w:rsidR="00B35EB8"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NAUTH</w:t>
            </w:r>
          </w:p>
        </w:tc>
        <w:tc>
          <w:tcPr>
            <w:tcW w:w="3780" w:type="dxa"/>
            <w:shd w:val="clear" w:color="auto" w:fill="auto"/>
          </w:tcPr>
          <w:p w:rsidR="00B35EB8" w:rsidRPr="002F0AB7" w:rsidRDefault="00B35EB8" w:rsidP="00D96D26">
            <w:pPr>
              <w:spacing w:after="0" w:line="240" w:lineRule="auto"/>
              <w:rPr>
                <w:rFonts w:ascii="Times New Roman" w:hAnsi="Times New Roman"/>
                <w:color w:val="0070C0"/>
              </w:rPr>
            </w:pPr>
            <w:r w:rsidRPr="002F0AB7">
              <w:rPr>
                <w:rFonts w:ascii="Times New Roman" w:hAnsi="Times New Roman"/>
                <w:color w:val="0070C0"/>
              </w:rPr>
              <w:t>Authors per paper</w:t>
            </w:r>
          </w:p>
        </w:tc>
        <w:tc>
          <w:tcPr>
            <w:tcW w:w="2102" w:type="dxa"/>
            <w:shd w:val="clear" w:color="auto" w:fill="auto"/>
          </w:tcPr>
          <w:p w:rsidR="00B35EB8" w:rsidRPr="002F0AB7" w:rsidRDefault="00B35EB8" w:rsidP="00D96D26">
            <w:pPr>
              <w:spacing w:after="0" w:line="240" w:lineRule="auto"/>
              <w:rPr>
                <w:rFonts w:ascii="Times New Roman" w:hAnsi="Times New Roman"/>
                <w:color w:val="0070C0"/>
              </w:rPr>
            </w:pPr>
            <w:r w:rsidRPr="002F0AB7">
              <w:rPr>
                <w:rFonts w:ascii="Times New Roman" w:hAnsi="Times New Roman"/>
                <w:color w:val="0070C0"/>
              </w:rPr>
              <w:t>10,11,12,</w:t>
            </w:r>
            <w:r w:rsidRPr="002F0AB7">
              <w:rPr>
                <w:rFonts w:ascii="Times New Roman" w:hAnsi="Times New Roman"/>
                <w:b/>
                <w:color w:val="00B050"/>
              </w:rPr>
              <w:t>13</w:t>
            </w:r>
            <w:r w:rsidRPr="002F0AB7">
              <w:rPr>
                <w:rFonts w:ascii="Times New Roman" w:hAnsi="Times New Roman"/>
                <w:color w:val="0070C0"/>
              </w:rPr>
              <w:t>,14,15,16</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 xml:space="preserve">     Funding type</w:t>
            </w: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NFTYP</w:t>
            </w:r>
          </w:p>
        </w:tc>
        <w:tc>
          <w:tcPr>
            <w:tcW w:w="378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Funding types per paper (max 6)</w:t>
            </w:r>
          </w:p>
        </w:tc>
        <w:tc>
          <w:tcPr>
            <w:tcW w:w="2102"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10,11,12,</w:t>
            </w:r>
            <w:r w:rsidRPr="002F0AB7">
              <w:rPr>
                <w:rFonts w:ascii="Times New Roman" w:hAnsi="Times New Roman"/>
                <w:b/>
                <w:color w:val="00B050"/>
              </w:rPr>
              <w:t>13</w:t>
            </w:r>
            <w:r w:rsidRPr="002F0AB7">
              <w:rPr>
                <w:rFonts w:ascii="Times New Roman" w:hAnsi="Times New Roman"/>
                <w:color w:val="0070C0"/>
              </w:rPr>
              <w:t>,14,15,16</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 xml:space="preserve">     Grant</w:t>
            </w: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NGR</w:t>
            </w:r>
          </w:p>
        </w:tc>
        <w:tc>
          <w:tcPr>
            <w:tcW w:w="378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Grant numbers per paper (limited to agencies</w:t>
            </w:r>
            <w:r w:rsidR="00052FFE" w:rsidRPr="002F0AB7">
              <w:rPr>
                <w:rFonts w:ascii="Times New Roman" w:hAnsi="Times New Roman"/>
                <w:color w:val="0070C0"/>
              </w:rPr>
              <w:t xml:space="preserve"> indexed by PubMed</w:t>
            </w:r>
            <w:r w:rsidRPr="002F0AB7">
              <w:rPr>
                <w:rFonts w:ascii="Times New Roman" w:hAnsi="Times New Roman"/>
                <w:color w:val="0070C0"/>
              </w:rPr>
              <w:t>)</w:t>
            </w:r>
          </w:p>
        </w:tc>
        <w:tc>
          <w:tcPr>
            <w:tcW w:w="2102"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10,11,12,</w:t>
            </w:r>
            <w:r w:rsidRPr="002F0AB7">
              <w:rPr>
                <w:rFonts w:ascii="Times New Roman" w:hAnsi="Times New Roman"/>
                <w:b/>
                <w:color w:val="00B050"/>
              </w:rPr>
              <w:t>13</w:t>
            </w:r>
            <w:r w:rsidRPr="002F0AB7">
              <w:rPr>
                <w:rFonts w:ascii="Times New Roman" w:hAnsi="Times New Roman"/>
                <w:color w:val="0070C0"/>
              </w:rPr>
              <w:t>,14,15,16</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 xml:space="preserve">     Substance</w:t>
            </w: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NSUB</w:t>
            </w:r>
          </w:p>
        </w:tc>
        <w:tc>
          <w:tcPr>
            <w:tcW w:w="378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Substances indexed per paper</w:t>
            </w:r>
          </w:p>
        </w:tc>
        <w:tc>
          <w:tcPr>
            <w:tcW w:w="2102"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10,11,12,</w:t>
            </w:r>
            <w:r w:rsidRPr="002F0AB7">
              <w:rPr>
                <w:rFonts w:ascii="Times New Roman" w:hAnsi="Times New Roman"/>
                <w:b/>
                <w:color w:val="00B050"/>
              </w:rPr>
              <w:t>13</w:t>
            </w:r>
            <w:r w:rsidRPr="002F0AB7">
              <w:rPr>
                <w:rFonts w:ascii="Times New Roman" w:hAnsi="Times New Roman"/>
                <w:color w:val="0070C0"/>
              </w:rPr>
              <w:t>,14,15,16</w:t>
            </w:r>
          </w:p>
        </w:tc>
      </w:tr>
      <w:tr w:rsidR="00D96D26" w:rsidRPr="002F0AB7" w:rsidTr="00D96D26">
        <w:tc>
          <w:tcPr>
            <w:tcW w:w="216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 xml:space="preserve">     Atypical links</w:t>
            </w: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NATYP</w:t>
            </w:r>
          </w:p>
        </w:tc>
        <w:tc>
          <w:tcPr>
            <w:tcW w:w="3780"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First-year co-occurrences between indexed substances</w:t>
            </w:r>
          </w:p>
        </w:tc>
        <w:tc>
          <w:tcPr>
            <w:tcW w:w="2102"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10,11,12,</w:t>
            </w:r>
            <w:r w:rsidRPr="002F0AB7">
              <w:rPr>
                <w:rFonts w:ascii="Times New Roman" w:hAnsi="Times New Roman"/>
                <w:b/>
                <w:color w:val="00B050"/>
              </w:rPr>
              <w:t>13</w:t>
            </w:r>
            <w:r w:rsidRPr="002F0AB7">
              <w:rPr>
                <w:rFonts w:ascii="Times New Roman" w:hAnsi="Times New Roman"/>
                <w:color w:val="0070C0"/>
              </w:rPr>
              <w:t>,14,15,16</w:t>
            </w:r>
          </w:p>
        </w:tc>
      </w:tr>
      <w:tr w:rsidR="004F630A" w:rsidRPr="002F0AB7" w:rsidTr="00D96D26">
        <w:tc>
          <w:tcPr>
            <w:tcW w:w="2160" w:type="dxa"/>
            <w:shd w:val="clear" w:color="auto" w:fill="auto"/>
          </w:tcPr>
          <w:p w:rsidR="004F630A" w:rsidRPr="002F0AB7" w:rsidRDefault="00AE7B00" w:rsidP="00D96D26">
            <w:pPr>
              <w:spacing w:after="0" w:line="240" w:lineRule="auto"/>
              <w:rPr>
                <w:rFonts w:ascii="Times New Roman" w:hAnsi="Times New Roman"/>
                <w:color w:val="0070C0"/>
              </w:rPr>
            </w:pPr>
            <w:r w:rsidRPr="002F0AB7">
              <w:rPr>
                <w:rFonts w:ascii="Times New Roman" w:hAnsi="Times New Roman"/>
                <w:color w:val="0070C0"/>
              </w:rPr>
              <w:t xml:space="preserve">     Similarity</w:t>
            </w:r>
          </w:p>
        </w:tc>
        <w:tc>
          <w:tcPr>
            <w:tcW w:w="1318" w:type="dxa"/>
            <w:shd w:val="clear" w:color="auto" w:fill="auto"/>
          </w:tcPr>
          <w:p w:rsidR="004F630A" w:rsidRPr="002F0AB7" w:rsidRDefault="00F04C35" w:rsidP="00D96D26">
            <w:pPr>
              <w:spacing w:after="0" w:line="240" w:lineRule="auto"/>
              <w:rPr>
                <w:rFonts w:ascii="Times New Roman" w:hAnsi="Times New Roman"/>
                <w:color w:val="0070C0"/>
              </w:rPr>
            </w:pPr>
            <w:r w:rsidRPr="002F0AB7">
              <w:rPr>
                <w:rFonts w:ascii="Times New Roman" w:hAnsi="Times New Roman"/>
                <w:color w:val="0070C0"/>
              </w:rPr>
              <w:t>MAXPM</w:t>
            </w:r>
          </w:p>
        </w:tc>
        <w:tc>
          <w:tcPr>
            <w:tcW w:w="3780" w:type="dxa"/>
            <w:shd w:val="clear" w:color="auto" w:fill="auto"/>
          </w:tcPr>
          <w:p w:rsidR="004F630A" w:rsidRPr="002F0AB7" w:rsidRDefault="00583B82" w:rsidP="00D96D26">
            <w:pPr>
              <w:spacing w:after="0" w:line="240" w:lineRule="auto"/>
              <w:rPr>
                <w:rFonts w:ascii="Times New Roman" w:hAnsi="Times New Roman"/>
                <w:color w:val="0070C0"/>
              </w:rPr>
            </w:pPr>
            <w:r w:rsidRPr="002F0AB7">
              <w:rPr>
                <w:rFonts w:ascii="Times New Roman" w:hAnsi="Times New Roman"/>
                <w:color w:val="0070C0"/>
              </w:rPr>
              <w:t>Av</w:t>
            </w:r>
            <w:r w:rsidR="0091340B" w:rsidRPr="002F0AB7">
              <w:rPr>
                <w:rFonts w:ascii="Times New Roman" w:hAnsi="Times New Roman"/>
                <w:color w:val="0070C0"/>
              </w:rPr>
              <w:t>era</w:t>
            </w:r>
            <w:r w:rsidRPr="002F0AB7">
              <w:rPr>
                <w:rFonts w:ascii="Times New Roman" w:hAnsi="Times New Roman"/>
                <w:color w:val="0070C0"/>
              </w:rPr>
              <w:t>g</w:t>
            </w:r>
            <w:r w:rsidR="0091340B" w:rsidRPr="002F0AB7">
              <w:rPr>
                <w:rFonts w:ascii="Times New Roman" w:hAnsi="Times New Roman"/>
                <w:color w:val="0070C0"/>
              </w:rPr>
              <w:t>e</w:t>
            </w:r>
            <w:r w:rsidRPr="002F0AB7">
              <w:rPr>
                <w:rFonts w:ascii="Times New Roman" w:hAnsi="Times New Roman"/>
                <w:color w:val="0070C0"/>
              </w:rPr>
              <w:t xml:space="preserve"> </w:t>
            </w:r>
            <w:r w:rsidR="0091340B" w:rsidRPr="002F0AB7">
              <w:rPr>
                <w:rFonts w:ascii="Times New Roman" w:hAnsi="Times New Roman"/>
                <w:color w:val="0070C0"/>
              </w:rPr>
              <w:t>maximum</w:t>
            </w:r>
            <w:r w:rsidR="004F630A" w:rsidRPr="002F0AB7">
              <w:rPr>
                <w:rFonts w:ascii="Times New Roman" w:hAnsi="Times New Roman"/>
                <w:color w:val="0070C0"/>
              </w:rPr>
              <w:t xml:space="preserve"> relatedness value</w:t>
            </w:r>
          </w:p>
        </w:tc>
        <w:tc>
          <w:tcPr>
            <w:tcW w:w="2102" w:type="dxa"/>
            <w:shd w:val="clear" w:color="auto" w:fill="auto"/>
          </w:tcPr>
          <w:p w:rsidR="004F630A" w:rsidRPr="002F0AB7" w:rsidRDefault="004F630A" w:rsidP="00D96D26">
            <w:pPr>
              <w:spacing w:after="0" w:line="240" w:lineRule="auto"/>
              <w:rPr>
                <w:rFonts w:ascii="Times New Roman" w:hAnsi="Times New Roman"/>
                <w:color w:val="0070C0"/>
              </w:rPr>
            </w:pPr>
            <w:r w:rsidRPr="002F0AB7">
              <w:rPr>
                <w:rFonts w:ascii="Times New Roman" w:hAnsi="Times New Roman"/>
                <w:color w:val="0070C0"/>
              </w:rPr>
              <w:t>10,11,12,</w:t>
            </w:r>
            <w:r w:rsidRPr="002F0AB7">
              <w:rPr>
                <w:rFonts w:ascii="Times New Roman" w:hAnsi="Times New Roman"/>
                <w:b/>
                <w:color w:val="00B050"/>
              </w:rPr>
              <w:t>13</w:t>
            </w:r>
            <w:r w:rsidRPr="002F0AB7">
              <w:rPr>
                <w:rFonts w:ascii="Times New Roman" w:hAnsi="Times New Roman"/>
                <w:color w:val="0070C0"/>
              </w:rPr>
              <w:t>,14,15,16</w:t>
            </w:r>
          </w:p>
        </w:tc>
      </w:tr>
      <w:bookmarkEnd w:id="0"/>
    </w:tbl>
    <w:p w:rsidR="000B3F76" w:rsidRPr="002F0AB7" w:rsidRDefault="000B3F76" w:rsidP="000B3F76">
      <w:pPr>
        <w:spacing w:line="240" w:lineRule="auto"/>
        <w:rPr>
          <w:rFonts w:ascii="Times New Roman" w:hAnsi="Times New Roman"/>
          <w:sz w:val="24"/>
          <w:szCs w:val="24"/>
        </w:rPr>
      </w:pPr>
    </w:p>
    <w:p w:rsidR="00421CEB" w:rsidRPr="002F0AB7" w:rsidRDefault="00421CEB" w:rsidP="000B3F76">
      <w:pPr>
        <w:spacing w:line="240" w:lineRule="auto"/>
        <w:rPr>
          <w:rFonts w:ascii="Times New Roman" w:hAnsi="Times New Roman"/>
          <w:sz w:val="24"/>
          <w:szCs w:val="24"/>
        </w:rPr>
      </w:pPr>
      <w:r w:rsidRPr="002F0AB7">
        <w:rPr>
          <w:rFonts w:ascii="Times New Roman" w:hAnsi="Times New Roman"/>
          <w:sz w:val="24"/>
          <w:szCs w:val="24"/>
        </w:rPr>
        <w:t>Although th</w:t>
      </w:r>
      <w:r w:rsidR="00EC786F" w:rsidRPr="002F0AB7">
        <w:rPr>
          <w:rFonts w:ascii="Times New Roman" w:hAnsi="Times New Roman"/>
          <w:sz w:val="24"/>
          <w:szCs w:val="24"/>
        </w:rPr>
        <w:t>is</w:t>
      </w:r>
      <w:r w:rsidRPr="002F0AB7">
        <w:rPr>
          <w:rFonts w:ascii="Times New Roman" w:hAnsi="Times New Roman"/>
          <w:sz w:val="24"/>
          <w:szCs w:val="24"/>
        </w:rPr>
        <w:t xml:space="preserve"> task </w:t>
      </w:r>
      <w:r w:rsidR="00EC786F" w:rsidRPr="002F0AB7">
        <w:rPr>
          <w:rFonts w:ascii="Times New Roman" w:hAnsi="Times New Roman"/>
          <w:sz w:val="24"/>
          <w:szCs w:val="24"/>
        </w:rPr>
        <w:t>w</w:t>
      </w:r>
      <w:r w:rsidR="00E6737B" w:rsidRPr="002F0AB7">
        <w:rPr>
          <w:rFonts w:ascii="Times New Roman" w:hAnsi="Times New Roman"/>
          <w:sz w:val="24"/>
          <w:szCs w:val="24"/>
        </w:rPr>
        <w:t>as</w:t>
      </w:r>
      <w:r w:rsidR="00EC786F" w:rsidRPr="002F0AB7">
        <w:rPr>
          <w:rFonts w:ascii="Times New Roman" w:hAnsi="Times New Roman"/>
          <w:sz w:val="24"/>
          <w:szCs w:val="24"/>
        </w:rPr>
        <w:t xml:space="preserve"> originally</w:t>
      </w:r>
      <w:r w:rsidRPr="002F0AB7">
        <w:rPr>
          <w:rFonts w:ascii="Times New Roman" w:hAnsi="Times New Roman"/>
          <w:sz w:val="24"/>
          <w:szCs w:val="24"/>
        </w:rPr>
        <w:t xml:space="preserve"> structure</w:t>
      </w:r>
      <w:r w:rsidR="00337F43" w:rsidRPr="002F0AB7">
        <w:rPr>
          <w:rFonts w:ascii="Times New Roman" w:hAnsi="Times New Roman"/>
          <w:sz w:val="24"/>
          <w:szCs w:val="24"/>
        </w:rPr>
        <w:t>d</w:t>
      </w:r>
      <w:r w:rsidRPr="002F0AB7">
        <w:rPr>
          <w:rFonts w:ascii="Times New Roman" w:hAnsi="Times New Roman"/>
          <w:sz w:val="24"/>
          <w:szCs w:val="24"/>
        </w:rPr>
        <w:t xml:space="preserve"> in the order of creating indicators from open source data, and then correlating those indicators with citation-based and funding-based indicators, we will discuss indicators roughly in the order given in Table 7. Thus, we discuss and profile the </w:t>
      </w:r>
      <w:r w:rsidR="00E6737B" w:rsidRPr="002F0AB7">
        <w:rPr>
          <w:rFonts w:ascii="Times New Roman" w:hAnsi="Times New Roman"/>
          <w:sz w:val="24"/>
          <w:szCs w:val="24"/>
        </w:rPr>
        <w:t>citation and funding</w:t>
      </w:r>
      <w:r w:rsidRPr="002F0AB7">
        <w:rPr>
          <w:rFonts w:ascii="Times New Roman" w:hAnsi="Times New Roman"/>
          <w:sz w:val="24"/>
          <w:szCs w:val="24"/>
        </w:rPr>
        <w:t xml:space="preserve"> </w:t>
      </w:r>
      <w:r w:rsidR="00E6737B" w:rsidRPr="002F0AB7">
        <w:rPr>
          <w:rFonts w:ascii="Times New Roman" w:hAnsi="Times New Roman"/>
          <w:sz w:val="24"/>
          <w:szCs w:val="24"/>
        </w:rPr>
        <w:t>i</w:t>
      </w:r>
      <w:r w:rsidRPr="002F0AB7">
        <w:rPr>
          <w:rFonts w:ascii="Times New Roman" w:hAnsi="Times New Roman"/>
          <w:sz w:val="24"/>
          <w:szCs w:val="24"/>
        </w:rPr>
        <w:t>ndicators</w:t>
      </w:r>
      <w:r w:rsidR="00705474" w:rsidRPr="002F0AB7">
        <w:rPr>
          <w:rFonts w:ascii="Times New Roman" w:hAnsi="Times New Roman"/>
          <w:sz w:val="24"/>
          <w:szCs w:val="24"/>
        </w:rPr>
        <w:t xml:space="preserve"> (dependent variables)</w:t>
      </w:r>
      <w:r w:rsidRPr="002F0AB7">
        <w:rPr>
          <w:rFonts w:ascii="Times New Roman" w:hAnsi="Times New Roman"/>
          <w:sz w:val="24"/>
          <w:szCs w:val="24"/>
        </w:rPr>
        <w:t xml:space="preserve"> first, and will then describe indicators calculated from PubMed</w:t>
      </w:r>
      <w:r w:rsidR="00134894" w:rsidRPr="002F0AB7">
        <w:rPr>
          <w:rFonts w:ascii="Times New Roman" w:hAnsi="Times New Roman"/>
          <w:sz w:val="24"/>
          <w:szCs w:val="24"/>
        </w:rPr>
        <w:t xml:space="preserve"> and related open source</w:t>
      </w:r>
      <w:r w:rsidRPr="002F0AB7">
        <w:rPr>
          <w:rFonts w:ascii="Times New Roman" w:hAnsi="Times New Roman"/>
          <w:sz w:val="24"/>
          <w:szCs w:val="24"/>
        </w:rPr>
        <w:t xml:space="preserve"> data</w:t>
      </w:r>
      <w:r w:rsidR="00705474" w:rsidRPr="002F0AB7">
        <w:rPr>
          <w:rFonts w:ascii="Times New Roman" w:hAnsi="Times New Roman"/>
          <w:sz w:val="24"/>
          <w:szCs w:val="24"/>
        </w:rPr>
        <w:t xml:space="preserve"> (independent variables)</w:t>
      </w:r>
      <w:r w:rsidRPr="002F0AB7">
        <w:rPr>
          <w:rFonts w:ascii="Times New Roman" w:hAnsi="Times New Roman"/>
          <w:sz w:val="24"/>
          <w:szCs w:val="24"/>
        </w:rPr>
        <w:t>.</w:t>
      </w:r>
      <w:r w:rsidR="00705474" w:rsidRPr="002F0AB7">
        <w:rPr>
          <w:rFonts w:ascii="Times New Roman" w:hAnsi="Times New Roman"/>
          <w:sz w:val="24"/>
          <w:szCs w:val="24"/>
        </w:rPr>
        <w:t xml:space="preserve"> The structure below for task 3 thus does not match that listed in the proposal.</w:t>
      </w:r>
    </w:p>
    <w:p w:rsidR="00705474" w:rsidRPr="002F0AB7" w:rsidRDefault="00705474" w:rsidP="000B3F76">
      <w:pPr>
        <w:spacing w:line="240" w:lineRule="auto"/>
        <w:rPr>
          <w:rFonts w:ascii="Times New Roman" w:hAnsi="Times New Roman"/>
          <w:sz w:val="24"/>
          <w:szCs w:val="24"/>
        </w:rPr>
      </w:pPr>
    </w:p>
    <w:p w:rsidR="00705474" w:rsidRPr="002F0AB7" w:rsidRDefault="00705474" w:rsidP="00705474">
      <w:pPr>
        <w:spacing w:line="240" w:lineRule="auto"/>
        <w:rPr>
          <w:rFonts w:ascii="Times New Roman" w:hAnsi="Times New Roman"/>
          <w:b/>
          <w:i/>
          <w:sz w:val="24"/>
          <w:szCs w:val="24"/>
        </w:rPr>
      </w:pPr>
      <w:r w:rsidRPr="002F0AB7">
        <w:rPr>
          <w:rFonts w:ascii="Times New Roman" w:hAnsi="Times New Roman"/>
          <w:b/>
          <w:i/>
          <w:sz w:val="24"/>
          <w:szCs w:val="24"/>
        </w:rPr>
        <w:lastRenderedPageBreak/>
        <w:t>3.a: Description of traditional citation and funding indicators for topics</w:t>
      </w:r>
    </w:p>
    <w:p w:rsidR="00F36AFD" w:rsidRPr="002F0AB7" w:rsidRDefault="004762F2" w:rsidP="000B3F76">
      <w:pPr>
        <w:spacing w:line="240" w:lineRule="auto"/>
        <w:rPr>
          <w:rFonts w:ascii="Times New Roman" w:hAnsi="Times New Roman"/>
          <w:sz w:val="24"/>
          <w:szCs w:val="24"/>
        </w:rPr>
      </w:pPr>
      <w:r w:rsidRPr="002F0AB7">
        <w:rPr>
          <w:rFonts w:ascii="Times New Roman" w:hAnsi="Times New Roman"/>
          <w:sz w:val="24"/>
          <w:szCs w:val="24"/>
        </w:rPr>
        <w:t>We have calculated t</w:t>
      </w:r>
      <w:r w:rsidR="00F36AFD" w:rsidRPr="002F0AB7">
        <w:rPr>
          <w:rFonts w:ascii="Times New Roman" w:hAnsi="Times New Roman"/>
          <w:sz w:val="24"/>
          <w:szCs w:val="24"/>
        </w:rPr>
        <w:t>wo traditional</w:t>
      </w:r>
      <w:r w:rsidRPr="002F0AB7">
        <w:rPr>
          <w:rFonts w:ascii="Times New Roman" w:hAnsi="Times New Roman"/>
          <w:sz w:val="24"/>
          <w:szCs w:val="24"/>
        </w:rPr>
        <w:t xml:space="preserve"> citation</w:t>
      </w:r>
      <w:r w:rsidR="00F36AFD" w:rsidRPr="002F0AB7">
        <w:rPr>
          <w:rFonts w:ascii="Times New Roman" w:hAnsi="Times New Roman"/>
          <w:sz w:val="24"/>
          <w:szCs w:val="24"/>
        </w:rPr>
        <w:t xml:space="preserve"> impact indicators</w:t>
      </w:r>
      <w:r w:rsidR="007941DB" w:rsidRPr="002F0AB7">
        <w:rPr>
          <w:rFonts w:ascii="Times New Roman" w:hAnsi="Times New Roman"/>
          <w:sz w:val="24"/>
          <w:szCs w:val="24"/>
        </w:rPr>
        <w:t xml:space="preserve"> to use as a basis of comparison. First, we calculated the average citations per paper</w:t>
      </w:r>
      <w:r w:rsidR="00B77B9A" w:rsidRPr="002F0AB7">
        <w:rPr>
          <w:rFonts w:ascii="Times New Roman" w:hAnsi="Times New Roman"/>
          <w:sz w:val="24"/>
          <w:szCs w:val="24"/>
        </w:rPr>
        <w:t xml:space="preserve"> (CPP)</w:t>
      </w:r>
      <w:r w:rsidR="007941DB" w:rsidRPr="002F0AB7">
        <w:rPr>
          <w:rFonts w:ascii="Times New Roman" w:hAnsi="Times New Roman"/>
          <w:sz w:val="24"/>
          <w:szCs w:val="24"/>
        </w:rPr>
        <w:t xml:space="preserve"> for each topic and for a number of years as shown in Table 7. To obtain these values, we linked Scopus citation counts for each paper as of the end of 2016 to their PubMed counterparts by matching </w:t>
      </w:r>
      <w:r w:rsidR="006D71E7" w:rsidRPr="002F0AB7">
        <w:rPr>
          <w:rFonts w:ascii="Times New Roman" w:hAnsi="Times New Roman"/>
          <w:sz w:val="24"/>
          <w:szCs w:val="24"/>
        </w:rPr>
        <w:t>PM</w:t>
      </w:r>
      <w:r w:rsidR="007941DB" w:rsidRPr="002F0AB7">
        <w:rPr>
          <w:rFonts w:ascii="Times New Roman" w:hAnsi="Times New Roman"/>
          <w:sz w:val="24"/>
          <w:szCs w:val="24"/>
        </w:rPr>
        <w:t xml:space="preserve">IDs. This was facilitated by a table that we maintain with PubMed ID to Scopus ID matches that cover roughly 98% of all </w:t>
      </w:r>
      <w:r w:rsidR="006D71E7" w:rsidRPr="002F0AB7">
        <w:rPr>
          <w:rFonts w:ascii="Times New Roman" w:hAnsi="Times New Roman"/>
          <w:sz w:val="24"/>
          <w:szCs w:val="24"/>
        </w:rPr>
        <w:t>PMID</w:t>
      </w:r>
      <w:r w:rsidR="007941DB" w:rsidRPr="002F0AB7">
        <w:rPr>
          <w:rFonts w:ascii="Times New Roman" w:hAnsi="Times New Roman"/>
          <w:sz w:val="24"/>
          <w:szCs w:val="24"/>
        </w:rPr>
        <w:t xml:space="preserve">s, the bulk of which are obtained from Scopus records, and the balance of which </w:t>
      </w:r>
      <w:r w:rsidR="00B77B9A" w:rsidRPr="002F0AB7">
        <w:rPr>
          <w:rFonts w:ascii="Times New Roman" w:hAnsi="Times New Roman"/>
          <w:sz w:val="24"/>
          <w:szCs w:val="24"/>
        </w:rPr>
        <w:t>were</w:t>
      </w:r>
      <w:r w:rsidR="007941DB" w:rsidRPr="002F0AB7">
        <w:rPr>
          <w:rFonts w:ascii="Times New Roman" w:hAnsi="Times New Roman"/>
          <w:sz w:val="24"/>
          <w:szCs w:val="24"/>
        </w:rPr>
        <w:t xml:space="preserve"> obtained through detailed matching of article metadata (e.g., title, author, journal, volume, year, page, etc.)</w:t>
      </w:r>
      <w:r w:rsidR="00531EB7" w:rsidRPr="002F0AB7">
        <w:rPr>
          <w:rFonts w:ascii="Times New Roman" w:hAnsi="Times New Roman"/>
          <w:sz w:val="24"/>
          <w:szCs w:val="24"/>
        </w:rPr>
        <w:t xml:space="preserve"> </w:t>
      </w:r>
      <w:bookmarkStart w:id="1" w:name="_Hlk503287447"/>
      <w:r w:rsidR="00E353B9" w:rsidRPr="002F0AB7">
        <w:rPr>
          <w:rFonts w:ascii="Times New Roman" w:hAnsi="Times New Roman"/>
          <w:sz w:val="24"/>
          <w:szCs w:val="24"/>
        </w:rPr>
        <w:t xml:space="preserve">The distribution of average </w:t>
      </w:r>
      <w:r w:rsidR="00B77B9A" w:rsidRPr="002F0AB7">
        <w:rPr>
          <w:rFonts w:ascii="Times New Roman" w:hAnsi="Times New Roman"/>
          <w:sz w:val="24"/>
          <w:szCs w:val="24"/>
        </w:rPr>
        <w:t>CPP</w:t>
      </w:r>
      <w:r w:rsidR="00E353B9" w:rsidRPr="002F0AB7">
        <w:rPr>
          <w:rFonts w:ascii="Times New Roman" w:hAnsi="Times New Roman"/>
          <w:sz w:val="24"/>
          <w:szCs w:val="24"/>
        </w:rPr>
        <w:t xml:space="preserve"> </w:t>
      </w:r>
      <w:r w:rsidR="004167B0" w:rsidRPr="002F0AB7">
        <w:rPr>
          <w:rFonts w:ascii="Times New Roman" w:hAnsi="Times New Roman"/>
          <w:sz w:val="24"/>
          <w:szCs w:val="24"/>
        </w:rPr>
        <w:t xml:space="preserve">published in 2013 </w:t>
      </w:r>
      <w:r w:rsidR="00E353B9" w:rsidRPr="002F0AB7">
        <w:rPr>
          <w:rFonts w:ascii="Times New Roman" w:hAnsi="Times New Roman"/>
          <w:sz w:val="24"/>
          <w:szCs w:val="24"/>
        </w:rPr>
        <w:t xml:space="preserve">by topic is shown in Figure 9 along with an overlay map of the distribution. </w:t>
      </w:r>
      <w:r w:rsidR="00B77B9A" w:rsidRPr="002F0AB7">
        <w:rPr>
          <w:rFonts w:ascii="Times New Roman" w:hAnsi="Times New Roman"/>
          <w:sz w:val="24"/>
          <w:szCs w:val="24"/>
        </w:rPr>
        <w:t xml:space="preserve">2013 was chosen as the year for analysis since citations to most papers (especially in biomedical fields) peak within three years. </w:t>
      </w:r>
      <w:r w:rsidR="00E353B9" w:rsidRPr="002F0AB7">
        <w:rPr>
          <w:rFonts w:ascii="Times New Roman" w:hAnsi="Times New Roman"/>
          <w:sz w:val="24"/>
          <w:szCs w:val="24"/>
        </w:rPr>
        <w:t xml:space="preserve">Nearly 38% of the topics had no papers in 2013, and thus no cites per paper for that year. For those topics with papers, the average cites per paper was 6.35. </w:t>
      </w:r>
      <w:r w:rsidR="00B77B9A" w:rsidRPr="002F0AB7">
        <w:rPr>
          <w:rFonts w:ascii="Times New Roman" w:hAnsi="Times New Roman"/>
          <w:sz w:val="24"/>
          <w:szCs w:val="24"/>
        </w:rPr>
        <w:t>As shown by Figure 9, the majority of papers are in topics where the average CPP are between 4 and 10. The tail on the high end is notable – nearly 5% of topics have at least 16 cites per paper. Topics with the most highly cited papers tend to be on the right half of the map.</w:t>
      </w:r>
      <w:bookmarkEnd w:id="1"/>
    </w:p>
    <w:p w:rsidR="00123E61" w:rsidRPr="002F0AB7" w:rsidRDefault="00C757ED" w:rsidP="009E4253">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4457700"/>
            <wp:effectExtent l="0" t="0" r="0" b="0"/>
            <wp:docPr id="21" name="Picture 21" descr="compfig02_c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fig02_cp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E4253" w:rsidRPr="002F0AB7" w:rsidRDefault="009E4253" w:rsidP="009E4253">
      <w:pPr>
        <w:spacing w:line="240" w:lineRule="auto"/>
        <w:jc w:val="center"/>
        <w:rPr>
          <w:rFonts w:ascii="Times New Roman" w:hAnsi="Times New Roman"/>
          <w:b/>
          <w:sz w:val="24"/>
        </w:rPr>
      </w:pPr>
      <w:r w:rsidRPr="002F0AB7">
        <w:rPr>
          <w:rFonts w:ascii="Times New Roman" w:hAnsi="Times New Roman"/>
          <w:b/>
          <w:sz w:val="24"/>
        </w:rPr>
        <w:t xml:space="preserve">Figure </w:t>
      </w:r>
      <w:r w:rsidR="00E6737B" w:rsidRPr="002F0AB7">
        <w:rPr>
          <w:rFonts w:ascii="Times New Roman" w:hAnsi="Times New Roman"/>
          <w:b/>
          <w:sz w:val="24"/>
        </w:rPr>
        <w:t>9</w:t>
      </w:r>
      <w:r w:rsidRPr="002F0AB7">
        <w:rPr>
          <w:rFonts w:ascii="Times New Roman" w:hAnsi="Times New Roman"/>
          <w:b/>
          <w:sz w:val="24"/>
        </w:rPr>
        <w:t>. Distribution of topics and papers as a function of average cites per paper</w:t>
      </w:r>
      <w:r w:rsidR="00123E61" w:rsidRPr="002F0AB7">
        <w:rPr>
          <w:rFonts w:ascii="Times New Roman" w:hAnsi="Times New Roman"/>
          <w:b/>
          <w:sz w:val="24"/>
        </w:rPr>
        <w:t xml:space="preserve"> </w:t>
      </w:r>
      <w:r w:rsidR="00F33068" w:rsidRPr="002F0AB7">
        <w:rPr>
          <w:rFonts w:ascii="Times New Roman" w:hAnsi="Times New Roman"/>
          <w:b/>
          <w:sz w:val="24"/>
        </w:rPr>
        <w:t xml:space="preserve">in 2013 </w:t>
      </w:r>
      <w:r w:rsidR="00123E61" w:rsidRPr="002F0AB7">
        <w:rPr>
          <w:rFonts w:ascii="Times New Roman" w:hAnsi="Times New Roman"/>
          <w:b/>
          <w:sz w:val="24"/>
        </w:rPr>
        <w:t>(top) and field-weighted citation impact (bottom)</w:t>
      </w:r>
      <w:r w:rsidR="00F33068" w:rsidRPr="002F0AB7">
        <w:rPr>
          <w:rFonts w:ascii="Times New Roman" w:hAnsi="Times New Roman"/>
          <w:b/>
          <w:sz w:val="24"/>
        </w:rPr>
        <w:t>. Overlay maps are also shown</w:t>
      </w:r>
      <w:r w:rsidRPr="002F0AB7">
        <w:rPr>
          <w:rFonts w:ascii="Times New Roman" w:hAnsi="Times New Roman"/>
          <w:b/>
          <w:sz w:val="24"/>
        </w:rPr>
        <w:t>.</w:t>
      </w:r>
    </w:p>
    <w:p w:rsidR="00E6737B" w:rsidRPr="002F0AB7" w:rsidRDefault="00B77B9A" w:rsidP="00E6737B">
      <w:pPr>
        <w:spacing w:line="240" w:lineRule="auto"/>
        <w:rPr>
          <w:rFonts w:ascii="Times New Roman" w:hAnsi="Times New Roman"/>
          <w:sz w:val="24"/>
          <w:szCs w:val="24"/>
        </w:rPr>
      </w:pPr>
      <w:r w:rsidRPr="002F0AB7">
        <w:rPr>
          <w:rFonts w:ascii="Times New Roman" w:hAnsi="Times New Roman"/>
          <w:sz w:val="24"/>
          <w:szCs w:val="24"/>
        </w:rPr>
        <w:lastRenderedPageBreak/>
        <w:t xml:space="preserve">Field-weighted citation impact (FWCI) was also calculated for each topic. However, this was done not just for 2013, but for all papers from 2013 to 2015. To enable this, the expected number of citations for each paper was calculated based upon its field assignment and publication year. For field assignments, we used the 849 fields in our DC3 model created from over 40 million Scopus documents </w:t>
      </w:r>
      <w:r w:rsidRPr="002F0AB7">
        <w:rPr>
          <w:rFonts w:ascii="Times New Roman" w:hAnsi="Times New Roman"/>
          <w:sz w:val="24"/>
          <w:szCs w:val="24"/>
        </w:rPr>
        <w:fldChar w:fldCharType="begin"/>
      </w:r>
      <w:r w:rsidRPr="002F0AB7">
        <w:rPr>
          <w:rFonts w:ascii="Times New Roman" w:hAnsi="Times New Roman"/>
          <w:sz w:val="24"/>
          <w:szCs w:val="24"/>
        </w:rPr>
        <w:instrText xml:space="preserve"> ADDIN EN.CITE &lt;EndNote&gt;&lt;Cite&gt;&lt;Author&gt;Klavans&lt;/Author&gt;&lt;Year&gt;2017&lt;/Year&gt;&lt;RecNum&gt;716&lt;/RecNum&gt;&lt;DisplayText&gt;(Klavans &amp;amp; Boyack, 2017b)&lt;/DisplayText&gt;&lt;record&gt;&lt;rec-number&gt;716&lt;/rec-number&gt;&lt;foreign-keys&gt;&lt;key app="EN" db-id="v5aatvfzdw0vrmer02npdt27dte90eweafxp"&gt;716&lt;/key&gt;&lt;/foreign-keys&gt;&lt;ref-type name="Journal Article"&gt;17&lt;/ref-type&gt;&lt;contributors&gt;&lt;authors&gt;&lt;author&gt;Klavans, R.&lt;/author&gt;&lt;author&gt;Boyack, K. W.&lt;/author&gt;&lt;/authors&gt;&lt;/contributors&gt;&lt;titles&gt;&lt;title&gt;Which type of citation analysis generates the most accurate taxonomy of scientific and technical knowledge?&lt;/title&gt;&lt;secondary-title&gt;Journal of the Association for Information Science and Technology&lt;/secondary-title&gt;&lt;/titles&gt;&lt;periodical&gt;&lt;full-title&gt;Journal of the Association for Information Science and Technology&lt;/full-title&gt;&lt;/periodical&gt;&lt;pages&gt;984-998&lt;/pages&gt;&lt;volume&gt;68&lt;/volume&gt;&lt;number&gt;4&lt;/number&gt;&lt;dates&gt;&lt;year&gt;2017&lt;/year&gt;&lt;/dates&gt;&lt;urls&gt;&lt;related-urls&gt;&lt;url&gt;http://onlinelibrary.wiley.com/doi/10.1002/asi.23734/full&lt;/url&gt;&lt;/related-urls&gt;&lt;/urls&gt;&lt;electronic-resource-num&gt;10.1002/asi.23734&lt;/electronic-resource-num&gt;&lt;/record&gt;&lt;/Cite&gt;&lt;/EndNote&gt;</w:instrText>
      </w:r>
      <w:r w:rsidRPr="002F0AB7">
        <w:rPr>
          <w:rFonts w:ascii="Times New Roman" w:hAnsi="Times New Roman"/>
          <w:sz w:val="24"/>
          <w:szCs w:val="24"/>
        </w:rPr>
        <w:fldChar w:fldCharType="separate"/>
      </w:r>
      <w:r w:rsidRPr="002F0AB7">
        <w:rPr>
          <w:rFonts w:ascii="Times New Roman" w:hAnsi="Times New Roman"/>
          <w:noProof/>
          <w:sz w:val="24"/>
          <w:szCs w:val="24"/>
        </w:rPr>
        <w:t>(</w:t>
      </w:r>
      <w:hyperlink w:anchor="_ENREF_22" w:tooltip="Klavans, 2017 #716" w:history="1">
        <w:r w:rsidR="00F77BC7" w:rsidRPr="002F0AB7">
          <w:rPr>
            <w:rFonts w:ascii="Times New Roman" w:hAnsi="Times New Roman"/>
            <w:noProof/>
            <w:sz w:val="24"/>
            <w:szCs w:val="24"/>
          </w:rPr>
          <w:t>Klavans &amp; Boyack, 2017b</w:t>
        </w:r>
      </w:hyperlink>
      <w:r w:rsidRPr="002F0AB7">
        <w:rPr>
          <w:rFonts w:ascii="Times New Roman" w:hAnsi="Times New Roman"/>
          <w:noProof/>
          <w:sz w:val="24"/>
          <w:szCs w:val="24"/>
        </w:rPr>
        <w:t>)</w:t>
      </w:r>
      <w:r w:rsidRPr="002F0AB7">
        <w:rPr>
          <w:rFonts w:ascii="Times New Roman" w:hAnsi="Times New Roman"/>
          <w:sz w:val="24"/>
          <w:szCs w:val="24"/>
        </w:rPr>
        <w:fldChar w:fldCharType="end"/>
      </w:r>
      <w:r w:rsidRPr="002F0AB7">
        <w:rPr>
          <w:rFonts w:ascii="Times New Roman" w:hAnsi="Times New Roman"/>
          <w:sz w:val="24"/>
          <w:szCs w:val="24"/>
        </w:rPr>
        <w:t xml:space="preserve">. Once expected counts were available, FWCI was calculated as the sum of actual counts divided by the sum of expected counts for each topic and year. These distributions are also shown in Figure 9. For </w:t>
      </w:r>
      <w:r w:rsidR="00840DB7" w:rsidRPr="002F0AB7">
        <w:rPr>
          <w:rFonts w:ascii="Times New Roman" w:hAnsi="Times New Roman"/>
          <w:sz w:val="24"/>
          <w:szCs w:val="24"/>
        </w:rPr>
        <w:t>topic</w:t>
      </w:r>
      <w:r w:rsidRPr="002F0AB7">
        <w:rPr>
          <w:rFonts w:ascii="Times New Roman" w:hAnsi="Times New Roman"/>
          <w:sz w:val="24"/>
          <w:szCs w:val="24"/>
        </w:rPr>
        <w:t xml:space="preserve"> with papers in the 2013-2015 time window, </w:t>
      </w:r>
      <w:r w:rsidR="00840DB7" w:rsidRPr="002F0AB7">
        <w:rPr>
          <w:rFonts w:ascii="Times New Roman" w:hAnsi="Times New Roman"/>
          <w:sz w:val="24"/>
          <w:szCs w:val="24"/>
        </w:rPr>
        <w:t xml:space="preserve">the average FWCI value is 0.647. However, when topics are weighted by the number of papers, the average value is 0.980, which is very close to the expected value of 1.0. The FWCI overlay map in Figure 9 shows that relatively high values of FWCI are </w:t>
      </w:r>
      <w:r w:rsidR="00017C70" w:rsidRPr="002F0AB7">
        <w:rPr>
          <w:rFonts w:ascii="Times New Roman" w:hAnsi="Times New Roman"/>
          <w:sz w:val="24"/>
          <w:szCs w:val="24"/>
        </w:rPr>
        <w:t xml:space="preserve">reasonably well </w:t>
      </w:r>
      <w:r w:rsidR="00840DB7" w:rsidRPr="002F0AB7">
        <w:rPr>
          <w:rFonts w:ascii="Times New Roman" w:hAnsi="Times New Roman"/>
          <w:sz w:val="24"/>
          <w:szCs w:val="24"/>
        </w:rPr>
        <w:t>distributed throughout the map, and do not correlate visually with the CPP distribution.</w:t>
      </w:r>
    </w:p>
    <w:p w:rsidR="00A85E1C" w:rsidRPr="002F0AB7" w:rsidRDefault="00705E52" w:rsidP="00E6737B">
      <w:pPr>
        <w:spacing w:line="240" w:lineRule="auto"/>
        <w:rPr>
          <w:rFonts w:ascii="Times New Roman" w:hAnsi="Times New Roman"/>
          <w:sz w:val="24"/>
          <w:szCs w:val="24"/>
        </w:rPr>
      </w:pPr>
      <w:r w:rsidRPr="002F0AB7">
        <w:rPr>
          <w:rFonts w:ascii="Times New Roman" w:hAnsi="Times New Roman"/>
          <w:sz w:val="24"/>
          <w:szCs w:val="24"/>
        </w:rPr>
        <w:t>We have also calculated amounts of funded grants per topic and year using project level funding data. Star Metrics is a federal data repository that contains project level funding data</w:t>
      </w:r>
      <w:r w:rsidR="006D71E7" w:rsidRPr="002F0AB7">
        <w:rPr>
          <w:rFonts w:ascii="Times New Roman" w:hAnsi="Times New Roman"/>
          <w:sz w:val="24"/>
          <w:szCs w:val="24"/>
        </w:rPr>
        <w:t xml:space="preserve"> by year</w:t>
      </w:r>
      <w:r w:rsidRPr="002F0AB7">
        <w:rPr>
          <w:rFonts w:ascii="Times New Roman" w:hAnsi="Times New Roman"/>
          <w:sz w:val="24"/>
          <w:szCs w:val="24"/>
        </w:rPr>
        <w:t xml:space="preserve"> from NSF, NIH, CDC, NASA, and several other agencies</w:t>
      </w:r>
      <w:r w:rsidR="009C3D7D" w:rsidRPr="002F0AB7">
        <w:rPr>
          <w:rFonts w:ascii="Times New Roman" w:hAnsi="Times New Roman"/>
          <w:sz w:val="24"/>
          <w:szCs w:val="24"/>
        </w:rPr>
        <w:t xml:space="preserve"> of which we used funding data for 2008-2014. Star Metrics also hosts linkage data, specifically lists </w:t>
      </w:r>
      <w:r w:rsidRPr="002F0AB7">
        <w:rPr>
          <w:rFonts w:ascii="Times New Roman" w:hAnsi="Times New Roman"/>
          <w:sz w:val="24"/>
          <w:szCs w:val="24"/>
        </w:rPr>
        <w:t xml:space="preserve">of </w:t>
      </w:r>
      <w:r w:rsidR="006D71E7" w:rsidRPr="002F0AB7">
        <w:rPr>
          <w:rFonts w:ascii="Times New Roman" w:hAnsi="Times New Roman"/>
          <w:sz w:val="24"/>
          <w:szCs w:val="24"/>
        </w:rPr>
        <w:t>PMID</w:t>
      </w:r>
      <w:r w:rsidRPr="002F0AB7">
        <w:rPr>
          <w:rFonts w:ascii="Times New Roman" w:hAnsi="Times New Roman"/>
          <w:sz w:val="24"/>
          <w:szCs w:val="24"/>
        </w:rPr>
        <w:t xml:space="preserve">s and the grant numbers that they reference which have been extracted from PubMed records. </w:t>
      </w:r>
      <w:r w:rsidR="009C3D7D" w:rsidRPr="002F0AB7">
        <w:rPr>
          <w:rFonts w:ascii="Times New Roman" w:hAnsi="Times New Roman"/>
          <w:sz w:val="24"/>
          <w:szCs w:val="24"/>
        </w:rPr>
        <w:t>Using links from years 2008-2016, we found linkages between 2,</w:t>
      </w:r>
      <w:r w:rsidR="006D71E7" w:rsidRPr="002F0AB7">
        <w:rPr>
          <w:rFonts w:ascii="Times New Roman" w:hAnsi="Times New Roman"/>
          <w:sz w:val="24"/>
          <w:szCs w:val="24"/>
        </w:rPr>
        <w:t xml:space="preserve">503,252 PMID and 110,975 NIH grant numbers. Since each PMID is found in a single topic, we assigned dollars fractionally to topics and years by grant </w:t>
      </w:r>
      <w:r w:rsidR="00A85E1C" w:rsidRPr="002F0AB7">
        <w:rPr>
          <w:rFonts w:ascii="Times New Roman" w:hAnsi="Times New Roman"/>
          <w:sz w:val="24"/>
          <w:szCs w:val="24"/>
        </w:rPr>
        <w:t xml:space="preserve">and year </w:t>
      </w:r>
      <w:r w:rsidR="006D71E7" w:rsidRPr="002F0AB7">
        <w:rPr>
          <w:rFonts w:ascii="Times New Roman" w:hAnsi="Times New Roman"/>
          <w:sz w:val="24"/>
          <w:szCs w:val="24"/>
        </w:rPr>
        <w:t xml:space="preserve">using these grant-to-article linkages. </w:t>
      </w:r>
    </w:p>
    <w:p w:rsidR="00705474" w:rsidRPr="002F0AB7" w:rsidRDefault="00A85E1C" w:rsidP="00E6737B">
      <w:pPr>
        <w:spacing w:line="240" w:lineRule="auto"/>
        <w:rPr>
          <w:rFonts w:ascii="Times New Roman" w:hAnsi="Times New Roman"/>
          <w:sz w:val="24"/>
          <w:szCs w:val="24"/>
        </w:rPr>
      </w:pPr>
      <w:r w:rsidRPr="002F0AB7">
        <w:rPr>
          <w:rFonts w:ascii="Times New Roman" w:hAnsi="Times New Roman"/>
          <w:sz w:val="24"/>
          <w:szCs w:val="24"/>
        </w:rPr>
        <w:t xml:space="preserve">NSF </w:t>
      </w:r>
      <w:r w:rsidR="009312E5" w:rsidRPr="002F0AB7">
        <w:rPr>
          <w:rFonts w:ascii="Times New Roman" w:hAnsi="Times New Roman"/>
          <w:sz w:val="24"/>
          <w:szCs w:val="24"/>
        </w:rPr>
        <w:t xml:space="preserve">funding data were </w:t>
      </w:r>
      <w:r w:rsidRPr="002F0AB7">
        <w:rPr>
          <w:rFonts w:ascii="Times New Roman" w:hAnsi="Times New Roman"/>
          <w:sz w:val="24"/>
          <w:szCs w:val="24"/>
        </w:rPr>
        <w:t>also assigned to topics using the same process. However, the NSF grant-to-article linkages were not available through Star Metrics. Rather, using outputs associated with NSF annual reports that were downloaded through an NSF API, we matched those outputs (text strings, most of which were bibliographic references to scientific papers) to a listing of Scopus papers using an ElasticSearch index and search routine. Scopus IDs were then converted to PMID using our lookup tables</w:t>
      </w:r>
      <w:r w:rsidR="009312E5" w:rsidRPr="002F0AB7">
        <w:rPr>
          <w:rFonts w:ascii="Times New Roman" w:hAnsi="Times New Roman"/>
          <w:sz w:val="24"/>
          <w:szCs w:val="24"/>
        </w:rPr>
        <w:t xml:space="preserve">, resulting in a set of </w:t>
      </w:r>
      <w:r w:rsidRPr="002F0AB7">
        <w:rPr>
          <w:rFonts w:ascii="Times New Roman" w:hAnsi="Times New Roman"/>
          <w:sz w:val="24"/>
          <w:szCs w:val="24"/>
        </w:rPr>
        <w:t>105,540 PMID linked to 23,044 NSF grant numbers</w:t>
      </w:r>
      <w:r w:rsidR="009312E5" w:rsidRPr="002F0AB7">
        <w:rPr>
          <w:rFonts w:ascii="Times New Roman" w:hAnsi="Times New Roman"/>
          <w:sz w:val="24"/>
          <w:szCs w:val="24"/>
        </w:rPr>
        <w:t xml:space="preserve">. </w:t>
      </w:r>
      <w:r w:rsidR="00DA2885" w:rsidRPr="002F0AB7">
        <w:rPr>
          <w:rFonts w:ascii="Times New Roman" w:hAnsi="Times New Roman"/>
          <w:sz w:val="24"/>
          <w:szCs w:val="24"/>
        </w:rPr>
        <w:t xml:space="preserve">In total, we assigned $186.565 billion dollars (NIH: $176.450 B, NSF: $10.115 B) in funding to topics, including $23.52 billion in 2013. </w:t>
      </w:r>
    </w:p>
    <w:p w:rsidR="009226F0" w:rsidRPr="002F0AB7" w:rsidRDefault="00DA2885" w:rsidP="00E6737B">
      <w:pPr>
        <w:spacing w:line="240" w:lineRule="auto"/>
        <w:rPr>
          <w:rFonts w:ascii="Times New Roman" w:hAnsi="Times New Roman"/>
          <w:sz w:val="24"/>
          <w:szCs w:val="24"/>
        </w:rPr>
      </w:pPr>
      <w:r w:rsidRPr="002F0AB7">
        <w:rPr>
          <w:rFonts w:ascii="Times New Roman" w:hAnsi="Times New Roman"/>
          <w:sz w:val="24"/>
          <w:szCs w:val="24"/>
        </w:rPr>
        <w:t xml:space="preserve">Figure 10 shows the distribution of funding by topic in 2013 along with an overlay map of the distribution. </w:t>
      </w:r>
      <w:r w:rsidR="009226F0" w:rsidRPr="002F0AB7">
        <w:rPr>
          <w:rFonts w:ascii="Times New Roman" w:hAnsi="Times New Roman"/>
          <w:sz w:val="24"/>
          <w:szCs w:val="24"/>
        </w:rPr>
        <w:t>55% of the topics had no funding assigned from NIH and NSF sources. It is highly likely that many of these topics (at least those with papers in 2013) had funding from other sources such as the CDC, industry, or foreign health-related agencies. A small number of large topics are associated with a large fraction of NIH funding.</w:t>
      </w:r>
      <w:r w:rsidR="00F80675" w:rsidRPr="002F0AB7">
        <w:rPr>
          <w:rFonts w:ascii="Times New Roman" w:hAnsi="Times New Roman"/>
          <w:sz w:val="24"/>
          <w:szCs w:val="24"/>
        </w:rPr>
        <w:t xml:space="preserve"> </w:t>
      </w:r>
      <w:r w:rsidR="005614B8" w:rsidRPr="002F0AB7">
        <w:rPr>
          <w:rFonts w:ascii="Times New Roman" w:hAnsi="Times New Roman"/>
          <w:sz w:val="24"/>
          <w:szCs w:val="24"/>
        </w:rPr>
        <w:t>Figure 10</w:t>
      </w:r>
      <w:r w:rsidR="00F80675" w:rsidRPr="002F0AB7">
        <w:rPr>
          <w:rFonts w:ascii="Times New Roman" w:hAnsi="Times New Roman"/>
          <w:sz w:val="24"/>
          <w:szCs w:val="24"/>
        </w:rPr>
        <w:t xml:space="preserve"> shows that these large well-funded topics are not evenly distributed across the map.</w:t>
      </w:r>
    </w:p>
    <w:p w:rsidR="00705474" w:rsidRPr="002F0AB7" w:rsidRDefault="00705474" w:rsidP="00705474">
      <w:pPr>
        <w:spacing w:line="240" w:lineRule="auto"/>
        <w:rPr>
          <w:rFonts w:ascii="Times New Roman" w:hAnsi="Times New Roman"/>
          <w:b/>
          <w:i/>
          <w:sz w:val="24"/>
          <w:szCs w:val="24"/>
        </w:rPr>
      </w:pPr>
      <w:r w:rsidRPr="002F0AB7">
        <w:rPr>
          <w:rFonts w:ascii="Times New Roman" w:hAnsi="Times New Roman"/>
          <w:b/>
          <w:i/>
          <w:sz w:val="24"/>
          <w:szCs w:val="24"/>
        </w:rPr>
        <w:t>3.b: Description of indicators for topics calculated from open source data</w:t>
      </w:r>
    </w:p>
    <w:p w:rsidR="00705474" w:rsidRPr="002F0AB7" w:rsidRDefault="00705474" w:rsidP="00705474">
      <w:pPr>
        <w:pStyle w:val="List1stLevel"/>
        <w:tabs>
          <w:tab w:val="clear" w:pos="450"/>
          <w:tab w:val="left" w:pos="2838"/>
        </w:tabs>
        <w:spacing w:after="200" w:line="240" w:lineRule="auto"/>
        <w:ind w:left="0" w:firstLine="4"/>
        <w:rPr>
          <w:rFonts w:ascii="Times New Roman" w:hAnsi="Times New Roman"/>
          <w:sz w:val="24"/>
          <w:szCs w:val="22"/>
        </w:rPr>
      </w:pPr>
      <w:r w:rsidRPr="002F0AB7">
        <w:rPr>
          <w:rFonts w:ascii="Times New Roman" w:hAnsi="Times New Roman"/>
          <w:sz w:val="24"/>
          <w:szCs w:val="22"/>
        </w:rPr>
        <w:t>In this section we consider indicators that have the potential to be proxy for citation counts. Some of these indicators are ones that have been considered by others when predicting citation counts, while others seem to have not yet been proposed or tested. Note that here we are interested in indicators that will correlate with citation-based indicators or funding amounts at the topic level, and not at the individual paper level. The indicators described here are listed in Table 7 in the “independent variable” section.</w:t>
      </w:r>
    </w:p>
    <w:p w:rsidR="00E6737B" w:rsidRPr="002F0AB7" w:rsidRDefault="00C757ED" w:rsidP="00E6737B">
      <w:pPr>
        <w:spacing w:line="24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2260600"/>
            <wp:effectExtent l="0" t="0" r="0" b="0"/>
            <wp:docPr id="22" name="Picture 22" descr="compfig01_f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fig01_fun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rsidR="00E6737B" w:rsidRPr="002F0AB7" w:rsidRDefault="00E6737B" w:rsidP="00E6737B">
      <w:pPr>
        <w:spacing w:line="240" w:lineRule="auto"/>
        <w:jc w:val="center"/>
        <w:rPr>
          <w:rFonts w:ascii="Times New Roman" w:hAnsi="Times New Roman"/>
          <w:b/>
          <w:sz w:val="24"/>
        </w:rPr>
      </w:pPr>
      <w:r w:rsidRPr="002F0AB7">
        <w:rPr>
          <w:rFonts w:ascii="Times New Roman" w:hAnsi="Times New Roman"/>
          <w:b/>
          <w:sz w:val="24"/>
        </w:rPr>
        <w:t xml:space="preserve">Figure 10. Distribution of topics and papers as a function of Star Metrics funding per topic </w:t>
      </w:r>
      <w:r w:rsidR="00F33068" w:rsidRPr="002F0AB7">
        <w:rPr>
          <w:rFonts w:ascii="Times New Roman" w:hAnsi="Times New Roman"/>
          <w:b/>
          <w:sz w:val="24"/>
        </w:rPr>
        <w:t xml:space="preserve">in </w:t>
      </w:r>
      <w:r w:rsidRPr="002F0AB7">
        <w:rPr>
          <w:rFonts w:ascii="Times New Roman" w:hAnsi="Times New Roman"/>
          <w:b/>
          <w:sz w:val="24"/>
        </w:rPr>
        <w:t>2013</w:t>
      </w:r>
      <w:r w:rsidR="00F33068" w:rsidRPr="002F0AB7">
        <w:rPr>
          <w:rFonts w:ascii="Times New Roman" w:hAnsi="Times New Roman"/>
          <w:b/>
          <w:sz w:val="24"/>
        </w:rPr>
        <w:t>. An overlay map is also shown</w:t>
      </w:r>
      <w:r w:rsidRPr="002F0AB7">
        <w:rPr>
          <w:rFonts w:ascii="Times New Roman" w:hAnsi="Times New Roman"/>
          <w:b/>
          <w:sz w:val="24"/>
        </w:rPr>
        <w:t>.</w:t>
      </w:r>
    </w:p>
    <w:p w:rsidR="00086234" w:rsidRPr="002F0AB7" w:rsidRDefault="00051C6E" w:rsidP="00123E61">
      <w:pPr>
        <w:spacing w:line="240" w:lineRule="auto"/>
        <w:rPr>
          <w:rFonts w:ascii="Times New Roman" w:hAnsi="Times New Roman"/>
          <w:sz w:val="24"/>
          <w:szCs w:val="24"/>
        </w:rPr>
      </w:pPr>
      <w:r w:rsidRPr="002F0AB7">
        <w:rPr>
          <w:rFonts w:ascii="Times New Roman" w:hAnsi="Times New Roman"/>
          <w:sz w:val="24"/>
          <w:szCs w:val="24"/>
        </w:rPr>
        <w:t>The first indicator we consider here</w:t>
      </w:r>
      <w:r w:rsidR="00432DFA" w:rsidRPr="002F0AB7">
        <w:rPr>
          <w:rFonts w:ascii="Times New Roman" w:hAnsi="Times New Roman"/>
          <w:sz w:val="24"/>
          <w:szCs w:val="24"/>
        </w:rPr>
        <w:t xml:space="preserve">, perhaps unexpectedly, is </w:t>
      </w:r>
      <w:r w:rsidR="000F590B" w:rsidRPr="002F0AB7">
        <w:rPr>
          <w:rFonts w:ascii="Times New Roman" w:hAnsi="Times New Roman"/>
          <w:sz w:val="24"/>
          <w:szCs w:val="24"/>
        </w:rPr>
        <w:t xml:space="preserve">based on partial </w:t>
      </w:r>
      <w:r w:rsidR="00432DFA" w:rsidRPr="002F0AB7">
        <w:rPr>
          <w:rFonts w:ascii="Times New Roman" w:hAnsi="Times New Roman"/>
          <w:sz w:val="24"/>
          <w:szCs w:val="24"/>
        </w:rPr>
        <w:t xml:space="preserve">citation counts. </w:t>
      </w:r>
      <w:r w:rsidR="000F590B" w:rsidRPr="002F0AB7">
        <w:rPr>
          <w:rFonts w:ascii="Times New Roman" w:hAnsi="Times New Roman"/>
          <w:sz w:val="24"/>
          <w:szCs w:val="24"/>
        </w:rPr>
        <w:t xml:space="preserve">It is generally thought that citation counts are only available from the two comprehensive citation databases – Web of Science or Scopus. If one needs the most complete set of citation counts possible for paper-level metrics, it is best to use one of these sources. However, there may be some use cases where partial citation counts may be acceptable. In our case, we are interested in relative citation impact by topic. Thus, it is possible that the citation counts that can be calculated from the PubMed Central Open Access (PMCOA) subset, which comprises roughly 20% of PubMed articles over the past several years </w:t>
      </w:r>
      <w:r w:rsidR="000F590B" w:rsidRPr="002F0AB7">
        <w:rPr>
          <w:rFonts w:ascii="Times New Roman" w:hAnsi="Times New Roman"/>
          <w:sz w:val="24"/>
          <w:szCs w:val="24"/>
        </w:rPr>
        <w:fldChar w:fldCharType="begin"/>
      </w:r>
      <w:r w:rsidR="000F590B" w:rsidRPr="002F0AB7">
        <w:rPr>
          <w:rFonts w:ascii="Times New Roman" w:hAnsi="Times New Roman"/>
          <w:sz w:val="24"/>
          <w:szCs w:val="24"/>
        </w:rPr>
        <w:instrText xml:space="preserve"> ADDIN EN.CITE &lt;EndNote&gt;&lt;Cite&gt;&lt;Author&gt;Boyack&lt;/Author&gt;&lt;Year&gt;2018&lt;/Year&gt;&lt;RecNum&gt;950&lt;/RecNum&gt;&lt;DisplayText&gt;(Boyack, Van Eck, Colavizza, &amp;amp; Waltman, 2018)&lt;/DisplayText&gt;&lt;record&gt;&lt;rec-number&gt;950&lt;/rec-number&gt;&lt;foreign-keys&gt;&lt;key app="EN" db-id="v5aatvfzdw0vrmer02npdt27dte90eweafxp"&gt;950&lt;/key&gt;&lt;/foreign-keys&gt;&lt;ref-type name="Journal Article"&gt;17&lt;/ref-type&gt;&lt;contributors&gt;&lt;authors&gt;&lt;author&gt;Boyack, K. W.&lt;/author&gt;&lt;author&gt;Van Eck, N. J.&lt;/author&gt;&lt;author&gt;Colavizza, G.&lt;/author&gt;&lt;author&gt;Waltman, L.&lt;/author&gt;&lt;/authors&gt;&lt;/contributors&gt;&lt;titles&gt;&lt;title&gt;Characterizing in-text citations in scientific articles: A large-scale analysis&lt;/title&gt;&lt;secondary-title&gt;Journal of Informetrics&lt;/secondary-title&gt;&lt;/titles&gt;&lt;periodical&gt;&lt;full-title&gt;Journal of Informetrics&lt;/full-title&gt;&lt;/periodical&gt;&lt;pages&gt;59-73&lt;/pages&gt;&lt;volume&gt;12&lt;/volume&gt;&lt;number&gt;1&lt;/number&gt;&lt;dates&gt;&lt;year&gt;2018&lt;/year&gt;&lt;/dates&gt;&lt;urls&gt;&lt;/urls&gt;&lt;electronic-resource-num&gt;10.1016/j.joi.2017.11.005&lt;/electronic-resource-num&gt;&lt;/record&gt;&lt;/Cite&gt;&lt;/EndNote&gt;</w:instrText>
      </w:r>
      <w:r w:rsidR="000F590B" w:rsidRPr="002F0AB7">
        <w:rPr>
          <w:rFonts w:ascii="Times New Roman" w:hAnsi="Times New Roman"/>
          <w:sz w:val="24"/>
          <w:szCs w:val="24"/>
        </w:rPr>
        <w:fldChar w:fldCharType="separate"/>
      </w:r>
      <w:r w:rsidR="000F590B" w:rsidRPr="002F0AB7">
        <w:rPr>
          <w:rFonts w:ascii="Times New Roman" w:hAnsi="Times New Roman"/>
          <w:noProof/>
          <w:sz w:val="24"/>
          <w:szCs w:val="24"/>
        </w:rPr>
        <w:t>(</w:t>
      </w:r>
      <w:hyperlink w:anchor="_ENREF_9" w:tooltip="Boyack, 2018 #950" w:history="1">
        <w:r w:rsidR="00F77BC7" w:rsidRPr="002F0AB7">
          <w:rPr>
            <w:rFonts w:ascii="Times New Roman" w:hAnsi="Times New Roman"/>
            <w:noProof/>
            <w:sz w:val="24"/>
            <w:szCs w:val="24"/>
          </w:rPr>
          <w:t>Boyack, Van Eck, Colavizza, &amp; Waltman, 2018</w:t>
        </w:r>
      </w:hyperlink>
      <w:r w:rsidR="000F590B" w:rsidRPr="002F0AB7">
        <w:rPr>
          <w:rFonts w:ascii="Times New Roman" w:hAnsi="Times New Roman"/>
          <w:noProof/>
          <w:sz w:val="24"/>
          <w:szCs w:val="24"/>
        </w:rPr>
        <w:t>)</w:t>
      </w:r>
      <w:r w:rsidR="000F590B" w:rsidRPr="002F0AB7">
        <w:rPr>
          <w:rFonts w:ascii="Times New Roman" w:hAnsi="Times New Roman"/>
          <w:sz w:val="24"/>
          <w:szCs w:val="24"/>
        </w:rPr>
        <w:fldChar w:fldCharType="end"/>
      </w:r>
      <w:r w:rsidR="000F590B" w:rsidRPr="002F0AB7">
        <w:rPr>
          <w:rFonts w:ascii="Times New Roman" w:hAnsi="Times New Roman"/>
          <w:sz w:val="24"/>
          <w:szCs w:val="24"/>
        </w:rPr>
        <w:t xml:space="preserve">, may be acceptable for this purpose. Thus, we have calculated average </w:t>
      </w:r>
      <w:r w:rsidR="00086234" w:rsidRPr="002F0AB7">
        <w:rPr>
          <w:rFonts w:ascii="Times New Roman" w:hAnsi="Times New Roman"/>
          <w:sz w:val="24"/>
          <w:szCs w:val="24"/>
        </w:rPr>
        <w:t xml:space="preserve">PMCOA </w:t>
      </w:r>
      <w:r w:rsidR="000F590B" w:rsidRPr="002F0AB7">
        <w:rPr>
          <w:rFonts w:ascii="Times New Roman" w:hAnsi="Times New Roman"/>
          <w:sz w:val="24"/>
          <w:szCs w:val="24"/>
        </w:rPr>
        <w:t>cites per paper</w:t>
      </w:r>
      <w:r w:rsidR="00086234" w:rsidRPr="002F0AB7">
        <w:rPr>
          <w:rFonts w:ascii="Times New Roman" w:hAnsi="Times New Roman"/>
          <w:sz w:val="24"/>
          <w:szCs w:val="24"/>
        </w:rPr>
        <w:t xml:space="preserve"> (pmCPP)</w:t>
      </w:r>
      <w:r w:rsidR="000F590B" w:rsidRPr="002F0AB7">
        <w:rPr>
          <w:rFonts w:ascii="Times New Roman" w:hAnsi="Times New Roman"/>
          <w:sz w:val="24"/>
          <w:szCs w:val="24"/>
        </w:rPr>
        <w:t xml:space="preserve"> using the extracted references from the 1.54 million full text documents available from PMCOA through 2016. </w:t>
      </w:r>
    </w:p>
    <w:p w:rsidR="000F590B" w:rsidRPr="002F0AB7" w:rsidRDefault="000F590B" w:rsidP="00123E61">
      <w:pPr>
        <w:spacing w:line="240" w:lineRule="auto"/>
        <w:rPr>
          <w:rFonts w:ascii="Times New Roman" w:hAnsi="Times New Roman"/>
          <w:sz w:val="24"/>
          <w:szCs w:val="24"/>
        </w:rPr>
      </w:pPr>
      <w:r w:rsidRPr="002F0AB7">
        <w:rPr>
          <w:rFonts w:ascii="Times New Roman" w:hAnsi="Times New Roman"/>
          <w:sz w:val="24"/>
          <w:szCs w:val="24"/>
        </w:rPr>
        <w:t xml:space="preserve">The distribution of average </w:t>
      </w:r>
      <w:r w:rsidR="00086234" w:rsidRPr="002F0AB7">
        <w:rPr>
          <w:rFonts w:ascii="Times New Roman" w:hAnsi="Times New Roman"/>
          <w:sz w:val="24"/>
          <w:szCs w:val="24"/>
        </w:rPr>
        <w:t>pm</w:t>
      </w:r>
      <w:r w:rsidRPr="002F0AB7">
        <w:rPr>
          <w:rFonts w:ascii="Times New Roman" w:hAnsi="Times New Roman"/>
          <w:sz w:val="24"/>
          <w:szCs w:val="24"/>
        </w:rPr>
        <w:t xml:space="preserve">CPP published in 2013 by topic is shown in Figure </w:t>
      </w:r>
      <w:r w:rsidR="00086234" w:rsidRPr="002F0AB7">
        <w:rPr>
          <w:rFonts w:ascii="Times New Roman" w:hAnsi="Times New Roman"/>
          <w:sz w:val="24"/>
          <w:szCs w:val="24"/>
        </w:rPr>
        <w:t>11</w:t>
      </w:r>
      <w:r w:rsidRPr="002F0AB7">
        <w:rPr>
          <w:rFonts w:ascii="Times New Roman" w:hAnsi="Times New Roman"/>
          <w:sz w:val="24"/>
          <w:szCs w:val="24"/>
        </w:rPr>
        <w:t xml:space="preserve"> along with an overlay map of the distribution. For those topics with papers, the average cites per paper was </w:t>
      </w:r>
      <w:r w:rsidR="00086234" w:rsidRPr="002F0AB7">
        <w:rPr>
          <w:rFonts w:ascii="Times New Roman" w:hAnsi="Times New Roman"/>
          <w:sz w:val="24"/>
          <w:szCs w:val="24"/>
        </w:rPr>
        <w:t>1.22, which is roughly five times less than the full CPP from Scopus</w:t>
      </w:r>
      <w:r w:rsidRPr="002F0AB7">
        <w:rPr>
          <w:rFonts w:ascii="Times New Roman" w:hAnsi="Times New Roman"/>
          <w:sz w:val="24"/>
          <w:szCs w:val="24"/>
        </w:rPr>
        <w:t xml:space="preserve">. </w:t>
      </w:r>
      <w:r w:rsidR="00086234" w:rsidRPr="002F0AB7">
        <w:rPr>
          <w:rFonts w:ascii="Times New Roman" w:hAnsi="Times New Roman"/>
          <w:sz w:val="24"/>
          <w:szCs w:val="24"/>
        </w:rPr>
        <w:t>The visual distribution of topics with relatively high pmCPP in Figure 11 is quite similar to that shown for CPP in Figure 9. However, there is a band of topics at the outer edge of the map between 1:30 and 3:00 (using a clock metaphor) with very high CPP in Figure 9 that has relatively low pmCPP in Figure 11. Comparison with the map of Figure 8 suggest that these are topics in Chemistry (blue dots in Figure 8), and thus suffer from the fact that they do not receive citations from a very distinct subset of chemistry papers rather than from a representative sample.</w:t>
      </w:r>
    </w:p>
    <w:p w:rsidR="00705474" w:rsidRPr="002F0AB7" w:rsidRDefault="00705474" w:rsidP="00F33068">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 xml:space="preserve">Topic size is the </w:t>
      </w:r>
      <w:r w:rsidR="00F33068" w:rsidRPr="002F0AB7">
        <w:rPr>
          <w:rFonts w:ascii="Times New Roman" w:hAnsi="Times New Roman"/>
          <w:sz w:val="24"/>
          <w:szCs w:val="22"/>
        </w:rPr>
        <w:t>next</w:t>
      </w:r>
      <w:r w:rsidRPr="002F0AB7">
        <w:rPr>
          <w:rFonts w:ascii="Times New Roman" w:hAnsi="Times New Roman"/>
          <w:sz w:val="24"/>
          <w:szCs w:val="22"/>
        </w:rPr>
        <w:t xml:space="preserve"> indicator that we consider here. In previous research we have noted that larger topics tend to attract more citations than smaller topics. This seems to be a natural outcome of clustering papers into topics using citation links in the sense that a dense citation network tends to result in a larger topic. We suspect that this is also true for topics created using text-based linkages. Topic sizes have been calculated for each year from 2010-2016, and the distributions and overlay map for 2013 topic sizes are shown in Figure 1</w:t>
      </w:r>
      <w:r w:rsidR="00F33068" w:rsidRPr="002F0AB7">
        <w:rPr>
          <w:rFonts w:ascii="Times New Roman" w:hAnsi="Times New Roman"/>
          <w:sz w:val="24"/>
          <w:szCs w:val="22"/>
        </w:rPr>
        <w:t>1</w:t>
      </w:r>
      <w:r w:rsidRPr="002F0AB7">
        <w:rPr>
          <w:rFonts w:ascii="Times New Roman" w:hAnsi="Times New Roman"/>
          <w:sz w:val="24"/>
          <w:szCs w:val="22"/>
        </w:rPr>
        <w:t xml:space="preserve">. In 2013, nearly 38% of topics contain no papers. Roughly 20% of the topics, those with more than 25 papers in 2013, contain 85% of the papers. Large topics occur in most areas of the map. However, there are some small areas of the map (e.g., near the upper left) that are comprised mostly of smaller topics. </w:t>
      </w:r>
    </w:p>
    <w:p w:rsidR="00051C6E" w:rsidRPr="002F0AB7" w:rsidRDefault="00C757ED" w:rsidP="00051C6E">
      <w:pPr>
        <w:spacing w:line="24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4457700"/>
            <wp:effectExtent l="0" t="0" r="0" b="0"/>
            <wp:docPr id="23" name="Picture 23" descr="compfig03_pm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fig03_pmco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51C6E" w:rsidRPr="002F0AB7" w:rsidRDefault="00051C6E" w:rsidP="00051C6E">
      <w:pPr>
        <w:spacing w:line="240" w:lineRule="auto"/>
        <w:jc w:val="center"/>
        <w:rPr>
          <w:rFonts w:ascii="Times New Roman" w:hAnsi="Times New Roman"/>
          <w:b/>
          <w:sz w:val="24"/>
        </w:rPr>
      </w:pPr>
      <w:r w:rsidRPr="002F0AB7">
        <w:rPr>
          <w:rFonts w:ascii="Times New Roman" w:hAnsi="Times New Roman"/>
          <w:b/>
          <w:sz w:val="24"/>
        </w:rPr>
        <w:t xml:space="preserve">Figure 11. Distribution of topics and papers as a function of </w:t>
      </w:r>
      <w:r w:rsidR="00F33068" w:rsidRPr="002F0AB7">
        <w:rPr>
          <w:rFonts w:ascii="Times New Roman" w:hAnsi="Times New Roman"/>
          <w:b/>
          <w:sz w:val="24"/>
        </w:rPr>
        <w:t>average cites per paper in 2013 from PMCOA (top) and topic size in 2013 (bottom). Overlay maps are also shown.</w:t>
      </w:r>
    </w:p>
    <w:p w:rsidR="005E0958" w:rsidRPr="002F0AB7" w:rsidRDefault="00C626AD" w:rsidP="007706EF">
      <w:pPr>
        <w:pStyle w:val="List1stLevel"/>
        <w:tabs>
          <w:tab w:val="clear" w:pos="450"/>
          <w:tab w:val="left" w:pos="2838"/>
        </w:tabs>
        <w:spacing w:after="200" w:line="240" w:lineRule="auto"/>
        <w:ind w:left="0" w:firstLine="4"/>
        <w:rPr>
          <w:rFonts w:ascii="Times New Roman" w:hAnsi="Times New Roman"/>
          <w:sz w:val="24"/>
        </w:rPr>
      </w:pPr>
      <w:r w:rsidRPr="002F0AB7">
        <w:rPr>
          <w:rFonts w:ascii="Times New Roman" w:hAnsi="Times New Roman"/>
          <w:sz w:val="24"/>
          <w:szCs w:val="22"/>
        </w:rPr>
        <w:t>The next several indicators are thought to relate to</w:t>
      </w:r>
      <w:r w:rsidR="00E6767A" w:rsidRPr="002F0AB7">
        <w:rPr>
          <w:rFonts w:ascii="Times New Roman" w:hAnsi="Times New Roman"/>
          <w:sz w:val="24"/>
          <w:szCs w:val="22"/>
        </w:rPr>
        <w:t xml:space="preserve"> the commercialization </w:t>
      </w:r>
      <w:r w:rsidR="007706EF" w:rsidRPr="002F0AB7">
        <w:rPr>
          <w:rFonts w:ascii="Times New Roman" w:hAnsi="Times New Roman"/>
          <w:sz w:val="24"/>
          <w:szCs w:val="22"/>
        </w:rPr>
        <w:t xml:space="preserve">or economic </w:t>
      </w:r>
      <w:r w:rsidR="00E6767A" w:rsidRPr="002F0AB7">
        <w:rPr>
          <w:rFonts w:ascii="Times New Roman" w:hAnsi="Times New Roman"/>
          <w:sz w:val="24"/>
          <w:szCs w:val="22"/>
        </w:rPr>
        <w:t>potential of a topic</w:t>
      </w:r>
      <w:r w:rsidR="007706EF" w:rsidRPr="002F0AB7">
        <w:rPr>
          <w:rFonts w:ascii="Times New Roman" w:hAnsi="Times New Roman"/>
          <w:sz w:val="24"/>
          <w:szCs w:val="22"/>
        </w:rPr>
        <w:t>.</w:t>
      </w:r>
      <w:r w:rsidR="008463CC" w:rsidRPr="002F0AB7">
        <w:rPr>
          <w:rFonts w:ascii="Times New Roman" w:hAnsi="Times New Roman"/>
          <w:sz w:val="24"/>
          <w:szCs w:val="22"/>
        </w:rPr>
        <w:t xml:space="preserve"> </w:t>
      </w:r>
      <w:r w:rsidR="007706EF" w:rsidRPr="002F0AB7">
        <w:rPr>
          <w:rFonts w:ascii="Times New Roman" w:hAnsi="Times New Roman"/>
          <w:sz w:val="24"/>
          <w:szCs w:val="22"/>
        </w:rPr>
        <w:t>E</w:t>
      </w:r>
      <w:r w:rsidR="008463CC" w:rsidRPr="002F0AB7">
        <w:rPr>
          <w:rFonts w:ascii="Times New Roman" w:hAnsi="Times New Roman"/>
          <w:sz w:val="24"/>
        </w:rPr>
        <w:t xml:space="preserve">conomic potential is likely related to industry involvement in a topic </w:t>
      </w:r>
      <w:r w:rsidR="008463CC" w:rsidRPr="002F0AB7">
        <w:rPr>
          <w:rFonts w:ascii="Times New Roman" w:hAnsi="Times New Roman"/>
          <w:sz w:val="24"/>
        </w:rPr>
        <w:fldChar w:fldCharType="begin"/>
      </w:r>
      <w:r w:rsidR="008463CC" w:rsidRPr="002F0AB7">
        <w:rPr>
          <w:rFonts w:ascii="Times New Roman" w:hAnsi="Times New Roman"/>
          <w:sz w:val="24"/>
        </w:rPr>
        <w:instrText xml:space="preserve"> ADDIN EN.CITE &lt;EndNote&gt;&lt;Cite&gt;&lt;Author&gt;Tijssen&lt;/Author&gt;&lt;Year&gt;2010&lt;/Year&gt;&lt;RecNum&gt;449&lt;/RecNum&gt;&lt;DisplayText&gt;(Tijssen, 2010)&lt;/DisplayText&gt;&lt;record&gt;&lt;rec-number&gt;449&lt;/rec-number&gt;&lt;foreign-keys&gt;&lt;key app="EN" db-id="v5aatvfzdw0vrmer02npdt27dte90eweafxp"&gt;449&lt;/key&gt;&lt;/foreign-keys&gt;&lt;ref-type name="Journal Article"&gt;17&lt;/ref-type&gt;&lt;contributors&gt;&lt;authors&gt;&lt;author&gt;Tijssen, R. J. W.&lt;/author&gt;&lt;/authors&gt;&lt;/contributors&gt;&lt;titles&gt;&lt;title&gt;Discarding the &amp;apos;basic science/applied science&amp;apos; dichotomy: A knowledge utilization triangle classification system of research journals&lt;/title&gt;&lt;secondary-title&gt;Journal of the American Society for Information Science and Technology&lt;/secondary-title&gt;&lt;/titles&gt;&lt;periodical&gt;&lt;full-title&gt;Journal of the American Society for Information Science and Technology&lt;/full-title&gt;&lt;/periodical&gt;&lt;pages&gt;1842-1852&lt;/pages&gt;&lt;volume&gt;61&lt;/volume&gt;&lt;number&gt;9&lt;/number&gt;&lt;dates&gt;&lt;year&gt;2010&lt;/year&gt;&lt;/dates&gt;&lt;urls&gt;&lt;/urls&gt;&lt;/record&gt;&lt;/Cite&gt;&lt;/EndNote&gt;</w:instrText>
      </w:r>
      <w:r w:rsidR="008463CC" w:rsidRPr="002F0AB7">
        <w:rPr>
          <w:rFonts w:ascii="Times New Roman" w:hAnsi="Times New Roman"/>
          <w:sz w:val="24"/>
        </w:rPr>
        <w:fldChar w:fldCharType="separate"/>
      </w:r>
      <w:r w:rsidR="008463CC" w:rsidRPr="002F0AB7">
        <w:rPr>
          <w:rFonts w:ascii="Times New Roman" w:hAnsi="Times New Roman"/>
          <w:noProof/>
          <w:sz w:val="24"/>
        </w:rPr>
        <w:t>(</w:t>
      </w:r>
      <w:hyperlink w:anchor="_ENREF_28" w:tooltip="Tijssen, 2010 #449" w:history="1">
        <w:r w:rsidR="00F77BC7" w:rsidRPr="002F0AB7">
          <w:rPr>
            <w:rFonts w:ascii="Times New Roman" w:hAnsi="Times New Roman"/>
            <w:noProof/>
            <w:sz w:val="24"/>
          </w:rPr>
          <w:t>Tijssen, 2010</w:t>
        </w:r>
      </w:hyperlink>
      <w:r w:rsidR="008463CC" w:rsidRPr="002F0AB7">
        <w:rPr>
          <w:rFonts w:ascii="Times New Roman" w:hAnsi="Times New Roman"/>
          <w:noProof/>
          <w:sz w:val="24"/>
        </w:rPr>
        <w:t>)</w:t>
      </w:r>
      <w:r w:rsidR="008463CC" w:rsidRPr="002F0AB7">
        <w:rPr>
          <w:rFonts w:ascii="Times New Roman" w:hAnsi="Times New Roman"/>
          <w:sz w:val="24"/>
        </w:rPr>
        <w:fldChar w:fldCharType="end"/>
      </w:r>
      <w:r w:rsidR="008463CC" w:rsidRPr="002F0AB7">
        <w:rPr>
          <w:rFonts w:ascii="Times New Roman" w:hAnsi="Times New Roman"/>
          <w:sz w:val="24"/>
        </w:rPr>
        <w:t xml:space="preserve">. High industry authorship in a topic reflects high attractiveness of that topic to industry. Topics with high industry participation should thus have more impact economically than topics with low industry participation. We </w:t>
      </w:r>
      <w:r w:rsidR="007F277C" w:rsidRPr="002F0AB7">
        <w:rPr>
          <w:rFonts w:ascii="Times New Roman" w:hAnsi="Times New Roman"/>
          <w:sz w:val="24"/>
        </w:rPr>
        <w:t>have</w:t>
      </w:r>
      <w:r w:rsidR="008463CC" w:rsidRPr="002F0AB7">
        <w:rPr>
          <w:rFonts w:ascii="Times New Roman" w:hAnsi="Times New Roman"/>
          <w:sz w:val="24"/>
        </w:rPr>
        <w:t xml:space="preserve"> calculate</w:t>
      </w:r>
      <w:r w:rsidR="007F277C" w:rsidRPr="002F0AB7">
        <w:rPr>
          <w:rFonts w:ascii="Times New Roman" w:hAnsi="Times New Roman"/>
          <w:sz w:val="24"/>
        </w:rPr>
        <w:t>d</w:t>
      </w:r>
      <w:r w:rsidR="008463CC" w:rsidRPr="002F0AB7">
        <w:rPr>
          <w:rFonts w:ascii="Times New Roman" w:hAnsi="Times New Roman"/>
          <w:sz w:val="24"/>
        </w:rPr>
        <w:t xml:space="preserve"> the fraction of papers per topic with an industry author. </w:t>
      </w:r>
    </w:p>
    <w:p w:rsidR="005E0958" w:rsidRPr="002F0AB7" w:rsidRDefault="005E0958" w:rsidP="004F630A">
      <w:pPr>
        <w:spacing w:line="240" w:lineRule="auto"/>
        <w:rPr>
          <w:rFonts w:ascii="Times New Roman" w:hAnsi="Times New Roman"/>
          <w:sz w:val="24"/>
        </w:rPr>
      </w:pPr>
      <w:r w:rsidRPr="002F0AB7">
        <w:rPr>
          <w:rFonts w:ascii="Times New Roman" w:hAnsi="Times New Roman"/>
          <w:sz w:val="24"/>
        </w:rPr>
        <w:t>Papers with industry authors were identified in two different ways, using common industrial abbreviations</w:t>
      </w:r>
      <w:r w:rsidR="002E41E7" w:rsidRPr="002F0AB7">
        <w:rPr>
          <w:rFonts w:ascii="Times New Roman" w:hAnsi="Times New Roman"/>
          <w:sz w:val="24"/>
        </w:rPr>
        <w:t xml:space="preserve"> (e.g., Co., Ltd.)</w:t>
      </w:r>
      <w:r w:rsidRPr="002F0AB7">
        <w:rPr>
          <w:rFonts w:ascii="Times New Roman" w:hAnsi="Times New Roman"/>
          <w:sz w:val="24"/>
        </w:rPr>
        <w:t>, and using names of companies that are known to publish large numbers of papers</w:t>
      </w:r>
      <w:r w:rsidR="002E41E7" w:rsidRPr="002F0AB7">
        <w:rPr>
          <w:rFonts w:ascii="Times New Roman" w:hAnsi="Times New Roman"/>
          <w:sz w:val="24"/>
        </w:rPr>
        <w:t xml:space="preserve"> (e.g., Merck, Pfizer).</w:t>
      </w:r>
      <w:r w:rsidRPr="002F0AB7">
        <w:rPr>
          <w:rFonts w:ascii="Times New Roman" w:hAnsi="Times New Roman"/>
          <w:sz w:val="24"/>
        </w:rPr>
        <w:t xml:space="preserve"> The list of industry-related abbreviations and companies </w:t>
      </w:r>
      <w:r w:rsidR="002E41E7" w:rsidRPr="002F0AB7">
        <w:rPr>
          <w:rFonts w:ascii="Times New Roman" w:hAnsi="Times New Roman"/>
          <w:sz w:val="24"/>
        </w:rPr>
        <w:t xml:space="preserve">used </w:t>
      </w:r>
      <w:r w:rsidRPr="002F0AB7">
        <w:rPr>
          <w:rFonts w:ascii="Times New Roman" w:hAnsi="Times New Roman"/>
          <w:sz w:val="24"/>
        </w:rPr>
        <w:t>is given in Appendix A. Address strings from PubMed papers</w:t>
      </w:r>
      <w:r w:rsidR="00AA470F" w:rsidRPr="002F0AB7">
        <w:rPr>
          <w:rFonts w:ascii="Times New Roman" w:hAnsi="Times New Roman"/>
          <w:sz w:val="24"/>
        </w:rPr>
        <w:t xml:space="preserve"> within the year range of 2014-2017</w:t>
      </w:r>
      <w:r w:rsidRPr="002F0AB7">
        <w:rPr>
          <w:rFonts w:ascii="Times New Roman" w:hAnsi="Times New Roman"/>
          <w:sz w:val="24"/>
        </w:rPr>
        <w:t xml:space="preserve"> were queried to identify papers containing any of these strings. </w:t>
      </w:r>
      <w:r w:rsidR="00AA470F" w:rsidRPr="002F0AB7">
        <w:rPr>
          <w:rFonts w:ascii="Times New Roman" w:hAnsi="Times New Roman"/>
          <w:sz w:val="24"/>
        </w:rPr>
        <w:t xml:space="preserve">Only recent years were used </w:t>
      </w:r>
      <w:r w:rsidR="00D22BAC" w:rsidRPr="002F0AB7">
        <w:rPr>
          <w:rFonts w:ascii="Times New Roman" w:hAnsi="Times New Roman"/>
          <w:sz w:val="24"/>
        </w:rPr>
        <w:t xml:space="preserve">for two reasons: 1) </w:t>
      </w:r>
      <w:r w:rsidR="00AA470F" w:rsidRPr="002F0AB7">
        <w:rPr>
          <w:rFonts w:ascii="Times New Roman" w:hAnsi="Times New Roman"/>
          <w:sz w:val="24"/>
        </w:rPr>
        <w:t>metrics need to be relatively current to be actionable</w:t>
      </w:r>
      <w:r w:rsidR="00D22BAC" w:rsidRPr="002F0AB7">
        <w:rPr>
          <w:rFonts w:ascii="Times New Roman" w:hAnsi="Times New Roman"/>
          <w:sz w:val="24"/>
        </w:rPr>
        <w:t>, and 2) PubMed typically only indexed the first address for most articles through 2013</w:t>
      </w:r>
      <w:r w:rsidR="00AA470F" w:rsidRPr="002F0AB7">
        <w:rPr>
          <w:rFonts w:ascii="Times New Roman" w:hAnsi="Times New Roman"/>
          <w:sz w:val="24"/>
        </w:rPr>
        <w:t xml:space="preserve">. </w:t>
      </w:r>
      <w:r w:rsidR="001A0651" w:rsidRPr="002F0AB7">
        <w:rPr>
          <w:rFonts w:ascii="Times New Roman" w:hAnsi="Times New Roman"/>
          <w:sz w:val="24"/>
        </w:rPr>
        <w:t>The common industrial abbreviations were much more effective than company names at identifying papers authored by industry.</w:t>
      </w:r>
      <w:r w:rsidR="007463DC" w:rsidRPr="002F0AB7">
        <w:rPr>
          <w:rFonts w:ascii="Times New Roman" w:hAnsi="Times New Roman"/>
          <w:sz w:val="24"/>
        </w:rPr>
        <w:t xml:space="preserve"> </w:t>
      </w:r>
      <w:r w:rsidR="00AA470F" w:rsidRPr="002F0AB7">
        <w:rPr>
          <w:rFonts w:ascii="Times New Roman" w:hAnsi="Times New Roman"/>
          <w:sz w:val="24"/>
        </w:rPr>
        <w:t>Of the 3,</w:t>
      </w:r>
      <w:r w:rsidR="00C24870" w:rsidRPr="002F0AB7">
        <w:rPr>
          <w:rFonts w:ascii="Times New Roman" w:hAnsi="Times New Roman"/>
          <w:sz w:val="24"/>
        </w:rPr>
        <w:t>73</w:t>
      </w:r>
      <w:r w:rsidR="00AA470F" w:rsidRPr="002F0AB7">
        <w:rPr>
          <w:rFonts w:ascii="Times New Roman" w:hAnsi="Times New Roman"/>
          <w:sz w:val="24"/>
        </w:rPr>
        <w:t xml:space="preserve">2,749 papers in the model from this year range, 165,769 (4.44%) contained an industry address. </w:t>
      </w:r>
      <w:r w:rsidR="00CF3BCA" w:rsidRPr="002F0AB7">
        <w:rPr>
          <w:rFonts w:ascii="Times New Roman" w:hAnsi="Times New Roman"/>
          <w:sz w:val="24"/>
        </w:rPr>
        <w:t xml:space="preserve">Only 1/3 of the topics </w:t>
      </w:r>
      <w:r w:rsidR="00D06F97" w:rsidRPr="002F0AB7">
        <w:rPr>
          <w:rFonts w:ascii="Times New Roman" w:hAnsi="Times New Roman"/>
          <w:sz w:val="24"/>
        </w:rPr>
        <w:t xml:space="preserve">contained any industry-authored papers; however, these accounted for only 8% of the papers. The distribution of topics and </w:t>
      </w:r>
      <w:r w:rsidR="00D06F97" w:rsidRPr="002F0AB7">
        <w:rPr>
          <w:rFonts w:ascii="Times New Roman" w:hAnsi="Times New Roman"/>
          <w:sz w:val="24"/>
        </w:rPr>
        <w:lastRenderedPageBreak/>
        <w:t xml:space="preserve">papers by </w:t>
      </w:r>
      <w:r w:rsidR="00271406" w:rsidRPr="002F0AB7">
        <w:rPr>
          <w:rFonts w:ascii="Times New Roman" w:hAnsi="Times New Roman"/>
          <w:sz w:val="24"/>
        </w:rPr>
        <w:t>percentage</w:t>
      </w:r>
      <w:r w:rsidR="00D06F97" w:rsidRPr="002F0AB7">
        <w:rPr>
          <w:rFonts w:ascii="Times New Roman" w:hAnsi="Times New Roman"/>
          <w:sz w:val="24"/>
        </w:rPr>
        <w:t xml:space="preserve"> of industry authorship is shown in Figure </w:t>
      </w:r>
      <w:r w:rsidR="00B277E8" w:rsidRPr="002F0AB7">
        <w:rPr>
          <w:rFonts w:ascii="Times New Roman" w:hAnsi="Times New Roman"/>
          <w:sz w:val="24"/>
        </w:rPr>
        <w:t>12</w:t>
      </w:r>
      <w:r w:rsidR="001527A3" w:rsidRPr="002F0AB7">
        <w:rPr>
          <w:rFonts w:ascii="Times New Roman" w:hAnsi="Times New Roman"/>
          <w:sz w:val="24"/>
        </w:rPr>
        <w:t>, along with a map overlay showing where the locations of topics with high industry authorship percentages</w:t>
      </w:r>
      <w:r w:rsidR="00D06F97" w:rsidRPr="002F0AB7">
        <w:rPr>
          <w:rFonts w:ascii="Times New Roman" w:hAnsi="Times New Roman"/>
          <w:sz w:val="24"/>
        </w:rPr>
        <w:t>.</w:t>
      </w:r>
      <w:r w:rsidR="00271406" w:rsidRPr="002F0AB7">
        <w:rPr>
          <w:rFonts w:ascii="Times New Roman" w:hAnsi="Times New Roman"/>
          <w:sz w:val="24"/>
        </w:rPr>
        <w:t xml:space="preserve"> Topics with relatively high industry authorship are found in many locations within the map, although there are some areas of the map (e.g., upper left, lower middle) with predominantly low industry authorship.</w:t>
      </w:r>
    </w:p>
    <w:p w:rsidR="00B277E8" w:rsidRPr="002F0AB7" w:rsidRDefault="00C757ED" w:rsidP="00B277E8">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4457700"/>
            <wp:effectExtent l="0" t="0" r="0" b="0"/>
            <wp:docPr id="24" name="Picture 24" descr="compfig04_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fig04_in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277E8" w:rsidRPr="002F0AB7" w:rsidRDefault="00B277E8" w:rsidP="00B277E8">
      <w:pPr>
        <w:spacing w:line="240" w:lineRule="auto"/>
        <w:jc w:val="center"/>
        <w:rPr>
          <w:rFonts w:ascii="Times New Roman" w:hAnsi="Times New Roman"/>
          <w:b/>
          <w:sz w:val="24"/>
        </w:rPr>
      </w:pPr>
      <w:r w:rsidRPr="002F0AB7">
        <w:rPr>
          <w:rFonts w:ascii="Times New Roman" w:hAnsi="Times New Roman"/>
          <w:b/>
          <w:sz w:val="24"/>
        </w:rPr>
        <w:t>Figure 12. Distribution of topics and papers as a function of industry authorship (top) and papers cited by patents (bottom). Overlay maps are also shown.</w:t>
      </w:r>
    </w:p>
    <w:p w:rsidR="00271406" w:rsidRPr="002F0AB7" w:rsidRDefault="00271406" w:rsidP="004F630A">
      <w:pPr>
        <w:spacing w:line="240" w:lineRule="auto"/>
        <w:rPr>
          <w:rFonts w:ascii="Times New Roman" w:hAnsi="Times New Roman"/>
          <w:sz w:val="24"/>
        </w:rPr>
      </w:pPr>
      <w:r w:rsidRPr="002F0AB7">
        <w:rPr>
          <w:rFonts w:ascii="Times New Roman" w:hAnsi="Times New Roman"/>
          <w:sz w:val="24"/>
        </w:rPr>
        <w:t xml:space="preserve">Second, </w:t>
      </w:r>
      <w:r w:rsidR="00442465" w:rsidRPr="002F0AB7">
        <w:rPr>
          <w:rFonts w:ascii="Times New Roman" w:hAnsi="Times New Roman"/>
          <w:sz w:val="24"/>
        </w:rPr>
        <w:t>economic</w:t>
      </w:r>
      <w:r w:rsidRPr="002F0AB7">
        <w:rPr>
          <w:rFonts w:ascii="Times New Roman" w:hAnsi="Times New Roman"/>
          <w:sz w:val="24"/>
        </w:rPr>
        <w:t xml:space="preserve"> potential is likely related to the number of patents that cite papers in a given topic. </w:t>
      </w:r>
      <w:r w:rsidR="00FE635D" w:rsidRPr="002F0AB7">
        <w:rPr>
          <w:rFonts w:ascii="Times New Roman" w:hAnsi="Times New Roman"/>
          <w:sz w:val="24"/>
        </w:rPr>
        <w:t>We had previously linked non-patent reference strings in U.S. patents to scientific papers using an ElasticSearch index and search routine, and maintain a list of patent-to-paper references for patents issued from 1976 to 2016. From this list we identified all PubMed articles published between 2000 and 201</w:t>
      </w:r>
      <w:r w:rsidR="00C575EA" w:rsidRPr="002F0AB7">
        <w:rPr>
          <w:rFonts w:ascii="Times New Roman" w:hAnsi="Times New Roman"/>
          <w:sz w:val="24"/>
        </w:rPr>
        <w:t>7</w:t>
      </w:r>
      <w:r w:rsidR="00FE635D" w:rsidRPr="002F0AB7">
        <w:rPr>
          <w:rFonts w:ascii="Times New Roman" w:hAnsi="Times New Roman"/>
          <w:sz w:val="24"/>
        </w:rPr>
        <w:t xml:space="preserve"> that were cited by patents, and from that have calculated the percentage of papers by topic cited by patents issued from 2014 to 201</w:t>
      </w:r>
      <w:r w:rsidR="00C96717" w:rsidRPr="002F0AB7">
        <w:rPr>
          <w:rFonts w:ascii="Times New Roman" w:hAnsi="Times New Roman"/>
          <w:sz w:val="24"/>
        </w:rPr>
        <w:t>6. We focus on recent patents to maintain consistency with the metric for industry authorship.</w:t>
      </w:r>
      <w:r w:rsidR="00592FCA" w:rsidRPr="002F0AB7">
        <w:rPr>
          <w:rFonts w:ascii="Times New Roman" w:hAnsi="Times New Roman"/>
          <w:sz w:val="24"/>
        </w:rPr>
        <w:t xml:space="preserve"> However, we use a much wider time window for papers because patent lag times (from application to grant) are typically long, and very few recent papers are cited in patents. Thus, long publication windows are needed to accrue citations from patents to papers.</w:t>
      </w:r>
    </w:p>
    <w:p w:rsidR="00705E52" w:rsidRPr="002F0AB7" w:rsidRDefault="00592FCA" w:rsidP="00705E52">
      <w:pPr>
        <w:spacing w:line="240" w:lineRule="auto"/>
        <w:rPr>
          <w:rFonts w:ascii="Times New Roman" w:hAnsi="Times New Roman"/>
          <w:sz w:val="24"/>
          <w:szCs w:val="24"/>
        </w:rPr>
      </w:pPr>
      <w:r w:rsidRPr="002F0AB7">
        <w:rPr>
          <w:rFonts w:ascii="Times New Roman" w:hAnsi="Times New Roman"/>
          <w:sz w:val="24"/>
        </w:rPr>
        <w:lastRenderedPageBreak/>
        <w:t>There are 14,160,965 papers in the model from 2000-2017</w:t>
      </w:r>
      <w:r w:rsidR="00C575EA" w:rsidRPr="002F0AB7">
        <w:rPr>
          <w:rFonts w:ascii="Times New Roman" w:hAnsi="Times New Roman"/>
          <w:sz w:val="24"/>
        </w:rPr>
        <w:t>. Of these, 380,401 (2.69%) are cited by patents that were granted between 2014 and 2016. As with industry authorship, most topics (60%) are not cited by any patents. However, these are typically small topics</w:t>
      </w:r>
      <w:r w:rsidR="00FE706E" w:rsidRPr="002F0AB7">
        <w:rPr>
          <w:rFonts w:ascii="Times New Roman" w:hAnsi="Times New Roman"/>
          <w:sz w:val="24"/>
        </w:rPr>
        <w:t>. Among those topics that are cited by patents, the largest numbers of topics have between 1.78 and 10% of their papers cited by patents,</w:t>
      </w:r>
      <w:r w:rsidR="00C575EA" w:rsidRPr="002F0AB7">
        <w:rPr>
          <w:rFonts w:ascii="Times New Roman" w:hAnsi="Times New Roman"/>
          <w:sz w:val="24"/>
        </w:rPr>
        <w:t xml:space="preserve"> as shown in Figure 1</w:t>
      </w:r>
      <w:r w:rsidR="00EF6DEF" w:rsidRPr="002F0AB7">
        <w:rPr>
          <w:rFonts w:ascii="Times New Roman" w:hAnsi="Times New Roman"/>
          <w:sz w:val="24"/>
        </w:rPr>
        <w:t>2</w:t>
      </w:r>
      <w:r w:rsidR="00C575EA" w:rsidRPr="002F0AB7">
        <w:rPr>
          <w:rFonts w:ascii="Times New Roman" w:hAnsi="Times New Roman"/>
          <w:sz w:val="24"/>
        </w:rPr>
        <w:t xml:space="preserve">. </w:t>
      </w:r>
      <w:r w:rsidR="00FE706E" w:rsidRPr="002F0AB7">
        <w:rPr>
          <w:rFonts w:ascii="Times New Roman" w:hAnsi="Times New Roman"/>
          <w:sz w:val="24"/>
        </w:rPr>
        <w:t xml:space="preserve">The figure also shows a map overlay based on patent citation percentages. Here we see that there are only select portions of the map with relatively high citation rates, and other areas of the map with low citation rates. Comparison of </w:t>
      </w:r>
      <w:r w:rsidR="00EF6DEF" w:rsidRPr="002F0AB7">
        <w:rPr>
          <w:rFonts w:ascii="Times New Roman" w:hAnsi="Times New Roman"/>
          <w:sz w:val="24"/>
        </w:rPr>
        <w:t>the industry authorship and patent citation maps</w:t>
      </w:r>
      <w:r w:rsidR="00FE706E" w:rsidRPr="002F0AB7">
        <w:rPr>
          <w:rFonts w:ascii="Times New Roman" w:hAnsi="Times New Roman"/>
          <w:sz w:val="24"/>
        </w:rPr>
        <w:t xml:space="preserve"> shows that while there is some visual correlation, that correlation is not strong.</w:t>
      </w:r>
      <w:r w:rsidR="00705E52" w:rsidRPr="002F0AB7">
        <w:rPr>
          <w:rFonts w:ascii="Times New Roman" w:hAnsi="Times New Roman"/>
          <w:sz w:val="24"/>
          <w:szCs w:val="24"/>
        </w:rPr>
        <w:t xml:space="preserve"> </w:t>
      </w:r>
    </w:p>
    <w:p w:rsidR="00047690" w:rsidRPr="002F0AB7" w:rsidRDefault="00047690" w:rsidP="004F630A">
      <w:pPr>
        <w:pStyle w:val="List1stLevel"/>
        <w:tabs>
          <w:tab w:val="clear" w:pos="450"/>
          <w:tab w:val="left" w:pos="2838"/>
        </w:tabs>
        <w:spacing w:after="200" w:line="240" w:lineRule="auto"/>
        <w:ind w:left="0" w:firstLine="0"/>
        <w:rPr>
          <w:rFonts w:ascii="Times New Roman" w:hAnsi="Times New Roman"/>
          <w:sz w:val="24"/>
          <w:szCs w:val="24"/>
        </w:rPr>
      </w:pPr>
      <w:r w:rsidRPr="002F0AB7">
        <w:rPr>
          <w:rFonts w:ascii="Times New Roman" w:hAnsi="Times New Roman"/>
          <w:sz w:val="24"/>
          <w:szCs w:val="24"/>
        </w:rPr>
        <w:t xml:space="preserve">In addition to indicators related to economic impact, we </w:t>
      </w:r>
      <w:r w:rsidR="00EF6DEF" w:rsidRPr="002F0AB7">
        <w:rPr>
          <w:rFonts w:ascii="Times New Roman" w:hAnsi="Times New Roman"/>
          <w:sz w:val="24"/>
          <w:szCs w:val="24"/>
        </w:rPr>
        <w:t>have</w:t>
      </w:r>
      <w:r w:rsidRPr="002F0AB7">
        <w:rPr>
          <w:rFonts w:ascii="Times New Roman" w:hAnsi="Times New Roman"/>
          <w:sz w:val="24"/>
          <w:szCs w:val="24"/>
        </w:rPr>
        <w:t xml:space="preserve"> calculat</w:t>
      </w:r>
      <w:r w:rsidR="00EF6DEF" w:rsidRPr="002F0AB7">
        <w:rPr>
          <w:rFonts w:ascii="Times New Roman" w:hAnsi="Times New Roman"/>
          <w:sz w:val="24"/>
          <w:szCs w:val="24"/>
        </w:rPr>
        <w:t>ed</w:t>
      </w:r>
      <w:r w:rsidRPr="002F0AB7">
        <w:rPr>
          <w:rFonts w:ascii="Times New Roman" w:hAnsi="Times New Roman"/>
          <w:sz w:val="24"/>
          <w:szCs w:val="24"/>
        </w:rPr>
        <w:t xml:space="preserve"> two indicators that are related to application or clinical </w:t>
      </w:r>
      <w:r w:rsidR="00E1027E" w:rsidRPr="002F0AB7">
        <w:rPr>
          <w:rFonts w:ascii="Times New Roman" w:hAnsi="Times New Roman"/>
          <w:sz w:val="24"/>
          <w:szCs w:val="24"/>
        </w:rPr>
        <w:t>potential</w:t>
      </w:r>
      <w:r w:rsidRPr="002F0AB7">
        <w:rPr>
          <w:rFonts w:ascii="Times New Roman" w:hAnsi="Times New Roman"/>
          <w:sz w:val="24"/>
          <w:szCs w:val="24"/>
        </w:rPr>
        <w:t xml:space="preserve">. </w:t>
      </w:r>
    </w:p>
    <w:p w:rsidR="00E0062D" w:rsidRPr="002F0AB7" w:rsidRDefault="00047690" w:rsidP="004F630A">
      <w:pPr>
        <w:spacing w:line="240" w:lineRule="auto"/>
        <w:rPr>
          <w:rFonts w:ascii="Times New Roman" w:hAnsi="Times New Roman"/>
          <w:sz w:val="24"/>
        </w:rPr>
      </w:pPr>
      <w:r w:rsidRPr="002F0AB7">
        <w:rPr>
          <w:rFonts w:ascii="Times New Roman" w:hAnsi="Times New Roman"/>
          <w:sz w:val="24"/>
          <w:szCs w:val="24"/>
        </w:rPr>
        <w:t>C</w:t>
      </w:r>
      <w:r w:rsidR="008463CC" w:rsidRPr="002F0AB7">
        <w:rPr>
          <w:rFonts w:ascii="Times New Roman" w:hAnsi="Times New Roman"/>
          <w:sz w:val="24"/>
          <w:szCs w:val="24"/>
        </w:rPr>
        <w:t xml:space="preserve">linical potential is likely related to hospital involvement in a topic </w:t>
      </w:r>
      <w:r w:rsidR="008463CC" w:rsidRPr="002F0AB7">
        <w:rPr>
          <w:rFonts w:ascii="Times New Roman" w:hAnsi="Times New Roman"/>
          <w:sz w:val="24"/>
          <w:szCs w:val="24"/>
        </w:rPr>
        <w:fldChar w:fldCharType="begin"/>
      </w:r>
      <w:r w:rsidR="008463CC" w:rsidRPr="002F0AB7">
        <w:rPr>
          <w:rFonts w:ascii="Times New Roman" w:hAnsi="Times New Roman"/>
          <w:sz w:val="24"/>
          <w:szCs w:val="24"/>
        </w:rPr>
        <w:instrText xml:space="preserve"> ADDIN EN.CITE &lt;EndNote&gt;&lt;Cite&gt;&lt;Author&gt;Tijssen&lt;/Author&gt;&lt;Year&gt;2010&lt;/Year&gt;&lt;RecNum&gt;449&lt;/RecNum&gt;&lt;DisplayText&gt;(Tijssen, 2010)&lt;/DisplayText&gt;&lt;record&gt;&lt;rec-number&gt;449&lt;/rec-number&gt;&lt;foreign-keys&gt;&lt;key app="EN" db-id="v5aatvfzdw0vrmer02npdt27dte90eweafxp"&gt;449&lt;/key&gt;&lt;/foreign-keys&gt;&lt;ref-type name="Journal Article"&gt;17&lt;/ref-type&gt;&lt;contributors&gt;&lt;authors&gt;&lt;author&gt;Tijssen, R. J. W.&lt;/author&gt;&lt;/authors&gt;&lt;/contributors&gt;&lt;titles&gt;&lt;title&gt;Discarding the &amp;apos;basic science/applied science&amp;apos; dichotomy: A knowledge utilization triangle classification system of research journals&lt;/title&gt;&lt;secondary-title&gt;Journal of the American Society for Information Science and Technology&lt;/secondary-title&gt;&lt;/titles&gt;&lt;periodical&gt;&lt;full-title&gt;Journal of the American Society for Information Science and Technology&lt;/full-title&gt;&lt;/periodical&gt;&lt;pages&gt;1842-1852&lt;/pages&gt;&lt;volume&gt;61&lt;/volume&gt;&lt;number&gt;9&lt;/number&gt;&lt;dates&gt;&lt;year&gt;2010&lt;/year&gt;&lt;/dates&gt;&lt;urls&gt;&lt;/urls&gt;&lt;/record&gt;&lt;/Cite&gt;&lt;/EndNote&gt;</w:instrText>
      </w:r>
      <w:r w:rsidR="008463CC" w:rsidRPr="002F0AB7">
        <w:rPr>
          <w:rFonts w:ascii="Times New Roman" w:hAnsi="Times New Roman"/>
          <w:sz w:val="24"/>
          <w:szCs w:val="24"/>
        </w:rPr>
        <w:fldChar w:fldCharType="separate"/>
      </w:r>
      <w:r w:rsidR="008463CC" w:rsidRPr="002F0AB7">
        <w:rPr>
          <w:rFonts w:ascii="Times New Roman" w:hAnsi="Times New Roman"/>
          <w:noProof/>
          <w:sz w:val="24"/>
          <w:szCs w:val="24"/>
        </w:rPr>
        <w:t>(</w:t>
      </w:r>
      <w:hyperlink w:anchor="_ENREF_28" w:tooltip="Tijssen, 2010 #449" w:history="1">
        <w:r w:rsidR="00F77BC7" w:rsidRPr="002F0AB7">
          <w:rPr>
            <w:rFonts w:ascii="Times New Roman" w:hAnsi="Times New Roman"/>
            <w:noProof/>
            <w:sz w:val="24"/>
            <w:szCs w:val="24"/>
          </w:rPr>
          <w:t>Tijssen, 2010</w:t>
        </w:r>
      </w:hyperlink>
      <w:r w:rsidR="008463CC" w:rsidRPr="002F0AB7">
        <w:rPr>
          <w:rFonts w:ascii="Times New Roman" w:hAnsi="Times New Roman"/>
          <w:noProof/>
          <w:sz w:val="24"/>
          <w:szCs w:val="24"/>
        </w:rPr>
        <w:t>)</w:t>
      </w:r>
      <w:r w:rsidR="008463CC" w:rsidRPr="002F0AB7">
        <w:rPr>
          <w:rFonts w:ascii="Times New Roman" w:hAnsi="Times New Roman"/>
          <w:sz w:val="24"/>
          <w:szCs w:val="24"/>
        </w:rPr>
        <w:fldChar w:fldCharType="end"/>
      </w:r>
      <w:r w:rsidR="008463CC" w:rsidRPr="002F0AB7">
        <w:rPr>
          <w:rFonts w:ascii="Times New Roman" w:hAnsi="Times New Roman"/>
          <w:sz w:val="24"/>
          <w:szCs w:val="24"/>
        </w:rPr>
        <w:t xml:space="preserve">. A topic where a high fraction of the papers is authored by hospitals is likely to be more clinically relevant than a topic with low hospital involvement. We </w:t>
      </w:r>
      <w:r w:rsidR="00E1027E" w:rsidRPr="002F0AB7">
        <w:rPr>
          <w:rFonts w:ascii="Times New Roman" w:hAnsi="Times New Roman"/>
          <w:sz w:val="24"/>
          <w:szCs w:val="24"/>
        </w:rPr>
        <w:t>have</w:t>
      </w:r>
      <w:r w:rsidR="008463CC" w:rsidRPr="002F0AB7">
        <w:rPr>
          <w:rFonts w:ascii="Times New Roman" w:hAnsi="Times New Roman"/>
          <w:sz w:val="24"/>
          <w:szCs w:val="24"/>
        </w:rPr>
        <w:t xml:space="preserve"> calculate</w:t>
      </w:r>
      <w:r w:rsidR="00E1027E" w:rsidRPr="002F0AB7">
        <w:rPr>
          <w:rFonts w:ascii="Times New Roman" w:hAnsi="Times New Roman"/>
          <w:sz w:val="24"/>
          <w:szCs w:val="24"/>
        </w:rPr>
        <w:t>d</w:t>
      </w:r>
      <w:r w:rsidR="008463CC" w:rsidRPr="002F0AB7">
        <w:rPr>
          <w:rFonts w:ascii="Times New Roman" w:hAnsi="Times New Roman"/>
          <w:sz w:val="24"/>
          <w:szCs w:val="24"/>
        </w:rPr>
        <w:t xml:space="preserve"> the fraction of papers per topic with an author from a </w:t>
      </w:r>
      <w:r w:rsidR="00E1027E" w:rsidRPr="002F0AB7">
        <w:rPr>
          <w:rFonts w:ascii="Times New Roman" w:hAnsi="Times New Roman"/>
          <w:sz w:val="24"/>
          <w:szCs w:val="24"/>
        </w:rPr>
        <w:t xml:space="preserve">clinical address (e.g., </w:t>
      </w:r>
      <w:r w:rsidR="008463CC" w:rsidRPr="002F0AB7">
        <w:rPr>
          <w:rFonts w:ascii="Times New Roman" w:hAnsi="Times New Roman"/>
          <w:sz w:val="24"/>
          <w:szCs w:val="24"/>
        </w:rPr>
        <w:t>hospital</w:t>
      </w:r>
      <w:r w:rsidR="00E1027E" w:rsidRPr="002F0AB7">
        <w:rPr>
          <w:rFonts w:ascii="Times New Roman" w:hAnsi="Times New Roman"/>
          <w:sz w:val="24"/>
          <w:szCs w:val="24"/>
        </w:rPr>
        <w:t>, medical center, etc.)</w:t>
      </w:r>
      <w:r w:rsidR="008463CC" w:rsidRPr="002F0AB7">
        <w:rPr>
          <w:rFonts w:ascii="Times New Roman" w:hAnsi="Times New Roman"/>
          <w:sz w:val="24"/>
          <w:szCs w:val="24"/>
        </w:rPr>
        <w:t xml:space="preserve"> </w:t>
      </w:r>
      <w:r w:rsidR="00E1027E" w:rsidRPr="002F0AB7">
        <w:rPr>
          <w:rFonts w:ascii="Times New Roman" w:hAnsi="Times New Roman"/>
          <w:sz w:val="24"/>
          <w:szCs w:val="24"/>
        </w:rPr>
        <w:t>using a list of strings associated with clinical institutions. This list is provided in Appendix A.</w:t>
      </w:r>
      <w:r w:rsidR="00E1027E" w:rsidRPr="002F0AB7">
        <w:rPr>
          <w:rFonts w:ascii="Times New Roman" w:hAnsi="Times New Roman"/>
          <w:sz w:val="24"/>
        </w:rPr>
        <w:t xml:space="preserve"> Address strings from PubMed papers within the year range of 2014-2017 were queried to identify papers containing any of these strings. Of the 3,</w:t>
      </w:r>
      <w:r w:rsidR="00C24870" w:rsidRPr="002F0AB7">
        <w:rPr>
          <w:rFonts w:ascii="Times New Roman" w:hAnsi="Times New Roman"/>
          <w:sz w:val="24"/>
        </w:rPr>
        <w:t>73</w:t>
      </w:r>
      <w:r w:rsidR="00E1027E" w:rsidRPr="002F0AB7">
        <w:rPr>
          <w:rFonts w:ascii="Times New Roman" w:hAnsi="Times New Roman"/>
          <w:sz w:val="24"/>
        </w:rPr>
        <w:t>2,749 papers in the model from this year range, 1,640,469 (43.95%) contained a clinical address. 38% of the topics contained papers with clinical addresses; however, these accounted for only 2% of the papers. The distribution of topics and papers by percentage of clinical authorship is shown in Figure 1</w:t>
      </w:r>
      <w:r w:rsidR="00284472" w:rsidRPr="002F0AB7">
        <w:rPr>
          <w:rFonts w:ascii="Times New Roman" w:hAnsi="Times New Roman"/>
          <w:sz w:val="24"/>
        </w:rPr>
        <w:t>3</w:t>
      </w:r>
      <w:r w:rsidR="00E1027E" w:rsidRPr="002F0AB7">
        <w:rPr>
          <w:rFonts w:ascii="Times New Roman" w:hAnsi="Times New Roman"/>
          <w:sz w:val="24"/>
        </w:rPr>
        <w:t xml:space="preserve">, along with a map overlay showing the locations of topics with high </w:t>
      </w:r>
      <w:r w:rsidR="005955B7" w:rsidRPr="002F0AB7">
        <w:rPr>
          <w:rFonts w:ascii="Times New Roman" w:hAnsi="Times New Roman"/>
          <w:sz w:val="24"/>
        </w:rPr>
        <w:t>clinical</w:t>
      </w:r>
      <w:r w:rsidR="00E1027E" w:rsidRPr="002F0AB7">
        <w:rPr>
          <w:rFonts w:ascii="Times New Roman" w:hAnsi="Times New Roman"/>
          <w:sz w:val="24"/>
        </w:rPr>
        <w:t xml:space="preserve"> authorship percentages. Topics with relatively high </w:t>
      </w:r>
      <w:r w:rsidR="005955B7" w:rsidRPr="002F0AB7">
        <w:rPr>
          <w:rFonts w:ascii="Times New Roman" w:hAnsi="Times New Roman"/>
          <w:sz w:val="24"/>
        </w:rPr>
        <w:t>clinical</w:t>
      </w:r>
      <w:r w:rsidR="00E1027E" w:rsidRPr="002F0AB7">
        <w:rPr>
          <w:rFonts w:ascii="Times New Roman" w:hAnsi="Times New Roman"/>
          <w:sz w:val="24"/>
        </w:rPr>
        <w:t xml:space="preserve"> authorship are found </w:t>
      </w:r>
      <w:r w:rsidR="005955B7" w:rsidRPr="002F0AB7">
        <w:rPr>
          <w:rFonts w:ascii="Times New Roman" w:hAnsi="Times New Roman"/>
          <w:sz w:val="24"/>
        </w:rPr>
        <w:t xml:space="preserve">in the lower half of the map, and in the top center portion. The right-hand side of the map has relatively low clinical participation, which is the same portion of the map that has the higher industry participation (compare Figure </w:t>
      </w:r>
      <w:r w:rsidR="00284472" w:rsidRPr="002F0AB7">
        <w:rPr>
          <w:rFonts w:ascii="Times New Roman" w:hAnsi="Times New Roman"/>
          <w:sz w:val="24"/>
        </w:rPr>
        <w:t>12</w:t>
      </w:r>
      <w:r w:rsidR="005955B7" w:rsidRPr="002F0AB7">
        <w:rPr>
          <w:rFonts w:ascii="Times New Roman" w:hAnsi="Times New Roman"/>
          <w:sz w:val="24"/>
        </w:rPr>
        <w:t>). Thus, it appears that there may be a negative correlation between industry and clinical participation in topics.</w:t>
      </w:r>
    </w:p>
    <w:p w:rsidR="005955B7" w:rsidRPr="002F0AB7" w:rsidRDefault="005955B7" w:rsidP="004F630A">
      <w:pPr>
        <w:spacing w:line="240" w:lineRule="auto"/>
        <w:rPr>
          <w:rFonts w:ascii="Times New Roman" w:hAnsi="Times New Roman"/>
          <w:iCs/>
          <w:sz w:val="24"/>
          <w:szCs w:val="24"/>
        </w:rPr>
      </w:pPr>
      <w:r w:rsidRPr="002F0AB7">
        <w:rPr>
          <w:rFonts w:ascii="Times New Roman" w:hAnsi="Times New Roman"/>
          <w:sz w:val="24"/>
          <w:szCs w:val="24"/>
        </w:rPr>
        <w:t xml:space="preserve">The second metric in this category is the </w:t>
      </w:r>
      <w:r w:rsidR="00C24870" w:rsidRPr="002F0AB7">
        <w:rPr>
          <w:rFonts w:ascii="Times New Roman" w:hAnsi="Times New Roman"/>
          <w:sz w:val="24"/>
          <w:szCs w:val="24"/>
        </w:rPr>
        <w:t xml:space="preserve">average </w:t>
      </w:r>
      <w:r w:rsidRPr="002F0AB7">
        <w:rPr>
          <w:rFonts w:ascii="Times New Roman" w:hAnsi="Times New Roman"/>
          <w:sz w:val="24"/>
          <w:szCs w:val="24"/>
        </w:rPr>
        <w:t>research level</w:t>
      </w:r>
      <w:r w:rsidR="00C24870" w:rsidRPr="002F0AB7">
        <w:rPr>
          <w:rFonts w:ascii="Times New Roman" w:hAnsi="Times New Roman"/>
          <w:sz w:val="24"/>
          <w:szCs w:val="24"/>
        </w:rPr>
        <w:t xml:space="preserve"> </w:t>
      </w:r>
      <w:r w:rsidRPr="002F0AB7">
        <w:rPr>
          <w:rFonts w:ascii="Times New Roman" w:hAnsi="Times New Roman"/>
          <w:sz w:val="24"/>
          <w:szCs w:val="24"/>
        </w:rPr>
        <w:t xml:space="preserve">of </w:t>
      </w:r>
      <w:r w:rsidR="00C24870" w:rsidRPr="002F0AB7">
        <w:rPr>
          <w:rFonts w:ascii="Times New Roman" w:hAnsi="Times New Roman"/>
          <w:sz w:val="24"/>
          <w:szCs w:val="24"/>
        </w:rPr>
        <w:t xml:space="preserve">the papers in </w:t>
      </w:r>
      <w:r w:rsidRPr="002F0AB7">
        <w:rPr>
          <w:rFonts w:ascii="Times New Roman" w:hAnsi="Times New Roman"/>
          <w:sz w:val="24"/>
          <w:szCs w:val="24"/>
        </w:rPr>
        <w:t xml:space="preserve">each topic. Narin et al. </w:t>
      </w:r>
      <w:r w:rsidRPr="002F0AB7">
        <w:rPr>
          <w:rFonts w:ascii="Times New Roman" w:hAnsi="Times New Roman"/>
          <w:iCs/>
          <w:sz w:val="24"/>
          <w:szCs w:val="24"/>
        </w:rPr>
        <w:fldChar w:fldCharType="begin"/>
      </w:r>
      <w:r w:rsidRPr="002F0AB7">
        <w:rPr>
          <w:rFonts w:ascii="Times New Roman" w:hAnsi="Times New Roman"/>
          <w:iCs/>
          <w:sz w:val="24"/>
          <w:szCs w:val="24"/>
        </w:rPr>
        <w:instrText xml:space="preserve"> ADDIN EN.CITE &lt;EndNote&gt;&lt;Cite ExcludeAuth="1"&gt;&lt;Author&gt;Narin&lt;/Author&gt;&lt;Year&gt;1976&lt;/Year&gt;&lt;RecNum&gt;158&lt;/RecNum&gt;&lt;DisplayText&gt;(1976)&lt;/DisplayText&gt;&lt;record&gt;&lt;rec-number&gt;158&lt;/rec-number&gt;&lt;foreign-keys&gt;&lt;key app="EN" db-id="v5aatvfzdw0vrmer02npdt27dte90eweafxp"&gt;158&lt;/key&gt;&lt;/foreign-keys&gt;&lt;ref-type name="Journal Article"&gt;17&lt;/ref-type&gt;&lt;contributors&gt;&lt;authors&gt;&lt;author&gt;Narin, F.&lt;/author&gt;&lt;author&gt;Pinski, G&lt;/author&gt;&lt;author&gt;Gee, H.H.&lt;/author&gt;&lt;/authors&gt;&lt;/contributors&gt;&lt;titles&gt;&lt;title&gt;Structure of the biomedical literature&lt;/title&gt;&lt;secondary-title&gt;Journal of the American Society for Information Science&lt;/secondary-title&gt;&lt;/titles&gt;&lt;periodical&gt;&lt;full-title&gt;Journal of the American Society for Information Science&lt;/full-title&gt;&lt;/periodical&gt;&lt;pages&gt;25-45&lt;/pages&gt;&lt;volume&gt;27&lt;/volume&gt;&lt;number&gt;1&lt;/number&gt;&lt;dates&gt;&lt;year&gt;1976&lt;/year&gt;&lt;/dates&gt;&lt;urls&gt;&lt;/urls&gt;&lt;/record&gt;&lt;/Cite&gt;&lt;/EndNote&gt;</w:instrText>
      </w:r>
      <w:r w:rsidRPr="002F0AB7">
        <w:rPr>
          <w:rFonts w:ascii="Times New Roman" w:hAnsi="Times New Roman"/>
          <w:iCs/>
          <w:sz w:val="24"/>
          <w:szCs w:val="24"/>
        </w:rPr>
        <w:fldChar w:fldCharType="separate"/>
      </w:r>
      <w:r w:rsidRPr="002F0AB7">
        <w:rPr>
          <w:rFonts w:ascii="Times New Roman" w:hAnsi="Times New Roman"/>
          <w:iCs/>
          <w:noProof/>
          <w:sz w:val="24"/>
          <w:szCs w:val="24"/>
        </w:rPr>
        <w:t>(</w:t>
      </w:r>
      <w:hyperlink w:anchor="_ENREF_26" w:tooltip="Narin, 1976 #158" w:history="1">
        <w:r w:rsidR="00F77BC7" w:rsidRPr="002F0AB7">
          <w:rPr>
            <w:rFonts w:ascii="Times New Roman" w:hAnsi="Times New Roman"/>
            <w:iCs/>
            <w:noProof/>
            <w:sz w:val="24"/>
            <w:szCs w:val="24"/>
          </w:rPr>
          <w:t>1976</w:t>
        </w:r>
      </w:hyperlink>
      <w:r w:rsidRPr="002F0AB7">
        <w:rPr>
          <w:rFonts w:ascii="Times New Roman" w:hAnsi="Times New Roman"/>
          <w:iCs/>
          <w:noProof/>
          <w:sz w:val="24"/>
          <w:szCs w:val="24"/>
        </w:rPr>
        <w:t>)</w:t>
      </w:r>
      <w:r w:rsidRPr="002F0AB7">
        <w:rPr>
          <w:rFonts w:ascii="Times New Roman" w:hAnsi="Times New Roman"/>
          <w:iCs/>
          <w:sz w:val="24"/>
          <w:szCs w:val="24"/>
        </w:rPr>
        <w:fldChar w:fldCharType="end"/>
      </w:r>
      <w:r w:rsidRPr="002F0AB7">
        <w:rPr>
          <w:rFonts w:ascii="Times New Roman" w:hAnsi="Times New Roman"/>
          <w:iCs/>
          <w:sz w:val="24"/>
          <w:szCs w:val="24"/>
        </w:rPr>
        <w:t xml:space="preserve"> and CHI Research introduced a classification scheme representing the basic-to-applied spectrum when they classified 900 biomedical journals into four research levels (RL). </w:t>
      </w:r>
      <w:r w:rsidR="00C24870" w:rsidRPr="002F0AB7">
        <w:rPr>
          <w:rFonts w:ascii="Times New Roman" w:hAnsi="Times New Roman"/>
          <w:iCs/>
          <w:sz w:val="24"/>
          <w:szCs w:val="24"/>
        </w:rPr>
        <w:t xml:space="preserve">Additional journals were added to the research level system at various intervals </w:t>
      </w:r>
      <w:r w:rsidR="00C24870" w:rsidRPr="002F0AB7">
        <w:rPr>
          <w:rFonts w:ascii="Times New Roman" w:hAnsi="Times New Roman"/>
          <w:iCs/>
          <w:sz w:val="24"/>
          <w:szCs w:val="24"/>
        </w:rPr>
        <w:fldChar w:fldCharType="begin"/>
      </w:r>
      <w:r w:rsidR="00C24870" w:rsidRPr="002F0AB7">
        <w:rPr>
          <w:rFonts w:ascii="Times New Roman" w:hAnsi="Times New Roman"/>
          <w:iCs/>
          <w:sz w:val="24"/>
          <w:szCs w:val="24"/>
        </w:rPr>
        <w:instrText xml:space="preserve"> ADDIN EN.CITE &lt;EndNote&gt;&lt;Cite&gt;&lt;Author&gt;Carpenter&lt;/Author&gt;&lt;Year&gt;1988&lt;/Year&gt;&lt;RecNum&gt;187&lt;/RecNum&gt;&lt;DisplayText&gt;(Carpenter et al., 1988)&lt;/DisplayText&gt;&lt;record&gt;&lt;rec-number&gt;187&lt;/rec-number&gt;&lt;foreign-keys&gt;&lt;key app="EN" db-id="v5aatvfzdw0vrmer02npdt27dte90eweafxp"&gt;187&lt;/key&gt;&lt;/foreign-keys&gt;&lt;ref-type name="Journal Article"&gt;17&lt;/ref-type&gt;&lt;contributors&gt;&lt;authors&gt;&lt;author&gt;Carpenter, M. P.&lt;/author&gt;&lt;author&gt;Gibb, F.&lt;/author&gt;&lt;author&gt;Harris, M.&lt;/author&gt;&lt;author&gt;Irvine, J.&lt;/author&gt;&lt;author&gt;Martin, B. R.&lt;/author&gt;&lt;author&gt;Narin, F.&lt;/author&gt;&lt;/authors&gt;&lt;/contributors&gt;&lt;titles&gt;&lt;title&gt;Bibliometric profiles for British academic institutions: An experiment to develop research output indicators&lt;/title&gt;&lt;secondary-title&gt;Scientometrics&lt;/secondary-title&gt;&lt;/titles&gt;&lt;periodical&gt;&lt;full-title&gt;Scientometrics&lt;/full-title&gt;&lt;/periodical&gt;&lt;pages&gt;213-233&lt;/pages&gt;&lt;volume&gt;14&lt;/volume&gt;&lt;number&gt;3-4&lt;/number&gt;&lt;dates&gt;&lt;year&gt;1988&lt;/year&gt;&lt;/dates&gt;&lt;urls&gt;&lt;/urls&gt;&lt;/record&gt;&lt;/Cite&gt;&lt;/EndNote&gt;</w:instrText>
      </w:r>
      <w:r w:rsidR="00C24870" w:rsidRPr="002F0AB7">
        <w:rPr>
          <w:rFonts w:ascii="Times New Roman" w:hAnsi="Times New Roman"/>
          <w:iCs/>
          <w:sz w:val="24"/>
          <w:szCs w:val="24"/>
        </w:rPr>
        <w:fldChar w:fldCharType="separate"/>
      </w:r>
      <w:r w:rsidR="00C24870" w:rsidRPr="002F0AB7">
        <w:rPr>
          <w:rFonts w:ascii="Times New Roman" w:hAnsi="Times New Roman"/>
          <w:iCs/>
          <w:noProof/>
          <w:sz w:val="24"/>
          <w:szCs w:val="24"/>
        </w:rPr>
        <w:t>(</w:t>
      </w:r>
      <w:hyperlink w:anchor="_ENREF_10" w:tooltip="Carpenter, 1988 #187" w:history="1">
        <w:r w:rsidR="00F77BC7" w:rsidRPr="002F0AB7">
          <w:rPr>
            <w:rFonts w:ascii="Times New Roman" w:hAnsi="Times New Roman"/>
            <w:iCs/>
            <w:noProof/>
            <w:sz w:val="24"/>
            <w:szCs w:val="24"/>
          </w:rPr>
          <w:t>Carpenter et al., 1988</w:t>
        </w:r>
      </w:hyperlink>
      <w:r w:rsidR="00C24870" w:rsidRPr="002F0AB7">
        <w:rPr>
          <w:rFonts w:ascii="Times New Roman" w:hAnsi="Times New Roman"/>
          <w:iCs/>
          <w:noProof/>
          <w:sz w:val="24"/>
          <w:szCs w:val="24"/>
        </w:rPr>
        <w:t>)</w:t>
      </w:r>
      <w:r w:rsidR="00C24870" w:rsidRPr="002F0AB7">
        <w:rPr>
          <w:rFonts w:ascii="Times New Roman" w:hAnsi="Times New Roman"/>
          <w:iCs/>
          <w:sz w:val="24"/>
          <w:szCs w:val="24"/>
        </w:rPr>
        <w:fldChar w:fldCharType="end"/>
      </w:r>
      <w:r w:rsidR="00C24870" w:rsidRPr="002F0AB7">
        <w:rPr>
          <w:rFonts w:ascii="Times New Roman" w:hAnsi="Times New Roman"/>
          <w:iCs/>
          <w:sz w:val="24"/>
          <w:szCs w:val="24"/>
        </w:rPr>
        <w:t xml:space="preserve">. </w:t>
      </w:r>
      <w:r w:rsidRPr="002F0AB7">
        <w:rPr>
          <w:rFonts w:ascii="Times New Roman" w:hAnsi="Times New Roman"/>
          <w:iCs/>
          <w:sz w:val="24"/>
          <w:szCs w:val="24"/>
        </w:rPr>
        <w:t>In biomedicine, research levels are defined as follows:</w:t>
      </w:r>
    </w:p>
    <w:p w:rsidR="00C24870" w:rsidRPr="002F0AB7" w:rsidRDefault="005955B7" w:rsidP="00C24870">
      <w:pPr>
        <w:numPr>
          <w:ilvl w:val="0"/>
          <w:numId w:val="32"/>
        </w:numPr>
        <w:spacing w:after="0" w:line="240" w:lineRule="auto"/>
        <w:rPr>
          <w:rFonts w:ascii="Times New Roman" w:hAnsi="Times New Roman"/>
          <w:sz w:val="24"/>
          <w:szCs w:val="24"/>
        </w:rPr>
      </w:pPr>
      <w:r w:rsidRPr="002F0AB7">
        <w:rPr>
          <w:rFonts w:ascii="Times New Roman" w:hAnsi="Times New Roman"/>
          <w:sz w:val="24"/>
          <w:szCs w:val="24"/>
        </w:rPr>
        <w:t>Clinical observation</w:t>
      </w:r>
    </w:p>
    <w:p w:rsidR="005955B7" w:rsidRPr="002F0AB7" w:rsidRDefault="005955B7" w:rsidP="00C24870">
      <w:pPr>
        <w:numPr>
          <w:ilvl w:val="0"/>
          <w:numId w:val="32"/>
        </w:numPr>
        <w:spacing w:after="0" w:line="240" w:lineRule="auto"/>
        <w:rPr>
          <w:rFonts w:ascii="Times New Roman" w:hAnsi="Times New Roman"/>
          <w:sz w:val="24"/>
          <w:szCs w:val="24"/>
        </w:rPr>
      </w:pPr>
      <w:r w:rsidRPr="002F0AB7">
        <w:rPr>
          <w:rFonts w:ascii="Times New Roman" w:hAnsi="Times New Roman"/>
          <w:sz w:val="24"/>
          <w:szCs w:val="24"/>
        </w:rPr>
        <w:t>Clinical mix</w:t>
      </w:r>
    </w:p>
    <w:p w:rsidR="005955B7" w:rsidRPr="002F0AB7" w:rsidRDefault="005955B7" w:rsidP="00C24870">
      <w:pPr>
        <w:numPr>
          <w:ilvl w:val="0"/>
          <w:numId w:val="32"/>
        </w:numPr>
        <w:spacing w:after="0" w:line="240" w:lineRule="auto"/>
        <w:rPr>
          <w:rFonts w:ascii="Times New Roman" w:hAnsi="Times New Roman"/>
          <w:sz w:val="24"/>
          <w:szCs w:val="24"/>
        </w:rPr>
      </w:pPr>
      <w:r w:rsidRPr="002F0AB7">
        <w:rPr>
          <w:rFonts w:ascii="Times New Roman" w:hAnsi="Times New Roman"/>
          <w:sz w:val="24"/>
          <w:szCs w:val="24"/>
        </w:rPr>
        <w:t>Clinical investigation</w:t>
      </w:r>
    </w:p>
    <w:p w:rsidR="005955B7" w:rsidRPr="002F0AB7" w:rsidRDefault="005955B7" w:rsidP="004F630A">
      <w:pPr>
        <w:numPr>
          <w:ilvl w:val="0"/>
          <w:numId w:val="32"/>
        </w:numPr>
        <w:spacing w:line="240" w:lineRule="auto"/>
        <w:rPr>
          <w:rFonts w:ascii="Times New Roman" w:hAnsi="Times New Roman"/>
          <w:sz w:val="24"/>
          <w:szCs w:val="24"/>
        </w:rPr>
      </w:pPr>
      <w:r w:rsidRPr="002F0AB7">
        <w:rPr>
          <w:rFonts w:ascii="Times New Roman" w:hAnsi="Times New Roman"/>
          <w:sz w:val="24"/>
          <w:szCs w:val="24"/>
        </w:rPr>
        <w:t>Basic research</w:t>
      </w:r>
    </w:p>
    <w:p w:rsidR="00C24870" w:rsidRPr="002F0AB7" w:rsidRDefault="00C24870" w:rsidP="004F630A">
      <w:pPr>
        <w:spacing w:line="240" w:lineRule="auto"/>
        <w:rPr>
          <w:rFonts w:ascii="Times New Roman" w:hAnsi="Times New Roman"/>
          <w:iCs/>
          <w:sz w:val="24"/>
          <w:szCs w:val="24"/>
        </w:rPr>
      </w:pPr>
      <w:r w:rsidRPr="002F0AB7">
        <w:rPr>
          <w:rFonts w:ascii="Times New Roman" w:hAnsi="Times New Roman"/>
          <w:iCs/>
          <w:sz w:val="24"/>
          <w:szCs w:val="24"/>
        </w:rPr>
        <w:t xml:space="preserve">Journals were assigned to a RL based on a combination of expert knowledge and citation patterns, using the assumption that clinical research would cite basic research but that the reverse would not be true. For example, given the research levels listed above, journals in RL1 would cite journals in RL2, RL3, and RL4, but journals in RL4 would only cite other RL4 journals. </w:t>
      </w:r>
    </w:p>
    <w:p w:rsidR="002E27CC" w:rsidRPr="002F0AB7" w:rsidRDefault="005955B7" w:rsidP="004F630A">
      <w:pPr>
        <w:spacing w:line="240" w:lineRule="auto"/>
        <w:rPr>
          <w:rFonts w:ascii="Times New Roman" w:hAnsi="Times New Roman"/>
          <w:sz w:val="24"/>
        </w:rPr>
      </w:pPr>
      <w:r w:rsidRPr="002F0AB7">
        <w:rPr>
          <w:rFonts w:ascii="Times New Roman" w:hAnsi="Times New Roman"/>
          <w:sz w:val="24"/>
          <w:szCs w:val="24"/>
        </w:rPr>
        <w:t xml:space="preserve">Several years ago, we created an algorithm to calculate RL for individual papers based on words in titles and abstracts </w:t>
      </w:r>
      <w:r w:rsidRPr="002F0AB7">
        <w:rPr>
          <w:rFonts w:ascii="Times New Roman" w:hAnsi="Times New Roman"/>
          <w:sz w:val="24"/>
          <w:szCs w:val="24"/>
        </w:rPr>
        <w:fldChar w:fldCharType="begin"/>
      </w:r>
      <w:r w:rsidRPr="002F0AB7">
        <w:rPr>
          <w:rFonts w:ascii="Times New Roman" w:hAnsi="Times New Roman"/>
          <w:sz w:val="24"/>
          <w:szCs w:val="24"/>
        </w:rPr>
        <w:instrText xml:space="preserve"> ADDIN EN.CITE &lt;EndNote&gt;&lt;Cite&gt;&lt;Author&gt;Boyack&lt;/Author&gt;&lt;Year&gt;2014&lt;/Year&gt;&lt;RecNum&gt;611&lt;/RecNum&gt;&lt;DisplayText&gt;(Boyack, Patek, Ungar, Yoon, &amp;amp; Klavans, 2014)&lt;/DisplayText&gt;&lt;record&gt;&lt;rec-number&gt;611&lt;/rec-number&gt;&lt;foreign-keys&gt;&lt;key app="EN" db-id="v5aatvfzdw0vrmer02npdt27dte90eweafxp"&gt;611&lt;/key&gt;&lt;/foreign-keys&gt;&lt;ref-type name="Journal Article"&gt;17&lt;/ref-type&gt;&lt;contributors&gt;&lt;authors&gt;&lt;author&gt;Boyack, K. W.&lt;/author&gt;&lt;author&gt;Patek, M.&lt;/author&gt;&lt;author&gt;Ungar, L. H.&lt;/author&gt;&lt;author&gt;Yoon, P.&lt;/author&gt;&lt;author&gt;Klavans, R.&lt;/author&gt;&lt;/authors&gt;&lt;/contributors&gt;&lt;titles&gt;&lt;title&gt;Classification of individual articles from all of science by research level&lt;/title&gt;&lt;secondary-title&gt;Journal of Informetrics&lt;/secondary-title&gt;&lt;/titles&gt;&lt;periodical&gt;&lt;full-title&gt;Journal of Informetrics&lt;/full-title&gt;&lt;/periodical&gt;&lt;pages&gt;1-12&lt;/pages&gt;&lt;volume&gt;18&lt;/volume&gt;&lt;number&gt;1&lt;/number&gt;&lt;dates&gt;&lt;year&gt;2014&lt;/year&gt;&lt;pub-dates&gt;&lt;date&gt;Sept. 4-6, 2013&lt;/date&gt;&lt;/pub-dates&gt;&lt;/dates&gt;&lt;urls&gt;&lt;/urls&gt;&lt;/record&gt;&lt;/Cite&gt;&lt;/EndNote&gt;</w:instrText>
      </w:r>
      <w:r w:rsidRPr="002F0AB7">
        <w:rPr>
          <w:rFonts w:ascii="Times New Roman" w:hAnsi="Times New Roman"/>
          <w:sz w:val="24"/>
          <w:szCs w:val="24"/>
        </w:rPr>
        <w:fldChar w:fldCharType="separate"/>
      </w:r>
      <w:r w:rsidRPr="002F0AB7">
        <w:rPr>
          <w:rFonts w:ascii="Times New Roman" w:hAnsi="Times New Roman"/>
          <w:noProof/>
          <w:sz w:val="24"/>
          <w:szCs w:val="24"/>
        </w:rPr>
        <w:t>(</w:t>
      </w:r>
      <w:hyperlink w:anchor="_ENREF_8" w:tooltip="Boyack, 2014 #611" w:history="1">
        <w:r w:rsidR="00F77BC7" w:rsidRPr="002F0AB7">
          <w:rPr>
            <w:rFonts w:ascii="Times New Roman" w:hAnsi="Times New Roman"/>
            <w:noProof/>
            <w:sz w:val="24"/>
            <w:szCs w:val="24"/>
          </w:rPr>
          <w:t>Boyack, Patek, Ungar, Yoon, &amp; Klavans, 2014</w:t>
        </w:r>
      </w:hyperlink>
      <w:r w:rsidRPr="002F0AB7">
        <w:rPr>
          <w:rFonts w:ascii="Times New Roman" w:hAnsi="Times New Roman"/>
          <w:noProof/>
          <w:sz w:val="24"/>
          <w:szCs w:val="24"/>
        </w:rPr>
        <w:t>)</w:t>
      </w:r>
      <w:r w:rsidRPr="002F0AB7">
        <w:rPr>
          <w:rFonts w:ascii="Times New Roman" w:hAnsi="Times New Roman"/>
          <w:sz w:val="24"/>
          <w:szCs w:val="24"/>
        </w:rPr>
        <w:fldChar w:fldCharType="end"/>
      </w:r>
      <w:r w:rsidRPr="002F0AB7">
        <w:rPr>
          <w:rFonts w:ascii="Times New Roman" w:hAnsi="Times New Roman"/>
          <w:sz w:val="24"/>
          <w:szCs w:val="24"/>
        </w:rPr>
        <w:t>. Using a machine learning approach, words were associated with the different research levels using the original journal-to-</w:t>
      </w:r>
      <w:r w:rsidRPr="002F0AB7">
        <w:rPr>
          <w:rFonts w:ascii="Times New Roman" w:hAnsi="Times New Roman"/>
          <w:sz w:val="24"/>
          <w:szCs w:val="24"/>
        </w:rPr>
        <w:lastRenderedPageBreak/>
        <w:t>RL assignments</w:t>
      </w:r>
      <w:r w:rsidR="00C24870" w:rsidRPr="002F0AB7">
        <w:rPr>
          <w:rFonts w:ascii="Times New Roman" w:hAnsi="Times New Roman"/>
          <w:iCs/>
          <w:sz w:val="24"/>
          <w:szCs w:val="24"/>
        </w:rPr>
        <w:t>. T</w:t>
      </w:r>
      <w:r w:rsidRPr="002F0AB7">
        <w:rPr>
          <w:rFonts w:ascii="Times New Roman" w:hAnsi="Times New Roman"/>
          <w:sz w:val="24"/>
          <w:szCs w:val="24"/>
        </w:rPr>
        <w:t>he resulting list</w:t>
      </w:r>
      <w:r w:rsidR="0043755B" w:rsidRPr="002F0AB7">
        <w:rPr>
          <w:rFonts w:ascii="Times New Roman" w:hAnsi="Times New Roman"/>
          <w:sz w:val="24"/>
          <w:szCs w:val="24"/>
        </w:rPr>
        <w:t>s</w:t>
      </w:r>
      <w:r w:rsidRPr="002F0AB7">
        <w:rPr>
          <w:rFonts w:ascii="Times New Roman" w:hAnsi="Times New Roman"/>
          <w:sz w:val="24"/>
          <w:szCs w:val="24"/>
        </w:rPr>
        <w:t xml:space="preserve"> of word-to-topic weightings </w:t>
      </w:r>
      <w:r w:rsidR="00A30604" w:rsidRPr="002F0AB7">
        <w:rPr>
          <w:rFonts w:ascii="Times New Roman" w:hAnsi="Times New Roman"/>
          <w:sz w:val="24"/>
          <w:szCs w:val="24"/>
        </w:rPr>
        <w:t>have been</w:t>
      </w:r>
      <w:r w:rsidR="00C24870" w:rsidRPr="002F0AB7">
        <w:rPr>
          <w:rFonts w:ascii="Times New Roman" w:hAnsi="Times New Roman"/>
          <w:sz w:val="24"/>
          <w:szCs w:val="24"/>
        </w:rPr>
        <w:t xml:space="preserve"> used</w:t>
      </w:r>
      <w:r w:rsidRPr="002F0AB7">
        <w:rPr>
          <w:rFonts w:ascii="Times New Roman" w:hAnsi="Times New Roman"/>
          <w:sz w:val="24"/>
          <w:szCs w:val="24"/>
        </w:rPr>
        <w:t xml:space="preserve"> to estimate the </w:t>
      </w:r>
      <w:r w:rsidR="00A30604" w:rsidRPr="002F0AB7">
        <w:rPr>
          <w:rFonts w:ascii="Times New Roman" w:hAnsi="Times New Roman"/>
          <w:sz w:val="24"/>
          <w:szCs w:val="24"/>
        </w:rPr>
        <w:t>RL</w:t>
      </w:r>
      <w:r w:rsidRPr="002F0AB7">
        <w:rPr>
          <w:rFonts w:ascii="Times New Roman" w:hAnsi="Times New Roman"/>
          <w:sz w:val="24"/>
          <w:szCs w:val="24"/>
        </w:rPr>
        <w:t xml:space="preserve"> of </w:t>
      </w:r>
      <w:r w:rsidR="00A30604" w:rsidRPr="002F0AB7">
        <w:rPr>
          <w:rFonts w:ascii="Times New Roman" w:hAnsi="Times New Roman"/>
          <w:sz w:val="24"/>
          <w:szCs w:val="24"/>
        </w:rPr>
        <w:t>each</w:t>
      </w:r>
      <w:r w:rsidR="00C24870" w:rsidRPr="002F0AB7">
        <w:rPr>
          <w:rFonts w:ascii="Times New Roman" w:hAnsi="Times New Roman"/>
          <w:sz w:val="24"/>
          <w:szCs w:val="24"/>
        </w:rPr>
        <w:t xml:space="preserve"> PubMed article from 2014-2017</w:t>
      </w:r>
      <w:r w:rsidR="00A30604" w:rsidRPr="002F0AB7">
        <w:rPr>
          <w:rFonts w:ascii="Times New Roman" w:hAnsi="Times New Roman"/>
          <w:sz w:val="24"/>
          <w:szCs w:val="24"/>
        </w:rPr>
        <w:t>. Using average research levels for each topic, t</w:t>
      </w:r>
      <w:r w:rsidR="00A30604" w:rsidRPr="002F0AB7">
        <w:rPr>
          <w:rFonts w:ascii="Times New Roman" w:hAnsi="Times New Roman"/>
          <w:sz w:val="24"/>
        </w:rPr>
        <w:t>he distribution of topics and papers by research level is shown in Figure 1</w:t>
      </w:r>
      <w:r w:rsidR="00D37AC2" w:rsidRPr="002F0AB7">
        <w:rPr>
          <w:rFonts w:ascii="Times New Roman" w:hAnsi="Times New Roman"/>
          <w:sz w:val="24"/>
        </w:rPr>
        <w:t>3</w:t>
      </w:r>
      <w:r w:rsidR="00A30604" w:rsidRPr="002F0AB7">
        <w:rPr>
          <w:rFonts w:ascii="Times New Roman" w:hAnsi="Times New Roman"/>
          <w:sz w:val="24"/>
        </w:rPr>
        <w:t>, along with a map overlay showing areas dominated by clinical research (dark) and basic research (light).</w:t>
      </w:r>
      <w:r w:rsidR="00976DCB" w:rsidRPr="002F0AB7">
        <w:rPr>
          <w:rFonts w:ascii="Times New Roman" w:hAnsi="Times New Roman"/>
          <w:sz w:val="24"/>
        </w:rPr>
        <w:t xml:space="preserve"> </w:t>
      </w:r>
    </w:p>
    <w:p w:rsidR="002E27CC" w:rsidRPr="002F0AB7" w:rsidRDefault="00C757ED" w:rsidP="002E27CC">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4457700"/>
            <wp:effectExtent l="0" t="0" r="0" b="0"/>
            <wp:docPr id="25" name="Picture 25" descr="compfig05_c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fig05_cl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E27CC" w:rsidRPr="002F0AB7" w:rsidRDefault="002E27CC" w:rsidP="002E27CC">
      <w:pPr>
        <w:spacing w:line="240" w:lineRule="auto"/>
        <w:jc w:val="center"/>
        <w:rPr>
          <w:rFonts w:ascii="Times New Roman" w:hAnsi="Times New Roman"/>
          <w:b/>
          <w:sz w:val="24"/>
        </w:rPr>
      </w:pPr>
      <w:r w:rsidRPr="002F0AB7">
        <w:rPr>
          <w:rFonts w:ascii="Times New Roman" w:hAnsi="Times New Roman"/>
          <w:b/>
          <w:sz w:val="24"/>
        </w:rPr>
        <w:t>Figure 1</w:t>
      </w:r>
      <w:r w:rsidR="00EF6DEF" w:rsidRPr="002F0AB7">
        <w:rPr>
          <w:rFonts w:ascii="Times New Roman" w:hAnsi="Times New Roman"/>
          <w:b/>
          <w:sz w:val="24"/>
        </w:rPr>
        <w:t>3</w:t>
      </w:r>
      <w:r w:rsidRPr="002F0AB7">
        <w:rPr>
          <w:rFonts w:ascii="Times New Roman" w:hAnsi="Times New Roman"/>
          <w:b/>
          <w:sz w:val="24"/>
        </w:rPr>
        <w:t xml:space="preserve">. Distribution of topics and papers as a function of percentage of papers with clinical addresses </w:t>
      </w:r>
      <w:r w:rsidR="00EF6DEF" w:rsidRPr="002F0AB7">
        <w:rPr>
          <w:rFonts w:ascii="Times New Roman" w:hAnsi="Times New Roman"/>
          <w:b/>
          <w:sz w:val="24"/>
        </w:rPr>
        <w:t>(top) and research level (bottom). Overlay maps are also shown.</w:t>
      </w:r>
    </w:p>
    <w:p w:rsidR="005955B7" w:rsidRPr="002F0AB7" w:rsidRDefault="00976DCB" w:rsidP="004F630A">
      <w:pPr>
        <w:spacing w:line="240" w:lineRule="auto"/>
        <w:rPr>
          <w:rFonts w:ascii="Times New Roman" w:hAnsi="Times New Roman"/>
          <w:sz w:val="24"/>
        </w:rPr>
      </w:pPr>
      <w:r w:rsidRPr="002F0AB7">
        <w:rPr>
          <w:rFonts w:ascii="Times New Roman" w:hAnsi="Times New Roman"/>
          <w:sz w:val="24"/>
        </w:rPr>
        <w:t xml:space="preserve">The </w:t>
      </w:r>
      <w:r w:rsidR="00D37AC2" w:rsidRPr="002F0AB7">
        <w:rPr>
          <w:rFonts w:ascii="Times New Roman" w:hAnsi="Times New Roman"/>
          <w:sz w:val="24"/>
        </w:rPr>
        <w:t xml:space="preserve">two </w:t>
      </w:r>
      <w:r w:rsidRPr="002F0AB7">
        <w:rPr>
          <w:rFonts w:ascii="Times New Roman" w:hAnsi="Times New Roman"/>
          <w:sz w:val="24"/>
        </w:rPr>
        <w:t>maps in Figure 1</w:t>
      </w:r>
      <w:r w:rsidR="00D37AC2" w:rsidRPr="002F0AB7">
        <w:rPr>
          <w:rFonts w:ascii="Times New Roman" w:hAnsi="Times New Roman"/>
          <w:sz w:val="24"/>
        </w:rPr>
        <w:t>3</w:t>
      </w:r>
      <w:r w:rsidRPr="002F0AB7">
        <w:rPr>
          <w:rFonts w:ascii="Times New Roman" w:hAnsi="Times New Roman"/>
          <w:sz w:val="24"/>
        </w:rPr>
        <w:t xml:space="preserve"> correspond in some ways but not in others. In both maps, the </w:t>
      </w:r>
      <w:r w:rsidR="00D4536D" w:rsidRPr="002F0AB7">
        <w:rPr>
          <w:rFonts w:ascii="Times New Roman" w:hAnsi="Times New Roman"/>
          <w:sz w:val="24"/>
        </w:rPr>
        <w:t>region from roughly 2:00 to 4:00 (using a clock metaphor)</w:t>
      </w:r>
      <w:r w:rsidRPr="002F0AB7">
        <w:rPr>
          <w:rFonts w:ascii="Times New Roman" w:hAnsi="Times New Roman"/>
          <w:sz w:val="24"/>
        </w:rPr>
        <w:t xml:space="preserve"> associated with basic research (low percentage of clinical addresses, and high research levels). In both maps, the regions of the map from roughly 4:00 to 9:00 are associated with clinical research (high percentage of clinical addresses, and low research levels). However, the two maps have lower correspondence from 9:00 to 12:00 – addresses indicate a mix of basic and clinical research, while the research levels suggest that the research is nearly entirely clinical in nature. </w:t>
      </w:r>
    </w:p>
    <w:p w:rsidR="00612F41" w:rsidRPr="002F0AB7" w:rsidRDefault="00612F41" w:rsidP="004F630A">
      <w:pPr>
        <w:spacing w:line="240" w:lineRule="auto"/>
        <w:rPr>
          <w:rFonts w:ascii="Times New Roman" w:hAnsi="Times New Roman"/>
          <w:sz w:val="24"/>
        </w:rPr>
      </w:pPr>
      <w:r w:rsidRPr="002F0AB7">
        <w:rPr>
          <w:rFonts w:ascii="Times New Roman" w:hAnsi="Times New Roman"/>
          <w:sz w:val="24"/>
        </w:rPr>
        <w:t>I</w:t>
      </w:r>
      <w:r w:rsidR="002E476E" w:rsidRPr="002F0AB7">
        <w:rPr>
          <w:rFonts w:ascii="Times New Roman" w:hAnsi="Times New Roman"/>
          <w:sz w:val="24"/>
        </w:rPr>
        <w:t>t is also interesting to</w:t>
      </w:r>
      <w:r w:rsidRPr="002F0AB7">
        <w:rPr>
          <w:rFonts w:ascii="Times New Roman" w:hAnsi="Times New Roman"/>
          <w:sz w:val="24"/>
        </w:rPr>
        <w:t xml:space="preserve"> compar</w:t>
      </w:r>
      <w:r w:rsidR="002E476E" w:rsidRPr="002F0AB7">
        <w:rPr>
          <w:rFonts w:ascii="Times New Roman" w:hAnsi="Times New Roman"/>
          <w:sz w:val="24"/>
        </w:rPr>
        <w:t>e</w:t>
      </w:r>
      <w:r w:rsidRPr="002F0AB7">
        <w:rPr>
          <w:rFonts w:ascii="Times New Roman" w:hAnsi="Times New Roman"/>
          <w:sz w:val="24"/>
        </w:rPr>
        <w:t xml:space="preserve"> the research level map of Figure 1</w:t>
      </w:r>
      <w:r w:rsidR="00D37AC2" w:rsidRPr="002F0AB7">
        <w:rPr>
          <w:rFonts w:ascii="Times New Roman" w:hAnsi="Times New Roman"/>
          <w:sz w:val="24"/>
        </w:rPr>
        <w:t>3</w:t>
      </w:r>
      <w:r w:rsidRPr="002F0AB7">
        <w:rPr>
          <w:rFonts w:ascii="Times New Roman" w:hAnsi="Times New Roman"/>
          <w:sz w:val="24"/>
        </w:rPr>
        <w:t xml:space="preserve"> with the patent citation map of Figure 1</w:t>
      </w:r>
      <w:r w:rsidR="00D37AC2" w:rsidRPr="002F0AB7">
        <w:rPr>
          <w:rFonts w:ascii="Times New Roman" w:hAnsi="Times New Roman"/>
          <w:sz w:val="24"/>
        </w:rPr>
        <w:t>2</w:t>
      </w:r>
      <w:r w:rsidR="002E476E" w:rsidRPr="002F0AB7">
        <w:rPr>
          <w:rFonts w:ascii="Times New Roman" w:hAnsi="Times New Roman"/>
          <w:sz w:val="24"/>
        </w:rPr>
        <w:t>. The two maps are nearly opposites of each other in terms of their color distributions, suggesting that patents primarily cite research in basic research topics.</w:t>
      </w:r>
    </w:p>
    <w:p w:rsidR="003D4360" w:rsidRPr="002F0AB7" w:rsidRDefault="00455925" w:rsidP="005E0FDD">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lastRenderedPageBreak/>
        <w:t xml:space="preserve">The next two indicators are associated with </w:t>
      </w:r>
      <w:r w:rsidR="00362EE0" w:rsidRPr="002F0AB7">
        <w:rPr>
          <w:rFonts w:ascii="Times New Roman" w:hAnsi="Times New Roman"/>
          <w:sz w:val="24"/>
          <w:szCs w:val="22"/>
        </w:rPr>
        <w:t>t</w:t>
      </w:r>
      <w:r w:rsidR="001B7B36" w:rsidRPr="002F0AB7">
        <w:rPr>
          <w:rFonts w:ascii="Times New Roman" w:hAnsi="Times New Roman"/>
          <w:sz w:val="24"/>
          <w:szCs w:val="22"/>
        </w:rPr>
        <w:t>opic age</w:t>
      </w:r>
      <w:r w:rsidR="005E0FDD" w:rsidRPr="002F0AB7">
        <w:rPr>
          <w:rFonts w:ascii="Times New Roman" w:hAnsi="Times New Roman"/>
          <w:sz w:val="24"/>
          <w:szCs w:val="22"/>
        </w:rPr>
        <w:t xml:space="preserve">. These inherently </w:t>
      </w:r>
      <w:r w:rsidR="001B7B36" w:rsidRPr="002F0AB7">
        <w:rPr>
          <w:rFonts w:ascii="Times New Roman" w:hAnsi="Times New Roman"/>
          <w:sz w:val="24"/>
          <w:szCs w:val="22"/>
        </w:rPr>
        <w:t>assum</w:t>
      </w:r>
      <w:r w:rsidR="005E0FDD" w:rsidRPr="002F0AB7">
        <w:rPr>
          <w:rFonts w:ascii="Times New Roman" w:hAnsi="Times New Roman"/>
          <w:sz w:val="24"/>
          <w:szCs w:val="22"/>
        </w:rPr>
        <w:t>e</w:t>
      </w:r>
      <w:r w:rsidR="001B7B36" w:rsidRPr="002F0AB7">
        <w:rPr>
          <w:rFonts w:ascii="Times New Roman" w:hAnsi="Times New Roman"/>
          <w:sz w:val="24"/>
          <w:szCs w:val="22"/>
        </w:rPr>
        <w:t xml:space="preserve"> that topics follow S-curve-like trajectories over time</w:t>
      </w:r>
      <w:r w:rsidR="005E0FDD" w:rsidRPr="002F0AB7">
        <w:rPr>
          <w:rFonts w:ascii="Times New Roman" w:hAnsi="Times New Roman"/>
          <w:sz w:val="24"/>
          <w:szCs w:val="22"/>
        </w:rPr>
        <w:t xml:space="preserve"> – </w:t>
      </w:r>
      <w:r w:rsidR="001B7B36" w:rsidRPr="002F0AB7">
        <w:rPr>
          <w:rFonts w:ascii="Times New Roman" w:hAnsi="Times New Roman"/>
          <w:sz w:val="24"/>
          <w:szCs w:val="22"/>
        </w:rPr>
        <w:t>young, rapidly growing topics are likely to have higher short-term citation counts than older mature (and perhaps declining) topics. We calculate topic age in two different ways</w:t>
      </w:r>
      <w:r w:rsidR="005E0FDD" w:rsidRPr="002F0AB7">
        <w:rPr>
          <w:rFonts w:ascii="Times New Roman" w:hAnsi="Times New Roman"/>
          <w:sz w:val="24"/>
          <w:szCs w:val="22"/>
        </w:rPr>
        <w:t xml:space="preserve">. </w:t>
      </w:r>
    </w:p>
    <w:p w:rsidR="001B7B36" w:rsidRPr="002F0AB7" w:rsidRDefault="005E0FDD" w:rsidP="005E0FDD">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 xml:space="preserve">The first </w:t>
      </w:r>
      <w:r w:rsidR="003D4360" w:rsidRPr="002F0AB7">
        <w:rPr>
          <w:rFonts w:ascii="Times New Roman" w:hAnsi="Times New Roman"/>
          <w:sz w:val="24"/>
          <w:szCs w:val="22"/>
        </w:rPr>
        <w:t xml:space="preserve">age-related indicator </w:t>
      </w:r>
      <w:r w:rsidRPr="002F0AB7">
        <w:rPr>
          <w:rFonts w:ascii="Times New Roman" w:hAnsi="Times New Roman"/>
          <w:sz w:val="24"/>
          <w:szCs w:val="22"/>
        </w:rPr>
        <w:t xml:space="preserve">is called </w:t>
      </w:r>
      <w:r w:rsidRPr="002F0AB7">
        <w:rPr>
          <w:rFonts w:ascii="Times New Roman" w:hAnsi="Times New Roman"/>
          <w:i/>
          <w:sz w:val="24"/>
          <w:szCs w:val="22"/>
        </w:rPr>
        <w:t>vitality</w:t>
      </w:r>
      <w:r w:rsidRPr="002F0AB7">
        <w:rPr>
          <w:rFonts w:ascii="Times New Roman" w:hAnsi="Times New Roman"/>
          <w:sz w:val="24"/>
          <w:szCs w:val="22"/>
        </w:rPr>
        <w:t xml:space="preserve">, which is the </w:t>
      </w:r>
      <w:r w:rsidR="001B7B36" w:rsidRPr="002F0AB7">
        <w:rPr>
          <w:rFonts w:ascii="Times New Roman" w:hAnsi="Times New Roman"/>
          <w:sz w:val="24"/>
          <w:szCs w:val="22"/>
        </w:rPr>
        <w:t>average inverse age of papers in a topic at a particular point in time</w:t>
      </w:r>
      <w:r w:rsidRPr="002F0AB7">
        <w:rPr>
          <w:rFonts w:ascii="Times New Roman" w:hAnsi="Times New Roman"/>
          <w:sz w:val="24"/>
          <w:szCs w:val="22"/>
        </w:rPr>
        <w:t xml:space="preserve">. This indicator is related to the technology cycle time indicator used with patents </w:t>
      </w:r>
      <w:r w:rsidR="00221204" w:rsidRPr="002F0AB7">
        <w:rPr>
          <w:rFonts w:ascii="Times New Roman" w:hAnsi="Times New Roman"/>
          <w:sz w:val="24"/>
          <w:szCs w:val="22"/>
        </w:rPr>
        <w:fldChar w:fldCharType="begin"/>
      </w:r>
      <w:r w:rsidR="00221204" w:rsidRPr="002F0AB7">
        <w:rPr>
          <w:rFonts w:ascii="Times New Roman" w:hAnsi="Times New Roman"/>
          <w:sz w:val="24"/>
          <w:szCs w:val="22"/>
        </w:rPr>
        <w:instrText xml:space="preserve"> ADDIN EN.CITE &lt;EndNote&gt;&lt;Cite&gt;&lt;Author&gt;Kayal&lt;/Author&gt;&lt;Year&gt;1999&lt;/Year&gt;&lt;RecNum&gt;149&lt;/RecNum&gt;&lt;DisplayText&gt;(Kayal &amp;amp; Waters, 1999)&lt;/DisplayText&gt;&lt;record&gt;&lt;rec-number&gt;149&lt;/rec-number&gt;&lt;foreign-keys&gt;&lt;key app="EN" db-id="v5aatvfzdw0vrmer02npdt27dte90eweafxp"&gt;149&lt;/key&gt;&lt;/foreign-keys&gt;&lt;ref-type name="Journal Article"&gt;17&lt;/ref-type&gt;&lt;contributors&gt;&lt;authors&gt;&lt;author&gt;Kayal, A. A.&lt;/author&gt;&lt;author&gt;Waters, R. C.&lt;/author&gt;&lt;/authors&gt;&lt;/contributors&gt;&lt;titles&gt;&lt;title&gt;An empirical evaluation of the technology cycle time indicator as a measure of the pace of technological progress in superconductor technology&lt;/title&gt;&lt;secondary-title&gt;IEEE Transactions on Engineering Management&lt;/secondary-title&gt;&lt;/titles&gt;&lt;periodical&gt;&lt;full-title&gt;IEEE Transactions on Engineering Management&lt;/full-title&gt;&lt;/periodical&gt;&lt;pages&gt;127-131&lt;/pages&gt;&lt;volume&gt;46&lt;/volume&gt;&lt;number&gt;2&lt;/number&gt;&lt;dates&gt;&lt;year&gt;1999&lt;/year&gt;&lt;/dates&gt;&lt;urls&gt;&lt;/urls&gt;&lt;/record&gt;&lt;/Cite&gt;&lt;/EndNote&gt;</w:instrText>
      </w:r>
      <w:r w:rsidR="00221204" w:rsidRPr="002F0AB7">
        <w:rPr>
          <w:rFonts w:ascii="Times New Roman" w:hAnsi="Times New Roman"/>
          <w:sz w:val="24"/>
          <w:szCs w:val="22"/>
        </w:rPr>
        <w:fldChar w:fldCharType="separate"/>
      </w:r>
      <w:r w:rsidR="00221204" w:rsidRPr="002F0AB7">
        <w:rPr>
          <w:rFonts w:ascii="Times New Roman" w:hAnsi="Times New Roman"/>
          <w:noProof/>
          <w:sz w:val="24"/>
          <w:szCs w:val="22"/>
        </w:rPr>
        <w:t>(</w:t>
      </w:r>
      <w:hyperlink w:anchor="_ENREF_20" w:tooltip="Kayal, 1999 #149" w:history="1">
        <w:r w:rsidR="00F77BC7" w:rsidRPr="002F0AB7">
          <w:rPr>
            <w:rFonts w:ascii="Times New Roman" w:hAnsi="Times New Roman"/>
            <w:noProof/>
            <w:sz w:val="24"/>
            <w:szCs w:val="22"/>
          </w:rPr>
          <w:t>Kayal &amp; Waters, 1999</w:t>
        </w:r>
      </w:hyperlink>
      <w:r w:rsidR="00221204" w:rsidRPr="002F0AB7">
        <w:rPr>
          <w:rFonts w:ascii="Times New Roman" w:hAnsi="Times New Roman"/>
          <w:noProof/>
          <w:sz w:val="24"/>
          <w:szCs w:val="22"/>
        </w:rPr>
        <w:t>)</w:t>
      </w:r>
      <w:r w:rsidR="00221204" w:rsidRPr="002F0AB7">
        <w:rPr>
          <w:rFonts w:ascii="Times New Roman" w:hAnsi="Times New Roman"/>
          <w:sz w:val="24"/>
          <w:szCs w:val="22"/>
        </w:rPr>
        <w:fldChar w:fldCharType="end"/>
      </w:r>
      <w:r w:rsidR="00221204" w:rsidRPr="002F0AB7">
        <w:rPr>
          <w:rFonts w:ascii="Times New Roman" w:hAnsi="Times New Roman"/>
          <w:sz w:val="24"/>
          <w:szCs w:val="22"/>
        </w:rPr>
        <w:t>, which is the median age of cited patents</w:t>
      </w:r>
      <w:r w:rsidR="001B7B36" w:rsidRPr="002F0AB7">
        <w:rPr>
          <w:rFonts w:ascii="Times New Roman" w:hAnsi="Times New Roman"/>
          <w:sz w:val="24"/>
          <w:szCs w:val="22"/>
        </w:rPr>
        <w:t>.</w:t>
      </w:r>
      <w:r w:rsidR="00221204" w:rsidRPr="002F0AB7">
        <w:rPr>
          <w:rFonts w:ascii="Times New Roman" w:hAnsi="Times New Roman"/>
          <w:sz w:val="24"/>
          <w:szCs w:val="22"/>
        </w:rPr>
        <w:t xml:space="preserve"> We use 1/(age+1) for each paper rather than age to reduce the effect of very old papers on the indicator value. Figure 14 shows the distribution of topic vitality as of 2013, along with an overlay map of topic vitalities. One third of the topics are quite old with vitalities of less than 1/19 (which corresponds to median ages of over 20 years old). However, these topics only account for 15% of the papers. In contrast, only 16% of topics have a vitality of greater than 1/5 (median age of less than four years), but these topics account for one third of the papers. The overlay map shows that the distribution of topic vitalities is roughly constant over the map space. </w:t>
      </w:r>
    </w:p>
    <w:p w:rsidR="00455925" w:rsidRPr="002F0AB7" w:rsidRDefault="00C757ED" w:rsidP="00455925">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4457700"/>
            <wp:effectExtent l="0" t="0" r="0" b="0"/>
            <wp:docPr id="26" name="Picture 26" descr="compfig06_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mpfig06_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55925" w:rsidRPr="002F0AB7" w:rsidRDefault="00455925" w:rsidP="00455925">
      <w:pPr>
        <w:spacing w:line="240" w:lineRule="auto"/>
        <w:jc w:val="center"/>
        <w:rPr>
          <w:rFonts w:ascii="Times New Roman" w:hAnsi="Times New Roman"/>
          <w:b/>
          <w:sz w:val="24"/>
        </w:rPr>
      </w:pPr>
      <w:r w:rsidRPr="002F0AB7">
        <w:rPr>
          <w:rFonts w:ascii="Times New Roman" w:hAnsi="Times New Roman"/>
          <w:b/>
          <w:sz w:val="24"/>
        </w:rPr>
        <w:t>Figure 14. Distribution of topics and papers as a function of vitality</w:t>
      </w:r>
      <w:r w:rsidR="00E447E4" w:rsidRPr="002F0AB7">
        <w:rPr>
          <w:rFonts w:ascii="Times New Roman" w:hAnsi="Times New Roman"/>
          <w:b/>
          <w:sz w:val="24"/>
        </w:rPr>
        <w:t xml:space="preserve"> in 2013</w:t>
      </w:r>
      <w:r w:rsidRPr="002F0AB7">
        <w:rPr>
          <w:rFonts w:ascii="Times New Roman" w:hAnsi="Times New Roman"/>
          <w:b/>
          <w:sz w:val="24"/>
        </w:rPr>
        <w:t xml:space="preserve"> (top) and text potential</w:t>
      </w:r>
      <w:r w:rsidR="00E447E4" w:rsidRPr="002F0AB7">
        <w:rPr>
          <w:rFonts w:ascii="Times New Roman" w:hAnsi="Times New Roman"/>
          <w:b/>
          <w:sz w:val="24"/>
        </w:rPr>
        <w:t xml:space="preserve"> in 2013</w:t>
      </w:r>
      <w:r w:rsidRPr="002F0AB7">
        <w:rPr>
          <w:rFonts w:ascii="Times New Roman" w:hAnsi="Times New Roman"/>
          <w:b/>
          <w:sz w:val="24"/>
        </w:rPr>
        <w:t xml:space="preserve"> (bottom). Overlay maps are also shown.</w:t>
      </w:r>
    </w:p>
    <w:p w:rsidR="00FA5A88" w:rsidRPr="002F0AB7" w:rsidRDefault="00221204" w:rsidP="00221204">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 xml:space="preserve">The second age-related indicator is a new indicator of our design, </w:t>
      </w:r>
      <w:r w:rsidR="003D4360" w:rsidRPr="002F0AB7">
        <w:rPr>
          <w:rFonts w:ascii="Times New Roman" w:hAnsi="Times New Roman"/>
          <w:sz w:val="24"/>
          <w:szCs w:val="22"/>
        </w:rPr>
        <w:t xml:space="preserve">is called </w:t>
      </w:r>
      <w:r w:rsidR="003D4360" w:rsidRPr="002F0AB7">
        <w:rPr>
          <w:rFonts w:ascii="Times New Roman" w:hAnsi="Times New Roman"/>
          <w:i/>
          <w:sz w:val="24"/>
          <w:szCs w:val="22"/>
        </w:rPr>
        <w:t>text potential</w:t>
      </w:r>
      <w:r w:rsidR="003D4360" w:rsidRPr="002F0AB7">
        <w:rPr>
          <w:rFonts w:ascii="Times New Roman" w:hAnsi="Times New Roman"/>
          <w:sz w:val="24"/>
          <w:szCs w:val="22"/>
        </w:rPr>
        <w:t xml:space="preserve"> </w:t>
      </w:r>
      <w:r w:rsidRPr="002F0AB7">
        <w:rPr>
          <w:rFonts w:ascii="Times New Roman" w:hAnsi="Times New Roman"/>
          <w:sz w:val="24"/>
          <w:szCs w:val="22"/>
        </w:rPr>
        <w:t>and is specific to PubMed data. This indicator is based on the</w:t>
      </w:r>
      <w:r w:rsidR="00AE2E41" w:rsidRPr="002F0AB7">
        <w:rPr>
          <w:rFonts w:ascii="Times New Roman" w:hAnsi="Times New Roman"/>
          <w:sz w:val="24"/>
          <w:szCs w:val="22"/>
        </w:rPr>
        <w:t xml:space="preserve"> hypothesis that papers whose </w:t>
      </w:r>
      <w:r w:rsidRPr="002F0AB7">
        <w:rPr>
          <w:rFonts w:ascii="Times New Roman" w:hAnsi="Times New Roman"/>
          <w:sz w:val="24"/>
          <w:szCs w:val="22"/>
        </w:rPr>
        <w:t xml:space="preserve">strongest </w:t>
      </w:r>
      <w:r w:rsidR="00AE2E41" w:rsidRPr="002F0AB7">
        <w:rPr>
          <w:rFonts w:ascii="Times New Roman" w:hAnsi="Times New Roman"/>
          <w:sz w:val="24"/>
          <w:szCs w:val="22"/>
        </w:rPr>
        <w:lastRenderedPageBreak/>
        <w:t xml:space="preserve">textual links are </w:t>
      </w:r>
      <w:r w:rsidRPr="002F0AB7">
        <w:rPr>
          <w:rFonts w:ascii="Times New Roman" w:hAnsi="Times New Roman"/>
          <w:sz w:val="24"/>
          <w:szCs w:val="22"/>
        </w:rPr>
        <w:t>to subsequent</w:t>
      </w:r>
      <w:r w:rsidR="00AE2E41" w:rsidRPr="002F0AB7">
        <w:rPr>
          <w:rFonts w:ascii="Times New Roman" w:hAnsi="Times New Roman"/>
          <w:sz w:val="24"/>
          <w:szCs w:val="22"/>
        </w:rPr>
        <w:t xml:space="preserve"> papers will be more highly cited</w:t>
      </w:r>
      <w:r w:rsidR="00C662F5" w:rsidRPr="002F0AB7">
        <w:rPr>
          <w:rFonts w:ascii="Times New Roman" w:hAnsi="Times New Roman"/>
          <w:sz w:val="24"/>
          <w:szCs w:val="22"/>
        </w:rPr>
        <w:t xml:space="preserve"> than those whose strongest links are to older papers. In other words, </w:t>
      </w:r>
      <w:r w:rsidR="00FA5A88" w:rsidRPr="002F0AB7">
        <w:rPr>
          <w:rFonts w:ascii="Times New Roman" w:hAnsi="Times New Roman"/>
          <w:sz w:val="24"/>
          <w:szCs w:val="22"/>
        </w:rPr>
        <w:t>does the text of the paper project forward in time more than expected by chance or not</w:t>
      </w:r>
      <w:r w:rsidR="00C662F5" w:rsidRPr="002F0AB7">
        <w:rPr>
          <w:rFonts w:ascii="Times New Roman" w:hAnsi="Times New Roman"/>
          <w:sz w:val="24"/>
          <w:szCs w:val="22"/>
        </w:rPr>
        <w:t xml:space="preserve">. </w:t>
      </w:r>
      <w:r w:rsidR="001F655E" w:rsidRPr="002F0AB7">
        <w:rPr>
          <w:rFonts w:ascii="Times New Roman" w:hAnsi="Times New Roman"/>
          <w:i/>
          <w:sz w:val="24"/>
          <w:szCs w:val="22"/>
        </w:rPr>
        <w:t>Text potential</w:t>
      </w:r>
      <w:r w:rsidR="001F655E" w:rsidRPr="002F0AB7">
        <w:rPr>
          <w:rFonts w:ascii="Times New Roman" w:hAnsi="Times New Roman"/>
          <w:sz w:val="24"/>
          <w:szCs w:val="22"/>
        </w:rPr>
        <w:t xml:space="preserve"> is calculated as the fraction of forward links (among the top 100 PMRA relatedness links) divided by the expected value of the fraction of forward links using a time window of 10 years forward and 10 years backward. Expected values vary by year. For instance, for 2013, there are 7,422,490 papers in the prior (backward) 10 years, and 4,114,185 papers in the forward 10 years. The distribution of average </w:t>
      </w:r>
      <w:r w:rsidR="001F655E" w:rsidRPr="002F0AB7">
        <w:rPr>
          <w:rFonts w:ascii="Times New Roman" w:hAnsi="Times New Roman"/>
          <w:i/>
          <w:sz w:val="24"/>
          <w:szCs w:val="22"/>
        </w:rPr>
        <w:t>text potential</w:t>
      </w:r>
      <w:r w:rsidR="001F655E" w:rsidRPr="002F0AB7">
        <w:rPr>
          <w:rFonts w:ascii="Times New Roman" w:hAnsi="Times New Roman"/>
          <w:sz w:val="24"/>
          <w:szCs w:val="22"/>
        </w:rPr>
        <w:t xml:space="preserve"> values is shown in Table 1</w:t>
      </w:r>
      <w:r w:rsidR="00455925" w:rsidRPr="002F0AB7">
        <w:rPr>
          <w:rFonts w:ascii="Times New Roman" w:hAnsi="Times New Roman"/>
          <w:sz w:val="24"/>
          <w:szCs w:val="22"/>
        </w:rPr>
        <w:t>4</w:t>
      </w:r>
      <w:r w:rsidR="001F655E" w:rsidRPr="002F0AB7">
        <w:rPr>
          <w:rFonts w:ascii="Times New Roman" w:hAnsi="Times New Roman"/>
          <w:sz w:val="24"/>
          <w:szCs w:val="22"/>
        </w:rPr>
        <w:t xml:space="preserve"> along with an overlay map of the data. </w:t>
      </w:r>
      <w:r w:rsidR="006117C0" w:rsidRPr="002F0AB7">
        <w:rPr>
          <w:rFonts w:ascii="Times New Roman" w:hAnsi="Times New Roman"/>
          <w:sz w:val="24"/>
          <w:szCs w:val="22"/>
        </w:rPr>
        <w:t xml:space="preserve">Interestingly, very few </w:t>
      </w:r>
      <w:r w:rsidR="00486750" w:rsidRPr="002F0AB7">
        <w:rPr>
          <w:rFonts w:ascii="Times New Roman" w:hAnsi="Times New Roman"/>
          <w:sz w:val="24"/>
          <w:szCs w:val="22"/>
        </w:rPr>
        <w:t>topic</w:t>
      </w:r>
      <w:r w:rsidR="006117C0" w:rsidRPr="002F0AB7">
        <w:rPr>
          <w:rFonts w:ascii="Times New Roman" w:hAnsi="Times New Roman"/>
          <w:sz w:val="24"/>
          <w:szCs w:val="22"/>
        </w:rPr>
        <w:t xml:space="preserve">s have a value greater than zero, and the average text potential value for all papers in 2013 is -0.201. </w:t>
      </w:r>
      <w:r w:rsidR="004A1904" w:rsidRPr="002F0AB7">
        <w:rPr>
          <w:rFonts w:ascii="Times New Roman" w:hAnsi="Times New Roman"/>
          <w:sz w:val="24"/>
          <w:szCs w:val="22"/>
        </w:rPr>
        <w:t xml:space="preserve">Given that expected values are accounted for, we expected the average to be near zero, and have no explanation for the </w:t>
      </w:r>
      <w:r w:rsidR="00ED7786" w:rsidRPr="002F0AB7">
        <w:rPr>
          <w:rFonts w:ascii="Times New Roman" w:hAnsi="Times New Roman"/>
          <w:sz w:val="24"/>
          <w:szCs w:val="22"/>
        </w:rPr>
        <w:t>negative average value.</w:t>
      </w:r>
      <w:r w:rsidR="003F0013" w:rsidRPr="002F0AB7">
        <w:rPr>
          <w:rFonts w:ascii="Times New Roman" w:hAnsi="Times New Roman"/>
          <w:sz w:val="24"/>
          <w:szCs w:val="22"/>
        </w:rPr>
        <w:t xml:space="preserve"> </w:t>
      </w:r>
      <w:r w:rsidR="005D0515" w:rsidRPr="002F0AB7">
        <w:rPr>
          <w:rFonts w:ascii="Times New Roman" w:hAnsi="Times New Roman"/>
          <w:sz w:val="24"/>
          <w:szCs w:val="22"/>
        </w:rPr>
        <w:t xml:space="preserve">Visually, the text potential map looks similar to the </w:t>
      </w:r>
      <w:r w:rsidR="004223B5" w:rsidRPr="002F0AB7">
        <w:rPr>
          <w:rFonts w:ascii="Times New Roman" w:hAnsi="Times New Roman"/>
          <w:sz w:val="24"/>
          <w:szCs w:val="22"/>
        </w:rPr>
        <w:t>vitality map in that the highest values are dispersed throughout the map (although with different color scales).</w:t>
      </w:r>
    </w:p>
    <w:p w:rsidR="00B35EB8" w:rsidRPr="002F0AB7" w:rsidRDefault="00501387" w:rsidP="00B35EB8">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 xml:space="preserve">The next few indicators are all simple counts of average numbers of </w:t>
      </w:r>
      <w:r w:rsidR="00991753" w:rsidRPr="002F0AB7">
        <w:rPr>
          <w:rFonts w:ascii="Times New Roman" w:hAnsi="Times New Roman"/>
          <w:sz w:val="24"/>
          <w:szCs w:val="22"/>
        </w:rPr>
        <w:t>features</w:t>
      </w:r>
      <w:r w:rsidRPr="002F0AB7">
        <w:rPr>
          <w:rFonts w:ascii="Times New Roman" w:hAnsi="Times New Roman"/>
          <w:sz w:val="24"/>
          <w:szCs w:val="22"/>
        </w:rPr>
        <w:t xml:space="preserve"> per paper for each topic. Figure 1</w:t>
      </w:r>
      <w:r w:rsidR="00455925" w:rsidRPr="002F0AB7">
        <w:rPr>
          <w:rFonts w:ascii="Times New Roman" w:hAnsi="Times New Roman"/>
          <w:sz w:val="24"/>
          <w:szCs w:val="22"/>
        </w:rPr>
        <w:t>5</w:t>
      </w:r>
      <w:r w:rsidRPr="002F0AB7">
        <w:rPr>
          <w:rFonts w:ascii="Times New Roman" w:hAnsi="Times New Roman"/>
          <w:sz w:val="24"/>
          <w:szCs w:val="22"/>
        </w:rPr>
        <w:t xml:space="preserve"> shows a distribution and overlay map of </w:t>
      </w:r>
      <w:r w:rsidR="00B35EB8" w:rsidRPr="002F0AB7">
        <w:rPr>
          <w:rFonts w:ascii="Times New Roman" w:hAnsi="Times New Roman"/>
          <w:sz w:val="24"/>
          <w:szCs w:val="22"/>
        </w:rPr>
        <w:t>the number of authors per paper</w:t>
      </w:r>
      <w:r w:rsidRPr="002F0AB7">
        <w:rPr>
          <w:rFonts w:ascii="Times New Roman" w:hAnsi="Times New Roman"/>
          <w:sz w:val="24"/>
          <w:szCs w:val="22"/>
        </w:rPr>
        <w:t xml:space="preserve"> (for 2013). Number of authors </w:t>
      </w:r>
      <w:r w:rsidR="00B35EB8" w:rsidRPr="002F0AB7">
        <w:rPr>
          <w:rFonts w:ascii="Times New Roman" w:hAnsi="Times New Roman"/>
          <w:sz w:val="24"/>
          <w:szCs w:val="22"/>
        </w:rPr>
        <w:t xml:space="preserve">has been shown to correlate positively with citation counts in a study using the entire Web of Science database </w:t>
      </w:r>
      <w:r w:rsidR="00B35EB8" w:rsidRPr="002F0AB7">
        <w:rPr>
          <w:rFonts w:ascii="Times New Roman" w:hAnsi="Times New Roman"/>
          <w:sz w:val="24"/>
          <w:szCs w:val="22"/>
        </w:rPr>
        <w:fldChar w:fldCharType="begin"/>
      </w:r>
      <w:r w:rsidR="00B35EB8" w:rsidRPr="002F0AB7">
        <w:rPr>
          <w:rFonts w:ascii="Times New Roman" w:hAnsi="Times New Roman"/>
          <w:sz w:val="24"/>
          <w:szCs w:val="22"/>
        </w:rPr>
        <w:instrText xml:space="preserve"> ADDIN EN.CITE &lt;EndNote&gt;&lt;Cite&gt;&lt;Author&gt;Larivière&lt;/Author&gt;&lt;Year&gt;2015&lt;/Year&gt;&lt;RecNum&gt;923&lt;/RecNum&gt;&lt;DisplayText&gt;(Larivière, Gingras, Sugimoto, &amp;amp; Tsou, 2015)&lt;/DisplayText&gt;&lt;record&gt;&lt;rec-number&gt;923&lt;/rec-number&gt;&lt;foreign-keys&gt;&lt;key app="EN" db-id="v5aatvfzdw0vrmer02npdt27dte90eweafxp"&gt;923&lt;/key&gt;&lt;/foreign-keys&gt;&lt;ref-type name="Journal Article"&gt;17&lt;/ref-type&gt;&lt;contributors&gt;&lt;authors&gt;&lt;author&gt;Larivière, V.&lt;/author&gt;&lt;author&gt;Gingras, Y.&lt;/author&gt;&lt;author&gt;Sugimoto, C. R.&lt;/author&gt;&lt;author&gt;Tsou, A.&lt;/author&gt;&lt;/authors&gt;&lt;/contributors&gt;&lt;titles&gt;&lt;title&gt;Team size matters: Collaboration and scientific impact&lt;/title&gt;&lt;secondary-title&gt;Journal of the Association for Information Science and Technology&lt;/secondary-title&gt;&lt;/titles&gt;&lt;periodical&gt;&lt;full-title&gt;Journal of the Association for Information Science and Technology&lt;/full-title&gt;&lt;/periodical&gt;&lt;pages&gt;1323-1332&lt;/pages&gt;&lt;volume&gt;66&lt;/volume&gt;&lt;number&gt;7&lt;/number&gt;&lt;dates&gt;&lt;year&gt;2015&lt;/year&gt;&lt;/dates&gt;&lt;urls&gt;&lt;/urls&gt;&lt;/record&gt;&lt;/Cite&gt;&lt;/EndNote&gt;</w:instrText>
      </w:r>
      <w:r w:rsidR="00B35EB8" w:rsidRPr="002F0AB7">
        <w:rPr>
          <w:rFonts w:ascii="Times New Roman" w:hAnsi="Times New Roman"/>
          <w:sz w:val="24"/>
          <w:szCs w:val="22"/>
        </w:rPr>
        <w:fldChar w:fldCharType="separate"/>
      </w:r>
      <w:r w:rsidR="00B35EB8" w:rsidRPr="002F0AB7">
        <w:rPr>
          <w:rFonts w:ascii="Times New Roman" w:hAnsi="Times New Roman"/>
          <w:noProof/>
          <w:sz w:val="24"/>
          <w:szCs w:val="22"/>
        </w:rPr>
        <w:t>(</w:t>
      </w:r>
      <w:hyperlink w:anchor="_ENREF_23" w:tooltip="Larivière, 2015 #923" w:history="1">
        <w:r w:rsidR="00F77BC7" w:rsidRPr="002F0AB7">
          <w:rPr>
            <w:rFonts w:ascii="Times New Roman" w:hAnsi="Times New Roman"/>
            <w:noProof/>
            <w:sz w:val="24"/>
            <w:szCs w:val="22"/>
          </w:rPr>
          <w:t>Larivière, Gingras, Sugimoto, &amp; Tsou, 2015</w:t>
        </w:r>
      </w:hyperlink>
      <w:r w:rsidR="00B35EB8" w:rsidRPr="002F0AB7">
        <w:rPr>
          <w:rFonts w:ascii="Times New Roman" w:hAnsi="Times New Roman"/>
          <w:noProof/>
          <w:sz w:val="24"/>
          <w:szCs w:val="22"/>
        </w:rPr>
        <w:t>)</w:t>
      </w:r>
      <w:r w:rsidR="00B35EB8" w:rsidRPr="002F0AB7">
        <w:rPr>
          <w:rFonts w:ascii="Times New Roman" w:hAnsi="Times New Roman"/>
          <w:sz w:val="24"/>
          <w:szCs w:val="22"/>
        </w:rPr>
        <w:fldChar w:fldCharType="end"/>
      </w:r>
      <w:r w:rsidR="00B35EB8" w:rsidRPr="002F0AB7">
        <w:rPr>
          <w:rFonts w:ascii="Times New Roman" w:hAnsi="Times New Roman"/>
          <w:sz w:val="24"/>
          <w:szCs w:val="22"/>
        </w:rPr>
        <w:t>.</w:t>
      </w:r>
      <w:r w:rsidRPr="002F0AB7">
        <w:rPr>
          <w:rFonts w:ascii="Times New Roman" w:hAnsi="Times New Roman"/>
          <w:sz w:val="24"/>
          <w:szCs w:val="22"/>
        </w:rPr>
        <w:t xml:space="preserve"> </w:t>
      </w:r>
      <w:r w:rsidR="00F3470B" w:rsidRPr="002F0AB7">
        <w:rPr>
          <w:rFonts w:ascii="Times New Roman" w:hAnsi="Times New Roman"/>
          <w:sz w:val="24"/>
          <w:szCs w:val="22"/>
        </w:rPr>
        <w:t xml:space="preserve">The average number of authors per paper in 2013 for PubMed was 5.24. Figure 16 shows that topics averaging between four and six authors per paper account for the over half of the papers in 2013. The visual overlay shows that the distribution of authors per paper is relatively constant over most of the map, but that </w:t>
      </w:r>
      <w:r w:rsidR="006D12A0" w:rsidRPr="002F0AB7">
        <w:rPr>
          <w:rFonts w:ascii="Times New Roman" w:hAnsi="Times New Roman"/>
          <w:sz w:val="24"/>
          <w:szCs w:val="22"/>
        </w:rPr>
        <w:t xml:space="preserve">most of the topics in </w:t>
      </w:r>
      <w:r w:rsidR="00F3470B" w:rsidRPr="002F0AB7">
        <w:rPr>
          <w:rFonts w:ascii="Times New Roman" w:hAnsi="Times New Roman"/>
          <w:sz w:val="24"/>
          <w:szCs w:val="22"/>
        </w:rPr>
        <w:t xml:space="preserve">the </w:t>
      </w:r>
      <w:r w:rsidR="006D12A0" w:rsidRPr="002F0AB7">
        <w:rPr>
          <w:rFonts w:ascii="Times New Roman" w:hAnsi="Times New Roman"/>
          <w:sz w:val="24"/>
          <w:szCs w:val="22"/>
        </w:rPr>
        <w:t>region from 9:00 to 11:00 are smaller than average.</w:t>
      </w:r>
    </w:p>
    <w:p w:rsidR="00B35EB8" w:rsidRPr="002F0AB7" w:rsidRDefault="00C757ED" w:rsidP="00B35EB8">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2260600"/>
            <wp:effectExtent l="0" t="0" r="0" b="0"/>
            <wp:docPr id="27" name="Picture 27" descr="compfig07_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pfig07_ap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rsidR="00B35EB8" w:rsidRPr="002F0AB7" w:rsidRDefault="00B35EB8" w:rsidP="00B35EB8">
      <w:pPr>
        <w:spacing w:line="240" w:lineRule="auto"/>
        <w:jc w:val="center"/>
        <w:rPr>
          <w:rFonts w:ascii="Times New Roman" w:hAnsi="Times New Roman"/>
          <w:b/>
          <w:sz w:val="24"/>
        </w:rPr>
      </w:pPr>
      <w:r w:rsidRPr="002F0AB7">
        <w:rPr>
          <w:rFonts w:ascii="Times New Roman" w:hAnsi="Times New Roman"/>
          <w:b/>
          <w:sz w:val="24"/>
        </w:rPr>
        <w:t>Figure 1</w:t>
      </w:r>
      <w:r w:rsidR="00E447E4" w:rsidRPr="002F0AB7">
        <w:rPr>
          <w:rFonts w:ascii="Times New Roman" w:hAnsi="Times New Roman"/>
          <w:b/>
          <w:sz w:val="24"/>
        </w:rPr>
        <w:t>5</w:t>
      </w:r>
      <w:r w:rsidRPr="002F0AB7">
        <w:rPr>
          <w:rFonts w:ascii="Times New Roman" w:hAnsi="Times New Roman"/>
          <w:b/>
          <w:sz w:val="24"/>
        </w:rPr>
        <w:t>. Distribution of topics and papers as a function of average number of authors per paper</w:t>
      </w:r>
      <w:r w:rsidR="00CA60DF" w:rsidRPr="002F0AB7">
        <w:rPr>
          <w:rFonts w:ascii="Times New Roman" w:hAnsi="Times New Roman"/>
          <w:b/>
          <w:sz w:val="24"/>
        </w:rPr>
        <w:t xml:space="preserve"> in 2013. An overlay map is also shown</w:t>
      </w:r>
      <w:r w:rsidRPr="002F0AB7">
        <w:rPr>
          <w:rFonts w:ascii="Times New Roman" w:hAnsi="Times New Roman"/>
          <w:b/>
          <w:sz w:val="24"/>
        </w:rPr>
        <w:t>.</w:t>
      </w:r>
    </w:p>
    <w:p w:rsidR="00F3470B" w:rsidRPr="002F0AB7" w:rsidRDefault="00DE1496" w:rsidP="00F3470B">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The next two indicators are associated with funding a</w:t>
      </w:r>
      <w:r w:rsidR="00F3470B" w:rsidRPr="002F0AB7">
        <w:rPr>
          <w:rFonts w:ascii="Times New Roman" w:hAnsi="Times New Roman"/>
          <w:sz w:val="24"/>
          <w:szCs w:val="22"/>
        </w:rPr>
        <w:t>cknowledgments</w:t>
      </w:r>
      <w:r w:rsidRPr="002F0AB7">
        <w:rPr>
          <w:rFonts w:ascii="Times New Roman" w:hAnsi="Times New Roman"/>
          <w:sz w:val="24"/>
          <w:szCs w:val="22"/>
        </w:rPr>
        <w:t>. I</w:t>
      </w:r>
      <w:r w:rsidR="00F3470B" w:rsidRPr="002F0AB7">
        <w:rPr>
          <w:rFonts w:ascii="Times New Roman" w:hAnsi="Times New Roman"/>
          <w:sz w:val="24"/>
          <w:szCs w:val="22"/>
        </w:rPr>
        <w:t xml:space="preserve">n previous research we have shown that citation counts increase with the number of funding sources </w:t>
      </w:r>
      <w:r w:rsidR="00F3470B" w:rsidRPr="002F0AB7">
        <w:rPr>
          <w:rFonts w:ascii="Times New Roman" w:hAnsi="Times New Roman"/>
          <w:sz w:val="24"/>
          <w:szCs w:val="22"/>
        </w:rPr>
        <w:fldChar w:fldCharType="begin"/>
      </w:r>
      <w:r w:rsidR="00F3470B" w:rsidRPr="002F0AB7">
        <w:rPr>
          <w:rFonts w:ascii="Times New Roman" w:hAnsi="Times New Roman"/>
          <w:sz w:val="24"/>
          <w:szCs w:val="22"/>
        </w:rPr>
        <w:instrText xml:space="preserve"> ADDIN EN.CITE &lt;EndNote&gt;&lt;Cite&gt;&lt;Author&gt;Boyack&lt;/Author&gt;&lt;Year&gt;2011&lt;/Year&gt;&lt;RecNum&gt;457&lt;/RecNum&gt;&lt;DisplayText&gt;(Boyack &amp;amp; Jordan, 2011)&lt;/DisplayText&gt;&lt;record&gt;&lt;rec-number&gt;457&lt;/rec-number&gt;&lt;foreign-keys&gt;&lt;key app="EN" db-id="v5aatvfzdw0vrmer02npdt27dte90eweafxp"&gt;457&lt;/key&gt;&lt;/foreign-keys&gt;&lt;ref-type name="Journal Article"&gt;17&lt;/ref-type&gt;&lt;contributors&gt;&lt;authors&gt;&lt;author&gt;Boyack, K. W.&lt;/author&gt;&lt;author&gt;Jordan, P.&lt;/author&gt;&lt;/authors&gt;&lt;/contributors&gt;&lt;titles&gt;&lt;title&gt;Metrics associated with NIH funding: A high-level view&lt;/title&gt;&lt;secondary-title&gt;Journal of the American Medical Informatics Association&lt;/secondary-title&gt;&lt;/titles&gt;&lt;periodical&gt;&lt;full-title&gt;Journal of the American Medical Informatics Association&lt;/full-title&gt;&lt;/periodical&gt;&lt;pages&gt;423-431&lt;/pages&gt;&lt;volume&gt;18&lt;/volume&gt;&lt;dates&gt;&lt;year&gt;2011&lt;/year&gt;&lt;/dates&gt;&lt;urls&gt;&lt;/urls&gt;&lt;/record&gt;&lt;/Cite&gt;&lt;/EndNote&gt;</w:instrText>
      </w:r>
      <w:r w:rsidR="00F3470B" w:rsidRPr="002F0AB7">
        <w:rPr>
          <w:rFonts w:ascii="Times New Roman" w:hAnsi="Times New Roman"/>
          <w:sz w:val="24"/>
          <w:szCs w:val="22"/>
        </w:rPr>
        <w:fldChar w:fldCharType="separate"/>
      </w:r>
      <w:r w:rsidR="00F3470B" w:rsidRPr="002F0AB7">
        <w:rPr>
          <w:rFonts w:ascii="Times New Roman" w:hAnsi="Times New Roman"/>
          <w:noProof/>
          <w:sz w:val="24"/>
          <w:szCs w:val="22"/>
        </w:rPr>
        <w:t>(</w:t>
      </w:r>
      <w:hyperlink w:anchor="_ENREF_4" w:tooltip="Boyack, 2011 #457" w:history="1">
        <w:r w:rsidR="00F77BC7" w:rsidRPr="002F0AB7">
          <w:rPr>
            <w:rFonts w:ascii="Times New Roman" w:hAnsi="Times New Roman"/>
            <w:noProof/>
            <w:sz w:val="24"/>
            <w:szCs w:val="22"/>
          </w:rPr>
          <w:t>Boyack &amp; Jordan, 2011</w:t>
        </w:r>
      </w:hyperlink>
      <w:r w:rsidR="00F3470B" w:rsidRPr="002F0AB7">
        <w:rPr>
          <w:rFonts w:ascii="Times New Roman" w:hAnsi="Times New Roman"/>
          <w:noProof/>
          <w:sz w:val="24"/>
          <w:szCs w:val="22"/>
        </w:rPr>
        <w:t>)</w:t>
      </w:r>
      <w:r w:rsidR="00F3470B" w:rsidRPr="002F0AB7">
        <w:rPr>
          <w:rFonts w:ascii="Times New Roman" w:hAnsi="Times New Roman"/>
          <w:sz w:val="24"/>
          <w:szCs w:val="22"/>
        </w:rPr>
        <w:fldChar w:fldCharType="end"/>
      </w:r>
      <w:r w:rsidR="00F3470B" w:rsidRPr="002F0AB7">
        <w:rPr>
          <w:rFonts w:ascii="Times New Roman" w:hAnsi="Times New Roman"/>
          <w:sz w:val="24"/>
          <w:szCs w:val="22"/>
        </w:rPr>
        <w:t xml:space="preserve">. </w:t>
      </w:r>
      <w:r w:rsidR="007F57AC" w:rsidRPr="002F0AB7">
        <w:rPr>
          <w:rFonts w:ascii="Times New Roman" w:hAnsi="Times New Roman"/>
          <w:sz w:val="24"/>
          <w:szCs w:val="22"/>
        </w:rPr>
        <w:t xml:space="preserve">There are two features in PubMed data that are related to the number of funding sources – funding types and grant numbers. </w:t>
      </w:r>
    </w:p>
    <w:p w:rsidR="007F57AC" w:rsidRPr="002F0AB7" w:rsidRDefault="007F57AC" w:rsidP="00F3470B">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Six different funding types are listed in the article type field:</w:t>
      </w:r>
    </w:p>
    <w:p w:rsidR="007F57AC" w:rsidRPr="002F0AB7" w:rsidRDefault="007F57AC" w:rsidP="007F57AC">
      <w:pPr>
        <w:pStyle w:val="List1stLevel"/>
        <w:numPr>
          <w:ilvl w:val="0"/>
          <w:numId w:val="37"/>
        </w:numPr>
        <w:spacing w:after="0" w:line="240" w:lineRule="auto"/>
        <w:ind w:left="720"/>
        <w:rPr>
          <w:rFonts w:ascii="Times New Roman" w:hAnsi="Times New Roman"/>
          <w:sz w:val="24"/>
          <w:szCs w:val="22"/>
        </w:rPr>
      </w:pPr>
      <w:r w:rsidRPr="002F0AB7">
        <w:rPr>
          <w:rFonts w:ascii="Times New Roman" w:hAnsi="Times New Roman"/>
          <w:sz w:val="24"/>
          <w:szCs w:val="22"/>
        </w:rPr>
        <w:lastRenderedPageBreak/>
        <w:t>Research Support, American Recovery and Reinvestment Act</w:t>
      </w:r>
    </w:p>
    <w:p w:rsidR="007F57AC" w:rsidRPr="002F0AB7" w:rsidRDefault="007F57AC" w:rsidP="007F57AC">
      <w:pPr>
        <w:pStyle w:val="List1stLevel"/>
        <w:numPr>
          <w:ilvl w:val="0"/>
          <w:numId w:val="37"/>
        </w:numPr>
        <w:spacing w:after="0" w:line="240" w:lineRule="auto"/>
        <w:ind w:left="720"/>
        <w:rPr>
          <w:rFonts w:ascii="Times New Roman" w:hAnsi="Times New Roman"/>
          <w:sz w:val="24"/>
          <w:szCs w:val="22"/>
        </w:rPr>
      </w:pPr>
      <w:r w:rsidRPr="002F0AB7">
        <w:rPr>
          <w:rFonts w:ascii="Times New Roman" w:hAnsi="Times New Roman"/>
          <w:sz w:val="24"/>
          <w:szCs w:val="22"/>
        </w:rPr>
        <w:t>Research Support, N.I.H., Extramural</w:t>
      </w:r>
    </w:p>
    <w:p w:rsidR="007F57AC" w:rsidRPr="002F0AB7" w:rsidRDefault="007F57AC" w:rsidP="007F57AC">
      <w:pPr>
        <w:pStyle w:val="List1stLevel"/>
        <w:numPr>
          <w:ilvl w:val="0"/>
          <w:numId w:val="37"/>
        </w:numPr>
        <w:spacing w:after="0" w:line="240" w:lineRule="auto"/>
        <w:ind w:left="720"/>
        <w:rPr>
          <w:rFonts w:ascii="Times New Roman" w:hAnsi="Times New Roman"/>
          <w:sz w:val="24"/>
          <w:szCs w:val="22"/>
        </w:rPr>
      </w:pPr>
      <w:r w:rsidRPr="002F0AB7">
        <w:rPr>
          <w:rFonts w:ascii="Times New Roman" w:hAnsi="Times New Roman"/>
          <w:sz w:val="24"/>
          <w:szCs w:val="22"/>
        </w:rPr>
        <w:t>Research Support, N.I.H., Intramural</w:t>
      </w:r>
    </w:p>
    <w:p w:rsidR="007F57AC" w:rsidRPr="002F0AB7" w:rsidRDefault="007F57AC" w:rsidP="007F57AC">
      <w:pPr>
        <w:pStyle w:val="List1stLevel"/>
        <w:numPr>
          <w:ilvl w:val="0"/>
          <w:numId w:val="37"/>
        </w:numPr>
        <w:spacing w:after="0" w:line="240" w:lineRule="auto"/>
        <w:ind w:left="720"/>
        <w:rPr>
          <w:rFonts w:ascii="Times New Roman" w:hAnsi="Times New Roman"/>
          <w:sz w:val="24"/>
          <w:szCs w:val="22"/>
        </w:rPr>
      </w:pPr>
      <w:r w:rsidRPr="002F0AB7">
        <w:rPr>
          <w:rFonts w:ascii="Times New Roman" w:hAnsi="Times New Roman"/>
          <w:sz w:val="24"/>
          <w:szCs w:val="22"/>
        </w:rPr>
        <w:t>Research Support, Non-U.S. Gov't</w:t>
      </w:r>
    </w:p>
    <w:p w:rsidR="007F57AC" w:rsidRPr="002F0AB7" w:rsidRDefault="007F57AC" w:rsidP="007F57AC">
      <w:pPr>
        <w:pStyle w:val="List1stLevel"/>
        <w:numPr>
          <w:ilvl w:val="0"/>
          <w:numId w:val="37"/>
        </w:numPr>
        <w:spacing w:after="0" w:line="240" w:lineRule="auto"/>
        <w:ind w:left="720"/>
        <w:rPr>
          <w:rFonts w:ascii="Times New Roman" w:hAnsi="Times New Roman"/>
          <w:sz w:val="24"/>
          <w:szCs w:val="22"/>
        </w:rPr>
      </w:pPr>
      <w:r w:rsidRPr="002F0AB7">
        <w:rPr>
          <w:rFonts w:ascii="Times New Roman" w:hAnsi="Times New Roman"/>
          <w:sz w:val="24"/>
          <w:szCs w:val="22"/>
        </w:rPr>
        <w:t>Research Support, U.S. Gov't, Non-P.H.S.</w:t>
      </w:r>
    </w:p>
    <w:p w:rsidR="007F57AC" w:rsidRPr="002F0AB7" w:rsidRDefault="007F57AC" w:rsidP="007F57AC">
      <w:pPr>
        <w:pStyle w:val="List1stLevel"/>
        <w:numPr>
          <w:ilvl w:val="0"/>
          <w:numId w:val="37"/>
        </w:numPr>
        <w:tabs>
          <w:tab w:val="clear" w:pos="450"/>
        </w:tabs>
        <w:spacing w:after="200" w:line="240" w:lineRule="auto"/>
        <w:rPr>
          <w:rFonts w:ascii="Times New Roman" w:hAnsi="Times New Roman"/>
          <w:sz w:val="24"/>
          <w:szCs w:val="22"/>
        </w:rPr>
      </w:pPr>
      <w:r w:rsidRPr="002F0AB7">
        <w:rPr>
          <w:rFonts w:ascii="Times New Roman" w:hAnsi="Times New Roman"/>
          <w:sz w:val="24"/>
          <w:szCs w:val="22"/>
        </w:rPr>
        <w:t>Research Support, U.S. Gov't, P.H.S.</w:t>
      </w:r>
    </w:p>
    <w:p w:rsidR="007F57AC" w:rsidRPr="002F0AB7" w:rsidRDefault="007F57AC" w:rsidP="007F57AC">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Each article in PubMed can be tagged with anywhere from none to all of these funding types.</w:t>
      </w:r>
      <w:r w:rsidR="005761C1" w:rsidRPr="002F0AB7">
        <w:rPr>
          <w:rFonts w:ascii="Times New Roman" w:hAnsi="Times New Roman"/>
          <w:sz w:val="24"/>
          <w:szCs w:val="22"/>
        </w:rPr>
        <w:t xml:space="preserve"> We count the average number of funding types per article for each </w:t>
      </w:r>
      <w:r w:rsidR="004A0987" w:rsidRPr="002F0AB7">
        <w:rPr>
          <w:rFonts w:ascii="Times New Roman" w:hAnsi="Times New Roman"/>
          <w:sz w:val="24"/>
          <w:szCs w:val="22"/>
        </w:rPr>
        <w:t>topic</w:t>
      </w:r>
      <w:r w:rsidR="005761C1" w:rsidRPr="002F0AB7">
        <w:rPr>
          <w:rFonts w:ascii="Times New Roman" w:hAnsi="Times New Roman"/>
          <w:sz w:val="24"/>
          <w:szCs w:val="22"/>
        </w:rPr>
        <w:t xml:space="preserve"> and year. Figure 16 shows the distribution and overlay map of the number of funding types per paper (</w:t>
      </w:r>
      <w:r w:rsidR="00BA101B" w:rsidRPr="002F0AB7">
        <w:rPr>
          <w:rFonts w:ascii="Times New Roman" w:hAnsi="Times New Roman"/>
          <w:sz w:val="24"/>
          <w:szCs w:val="22"/>
        </w:rPr>
        <w:t>N</w:t>
      </w:r>
      <w:r w:rsidR="005761C1" w:rsidRPr="002F0AB7">
        <w:rPr>
          <w:rFonts w:ascii="Times New Roman" w:hAnsi="Times New Roman"/>
          <w:sz w:val="24"/>
          <w:szCs w:val="22"/>
        </w:rPr>
        <w:t xml:space="preserve">FTYP) for 2013. Roughly 38% of the topics have no articles in 2013, and thus no funding types. However, for the balance of the topics, </w:t>
      </w:r>
      <w:r w:rsidR="00BA101B" w:rsidRPr="002F0AB7">
        <w:rPr>
          <w:rFonts w:ascii="Times New Roman" w:hAnsi="Times New Roman"/>
          <w:sz w:val="24"/>
          <w:szCs w:val="22"/>
        </w:rPr>
        <w:t>N</w:t>
      </w:r>
      <w:r w:rsidR="005761C1" w:rsidRPr="002F0AB7">
        <w:rPr>
          <w:rFonts w:ascii="Times New Roman" w:hAnsi="Times New Roman"/>
          <w:sz w:val="24"/>
          <w:szCs w:val="22"/>
        </w:rPr>
        <w:t>FTYP is relatively evenly distributed over the range from 0 to 1. The distribution of funding type counts in Figure 16 is visually similar to the distributions of CPP (Figure 9), PATFRAC (Figure 12) and the high values (light colors) of RLEV (Figure 13).</w:t>
      </w:r>
    </w:p>
    <w:p w:rsidR="008F78FE" w:rsidRPr="002F0AB7" w:rsidRDefault="00C757ED" w:rsidP="008F78FE">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4457700"/>
            <wp:effectExtent l="0" t="0" r="0" b="0"/>
            <wp:docPr id="28" name="Picture 28" descr="compfig08_f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mpfig08_fun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8F78FE" w:rsidRPr="002F0AB7" w:rsidRDefault="008F78FE" w:rsidP="008F78FE">
      <w:pPr>
        <w:spacing w:line="240" w:lineRule="auto"/>
        <w:jc w:val="center"/>
        <w:rPr>
          <w:rFonts w:ascii="Times New Roman" w:hAnsi="Times New Roman"/>
          <w:b/>
          <w:sz w:val="24"/>
        </w:rPr>
      </w:pPr>
      <w:r w:rsidRPr="002F0AB7">
        <w:rPr>
          <w:rFonts w:ascii="Times New Roman" w:hAnsi="Times New Roman"/>
          <w:b/>
          <w:sz w:val="24"/>
        </w:rPr>
        <w:t>Figure 16. Distribution of topics and papers as a function of average number of funding types per paper in 2013 (top) and average number of grant numbers per paper in 2013 (bottom). Overlay maps are also shown.</w:t>
      </w:r>
    </w:p>
    <w:p w:rsidR="004A0987" w:rsidRPr="002F0AB7" w:rsidRDefault="004A0987" w:rsidP="006B379F">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 xml:space="preserve">We also count the average number of unique grant numbers per paper for each topic and year. PubMed only indexes grant number for a small set of funding agencies. Nearly 90% of the grant </w:t>
      </w:r>
      <w:r w:rsidRPr="002F0AB7">
        <w:rPr>
          <w:rFonts w:ascii="Times New Roman" w:hAnsi="Times New Roman"/>
          <w:sz w:val="24"/>
          <w:szCs w:val="22"/>
        </w:rPr>
        <w:lastRenderedPageBreak/>
        <w:t>numbers listed in PubMed are associated with NIH</w:t>
      </w:r>
      <w:r w:rsidR="008E3048" w:rsidRPr="002F0AB7">
        <w:rPr>
          <w:rFonts w:ascii="Times New Roman" w:hAnsi="Times New Roman"/>
          <w:sz w:val="24"/>
          <w:szCs w:val="22"/>
        </w:rPr>
        <w:t>. Other agencies indexed include the UK Medical Research Council (2.1%), Wellcome Trust (1.7%), US PHS (1.6%), Canadian Institutes of Health Research (0.8%), and various foundations and non-US research councils at much lower frequencies. Thus, the grants numbers are very NIH centric, and not comprehensive. Nevertheless, grant number counts may distribute in a representative fashion, and if so, could be very useful for the purposes of approximating impact. The distribution of grant numbers per paper (NGRANT) for 2013 are shown in Figure 16 along with an overlay map. For most topics, NGRANT is a small number. The distribution of NGRANT is visually similar to that of pmCPP (Figure 11) in that the highest values are on the right side, but both are highly underrepresented in the Chemistry areas.</w:t>
      </w:r>
    </w:p>
    <w:p w:rsidR="00CA60DF" w:rsidRPr="002F0AB7" w:rsidRDefault="00CA60DF" w:rsidP="00CA60DF">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 xml:space="preserve">The next two indicators are associated with indexed substances. </w:t>
      </w:r>
      <w:r w:rsidR="00120CD6" w:rsidRPr="002F0AB7">
        <w:rPr>
          <w:rFonts w:ascii="Times New Roman" w:hAnsi="Times New Roman"/>
          <w:sz w:val="24"/>
          <w:szCs w:val="22"/>
        </w:rPr>
        <w:t xml:space="preserve">First, we count the average number of substances per paper by topic and year. </w:t>
      </w:r>
      <w:r w:rsidR="00BA101B" w:rsidRPr="002F0AB7">
        <w:rPr>
          <w:rFonts w:ascii="Times New Roman" w:hAnsi="Times New Roman"/>
          <w:sz w:val="24"/>
          <w:szCs w:val="22"/>
        </w:rPr>
        <w:t>We hypothesize that broader use of substances (e.g., chemicals) makes a paper more referenceable</w:t>
      </w:r>
      <w:r w:rsidR="00120CD6" w:rsidRPr="002F0AB7">
        <w:rPr>
          <w:rFonts w:ascii="Times New Roman" w:hAnsi="Times New Roman"/>
          <w:sz w:val="24"/>
          <w:szCs w:val="22"/>
        </w:rPr>
        <w:t xml:space="preserve">, and thus may correlate with citation counts. Figure 17 shows the distribution of </w:t>
      </w:r>
      <w:r w:rsidR="00BA101B" w:rsidRPr="002F0AB7">
        <w:rPr>
          <w:rFonts w:ascii="Times New Roman" w:hAnsi="Times New Roman"/>
          <w:sz w:val="24"/>
          <w:szCs w:val="22"/>
        </w:rPr>
        <w:t xml:space="preserve">the </w:t>
      </w:r>
      <w:r w:rsidR="00120CD6" w:rsidRPr="002F0AB7">
        <w:rPr>
          <w:rFonts w:ascii="Times New Roman" w:hAnsi="Times New Roman"/>
          <w:sz w:val="24"/>
          <w:szCs w:val="22"/>
        </w:rPr>
        <w:t xml:space="preserve">average number of substances per paper (NSUBST) for topic in 2013. </w:t>
      </w:r>
      <w:r w:rsidR="00BA101B" w:rsidRPr="002F0AB7">
        <w:rPr>
          <w:rFonts w:ascii="Times New Roman" w:hAnsi="Times New Roman"/>
          <w:sz w:val="24"/>
          <w:szCs w:val="22"/>
        </w:rPr>
        <w:t>Once above a threshold of 0.1, NSUBST is relatively evenly distributed over the range from 0.1 to 6.0.</w:t>
      </w:r>
    </w:p>
    <w:p w:rsidR="00AB1DF5" w:rsidRPr="002F0AB7" w:rsidRDefault="00C757ED" w:rsidP="00AB1DF5">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4457700"/>
            <wp:effectExtent l="0" t="0" r="0" b="0"/>
            <wp:docPr id="29" name="Picture 29" descr="compfig09_su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fig09_sub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B1DF5" w:rsidRPr="002F0AB7" w:rsidRDefault="00AB1DF5" w:rsidP="00AB1DF5">
      <w:pPr>
        <w:spacing w:line="240" w:lineRule="auto"/>
        <w:jc w:val="center"/>
        <w:rPr>
          <w:rFonts w:ascii="Times New Roman" w:hAnsi="Times New Roman"/>
          <w:b/>
          <w:sz w:val="24"/>
        </w:rPr>
      </w:pPr>
      <w:r w:rsidRPr="002F0AB7">
        <w:rPr>
          <w:rFonts w:ascii="Times New Roman" w:hAnsi="Times New Roman"/>
          <w:b/>
          <w:sz w:val="24"/>
        </w:rPr>
        <w:t>Figure 17. Distribution of topics and papers as a function of average number of substances per paper in 2013 (top) and average number of atypical substance-based links per paper in 2013 (bottom). Overlay maps are also shown.</w:t>
      </w:r>
    </w:p>
    <w:p w:rsidR="006B379F" w:rsidRPr="002F0AB7" w:rsidRDefault="00BA101B" w:rsidP="006B379F">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lastRenderedPageBreak/>
        <w:t xml:space="preserve">The second substance related indicator that we calculate </w:t>
      </w:r>
      <w:r w:rsidR="005E27C2" w:rsidRPr="002F0AB7">
        <w:rPr>
          <w:rFonts w:ascii="Times New Roman" w:hAnsi="Times New Roman"/>
          <w:sz w:val="24"/>
          <w:szCs w:val="22"/>
        </w:rPr>
        <w:t xml:space="preserve">is based on pairs of substances. It </w:t>
      </w:r>
      <w:r w:rsidR="006B379F" w:rsidRPr="002F0AB7">
        <w:rPr>
          <w:rFonts w:ascii="Times New Roman" w:hAnsi="Times New Roman"/>
          <w:sz w:val="24"/>
          <w:szCs w:val="22"/>
        </w:rPr>
        <w:t xml:space="preserve">was recently shown that papers with unique pairs of indexed substances were more innovative than those without unique pairs </w:t>
      </w:r>
      <w:r w:rsidR="006B379F" w:rsidRPr="002F0AB7">
        <w:rPr>
          <w:rFonts w:ascii="Times New Roman" w:hAnsi="Times New Roman"/>
          <w:sz w:val="24"/>
          <w:szCs w:val="22"/>
        </w:rPr>
        <w:fldChar w:fldCharType="begin"/>
      </w:r>
      <w:r w:rsidR="006B379F" w:rsidRPr="002F0AB7">
        <w:rPr>
          <w:rFonts w:ascii="Times New Roman" w:hAnsi="Times New Roman"/>
          <w:sz w:val="24"/>
          <w:szCs w:val="22"/>
        </w:rPr>
        <w:instrText xml:space="preserve"> ADDIN EN.CITE &lt;EndNote&gt;&lt;Cite&gt;&lt;Author&gt;Foster&lt;/Author&gt;&lt;Year&gt;2015&lt;/Year&gt;&lt;RecNum&gt;712&lt;/RecNum&gt;&lt;DisplayText&gt;(Foster, Rzhetsky, &amp;amp; Evans, 2015)&lt;/DisplayText&gt;&lt;record&gt;&lt;rec-number&gt;712&lt;/rec-number&gt;&lt;foreign-keys&gt;&lt;key app="EN" db-id="v5aatvfzdw0vrmer02npdt27dte90eweafxp"&gt;712&lt;/key&gt;&lt;/foreign-keys&gt;&lt;ref-type name="Journal Article"&gt;17&lt;/ref-type&gt;&lt;contributors&gt;&lt;authors&gt;&lt;author&gt;Foster, J. G.&lt;/author&gt;&lt;author&gt;Rzhetsky, A.&lt;/author&gt;&lt;author&gt;Evans, J. A.&lt;/author&gt;&lt;/authors&gt;&lt;/contributors&gt;&lt;titles&gt;&lt;title&gt;Tradition and innovation in scientists&amp;apos; research strategies&lt;/title&gt;&lt;secondary-title&gt;American Sociological Review&lt;/secondary-title&gt;&lt;/titles&gt;&lt;periodical&gt;&lt;full-title&gt;American Sociological Review&lt;/full-title&gt;&lt;/periodical&gt;&lt;pages&gt;875-908&lt;/pages&gt;&lt;volume&gt;80&lt;/volume&gt;&lt;number&gt;5&lt;/number&gt;&lt;dates&gt;&lt;year&gt;2015&lt;/year&gt;&lt;/dates&gt;&lt;urls&gt;&lt;/urls&gt;&lt;/record&gt;&lt;/Cite&gt;&lt;/EndNote&gt;</w:instrText>
      </w:r>
      <w:r w:rsidR="006B379F" w:rsidRPr="002F0AB7">
        <w:rPr>
          <w:rFonts w:ascii="Times New Roman" w:hAnsi="Times New Roman"/>
          <w:sz w:val="24"/>
          <w:szCs w:val="22"/>
        </w:rPr>
        <w:fldChar w:fldCharType="separate"/>
      </w:r>
      <w:r w:rsidR="006B379F" w:rsidRPr="002F0AB7">
        <w:rPr>
          <w:rFonts w:ascii="Times New Roman" w:hAnsi="Times New Roman"/>
          <w:noProof/>
          <w:sz w:val="24"/>
          <w:szCs w:val="22"/>
        </w:rPr>
        <w:t>(</w:t>
      </w:r>
      <w:hyperlink w:anchor="_ENREF_12" w:tooltip="Foster, 2015 #712" w:history="1">
        <w:r w:rsidR="00F77BC7" w:rsidRPr="002F0AB7">
          <w:rPr>
            <w:rFonts w:ascii="Times New Roman" w:hAnsi="Times New Roman"/>
            <w:noProof/>
            <w:sz w:val="24"/>
            <w:szCs w:val="22"/>
          </w:rPr>
          <w:t>Foster, Rzhetsky, &amp; Evans, 2015</w:t>
        </w:r>
      </w:hyperlink>
      <w:r w:rsidR="006B379F" w:rsidRPr="002F0AB7">
        <w:rPr>
          <w:rFonts w:ascii="Times New Roman" w:hAnsi="Times New Roman"/>
          <w:noProof/>
          <w:sz w:val="24"/>
          <w:szCs w:val="22"/>
        </w:rPr>
        <w:t>)</w:t>
      </w:r>
      <w:r w:rsidR="006B379F" w:rsidRPr="002F0AB7">
        <w:rPr>
          <w:rFonts w:ascii="Times New Roman" w:hAnsi="Times New Roman"/>
          <w:sz w:val="24"/>
          <w:szCs w:val="22"/>
        </w:rPr>
        <w:fldChar w:fldCharType="end"/>
      </w:r>
      <w:r w:rsidR="006B379F" w:rsidRPr="002F0AB7">
        <w:rPr>
          <w:rFonts w:ascii="Times New Roman" w:hAnsi="Times New Roman"/>
          <w:sz w:val="24"/>
          <w:szCs w:val="22"/>
        </w:rPr>
        <w:t>. We define a pair of substances as being unique</w:t>
      </w:r>
      <w:r w:rsidR="005E27C2" w:rsidRPr="002F0AB7">
        <w:rPr>
          <w:rFonts w:ascii="Times New Roman" w:hAnsi="Times New Roman"/>
          <w:sz w:val="24"/>
          <w:szCs w:val="22"/>
        </w:rPr>
        <w:t xml:space="preserve"> (or atypical)</w:t>
      </w:r>
      <w:r w:rsidR="006B379F" w:rsidRPr="002F0AB7">
        <w:rPr>
          <w:rFonts w:ascii="Times New Roman" w:hAnsi="Times New Roman"/>
          <w:sz w:val="24"/>
          <w:szCs w:val="22"/>
        </w:rPr>
        <w:t xml:space="preserve"> only in the first year that those two substances co-occur across the entire corpus, and count the average number of </w:t>
      </w:r>
      <w:r w:rsidR="005E27C2" w:rsidRPr="002F0AB7">
        <w:rPr>
          <w:rFonts w:ascii="Times New Roman" w:hAnsi="Times New Roman"/>
          <w:sz w:val="24"/>
          <w:szCs w:val="22"/>
        </w:rPr>
        <w:t>atypical</w:t>
      </w:r>
      <w:r w:rsidR="006B379F" w:rsidRPr="002F0AB7">
        <w:rPr>
          <w:rFonts w:ascii="Times New Roman" w:hAnsi="Times New Roman"/>
          <w:sz w:val="24"/>
          <w:szCs w:val="22"/>
        </w:rPr>
        <w:t xml:space="preserve"> </w:t>
      </w:r>
      <w:r w:rsidR="005E27C2" w:rsidRPr="002F0AB7">
        <w:rPr>
          <w:rFonts w:ascii="Times New Roman" w:hAnsi="Times New Roman"/>
          <w:sz w:val="24"/>
          <w:szCs w:val="22"/>
        </w:rPr>
        <w:t xml:space="preserve">substance </w:t>
      </w:r>
      <w:r w:rsidR="006B379F" w:rsidRPr="002F0AB7">
        <w:rPr>
          <w:rFonts w:ascii="Times New Roman" w:hAnsi="Times New Roman"/>
          <w:sz w:val="24"/>
          <w:szCs w:val="22"/>
        </w:rPr>
        <w:t xml:space="preserve">pairs per paper </w:t>
      </w:r>
      <w:r w:rsidR="005E27C2" w:rsidRPr="002F0AB7">
        <w:rPr>
          <w:rFonts w:ascii="Times New Roman" w:hAnsi="Times New Roman"/>
          <w:sz w:val="24"/>
          <w:szCs w:val="22"/>
        </w:rPr>
        <w:t>(NATYP) by topic and year. Figure 17 shows the distribution of this indicator along with its overlay map. We note that the visual overlays of both maps in Figure 17 are very similar to that of NFTYP in Figure 16 (and thus also to CPP, PATFRAC and RLEV). Thus, these indicators may be self-reinforcing and indicative of the same phenomenon.</w:t>
      </w:r>
    </w:p>
    <w:p w:rsidR="005E27C2" w:rsidRPr="002F0AB7" w:rsidRDefault="005E27C2" w:rsidP="005E27C2">
      <w:pPr>
        <w:pStyle w:val="List1stLevel"/>
        <w:tabs>
          <w:tab w:val="clear" w:pos="450"/>
        </w:tabs>
        <w:spacing w:after="200" w:line="240" w:lineRule="auto"/>
        <w:ind w:left="4" w:firstLine="0"/>
        <w:rPr>
          <w:rFonts w:ascii="Times New Roman" w:hAnsi="Times New Roman"/>
          <w:sz w:val="24"/>
          <w:szCs w:val="22"/>
        </w:rPr>
      </w:pPr>
      <w:r w:rsidRPr="002F0AB7">
        <w:rPr>
          <w:rFonts w:ascii="Times New Roman" w:hAnsi="Times New Roman"/>
          <w:sz w:val="24"/>
          <w:szCs w:val="22"/>
        </w:rPr>
        <w:t>The final indicator that we present and calculate is the based on the PMRA relatedness values of the papers in a topic. We hypothesize that papers with high relatedness to other papers are likely to be more referenceable than papers with low relatedness values. For this indicator, we consider only the maximum PMRA relatedness for each paper (MAXPMRA), and average that by topic and year. Figure 18 shows the distribution of the indicator values. The accompanying overlay map is quite similar to the map for NAUTH (Figure 15), and also has some similarities with other maps.</w:t>
      </w:r>
    </w:p>
    <w:p w:rsidR="00327AF4" w:rsidRPr="002F0AB7" w:rsidRDefault="00C757ED" w:rsidP="00327AF4">
      <w:pPr>
        <w:spacing w:line="240" w:lineRule="auto"/>
        <w:jc w:val="center"/>
        <w:rPr>
          <w:rFonts w:ascii="Times New Roman" w:hAnsi="Times New Roman"/>
          <w:sz w:val="24"/>
          <w:szCs w:val="24"/>
        </w:rPr>
      </w:pPr>
      <w:r>
        <w:rPr>
          <w:rFonts w:ascii="Times New Roman" w:hAnsi="Times New Roman"/>
          <w:noProof/>
          <w:sz w:val="24"/>
          <w:szCs w:val="24"/>
        </w:rPr>
        <w:drawing>
          <wp:inline distT="0" distB="0" distL="0" distR="0">
            <wp:extent cx="5943600" cy="2260600"/>
            <wp:effectExtent l="0" t="0" r="0" b="0"/>
            <wp:docPr id="30" name="Picture 30" descr="compfig10_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mpfig10_si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rsidR="00327AF4" w:rsidRPr="002F0AB7" w:rsidRDefault="00327AF4" w:rsidP="00327AF4">
      <w:pPr>
        <w:spacing w:line="240" w:lineRule="auto"/>
        <w:jc w:val="center"/>
        <w:rPr>
          <w:rFonts w:ascii="Times New Roman" w:hAnsi="Times New Roman"/>
          <w:b/>
          <w:sz w:val="24"/>
        </w:rPr>
      </w:pPr>
      <w:r w:rsidRPr="002F0AB7">
        <w:rPr>
          <w:rFonts w:ascii="Times New Roman" w:hAnsi="Times New Roman"/>
          <w:b/>
          <w:sz w:val="24"/>
        </w:rPr>
        <w:t xml:space="preserve">Figure </w:t>
      </w:r>
      <w:r w:rsidR="00CA60DF" w:rsidRPr="002F0AB7">
        <w:rPr>
          <w:rFonts w:ascii="Times New Roman" w:hAnsi="Times New Roman"/>
          <w:b/>
          <w:sz w:val="24"/>
        </w:rPr>
        <w:t>18</w:t>
      </w:r>
      <w:r w:rsidRPr="002F0AB7">
        <w:rPr>
          <w:rFonts w:ascii="Times New Roman" w:hAnsi="Times New Roman"/>
          <w:b/>
          <w:sz w:val="24"/>
        </w:rPr>
        <w:t xml:space="preserve">. Distribution of topics and papers as a function of average textual relatedness </w:t>
      </w:r>
      <w:r w:rsidR="00CA60DF" w:rsidRPr="002F0AB7">
        <w:rPr>
          <w:rFonts w:ascii="Times New Roman" w:hAnsi="Times New Roman"/>
          <w:b/>
          <w:sz w:val="24"/>
        </w:rPr>
        <w:t>in 2013. An overlay map is also shown</w:t>
      </w:r>
      <w:r w:rsidRPr="002F0AB7">
        <w:rPr>
          <w:rFonts w:ascii="Times New Roman" w:hAnsi="Times New Roman"/>
          <w:b/>
          <w:sz w:val="24"/>
        </w:rPr>
        <w:t>.</w:t>
      </w:r>
    </w:p>
    <w:p w:rsidR="00E0062D" w:rsidRPr="002F0AB7" w:rsidRDefault="00DD42B4" w:rsidP="004F630A">
      <w:pPr>
        <w:spacing w:line="240" w:lineRule="auto"/>
        <w:rPr>
          <w:rFonts w:ascii="Times New Roman" w:hAnsi="Times New Roman"/>
          <w:b/>
          <w:i/>
          <w:sz w:val="24"/>
          <w:szCs w:val="24"/>
        </w:rPr>
      </w:pPr>
      <w:r w:rsidRPr="002F0AB7">
        <w:rPr>
          <w:rFonts w:ascii="Times New Roman" w:hAnsi="Times New Roman"/>
          <w:b/>
          <w:i/>
          <w:sz w:val="24"/>
          <w:szCs w:val="24"/>
        </w:rPr>
        <w:t>3</w:t>
      </w:r>
      <w:r w:rsidR="00E0062D" w:rsidRPr="002F0AB7">
        <w:rPr>
          <w:rFonts w:ascii="Times New Roman" w:hAnsi="Times New Roman"/>
          <w:b/>
          <w:i/>
          <w:sz w:val="24"/>
          <w:szCs w:val="24"/>
        </w:rPr>
        <w:t xml:space="preserve">.c: </w:t>
      </w:r>
      <w:r w:rsidRPr="002F0AB7">
        <w:rPr>
          <w:rFonts w:ascii="Times New Roman" w:hAnsi="Times New Roman"/>
          <w:b/>
          <w:i/>
          <w:sz w:val="24"/>
          <w:szCs w:val="24"/>
        </w:rPr>
        <w:t xml:space="preserve">Correlate </w:t>
      </w:r>
      <w:r w:rsidR="005E27C2" w:rsidRPr="002F0AB7">
        <w:rPr>
          <w:rFonts w:ascii="Times New Roman" w:hAnsi="Times New Roman"/>
          <w:b/>
          <w:i/>
          <w:sz w:val="24"/>
          <w:szCs w:val="24"/>
        </w:rPr>
        <w:t>independent indicators with dependent citation-based indicators</w:t>
      </w:r>
      <w:r w:rsidR="00687270">
        <w:rPr>
          <w:rFonts w:ascii="Times New Roman" w:hAnsi="Times New Roman"/>
          <w:b/>
          <w:i/>
          <w:sz w:val="24"/>
          <w:szCs w:val="24"/>
        </w:rPr>
        <w:t xml:space="preserve"> and funding </w:t>
      </w:r>
      <w:r w:rsidR="001B0AA4">
        <w:rPr>
          <w:rFonts w:ascii="Times New Roman" w:hAnsi="Times New Roman"/>
          <w:b/>
          <w:i/>
          <w:sz w:val="24"/>
          <w:szCs w:val="24"/>
        </w:rPr>
        <w:t>amounts by topic</w:t>
      </w:r>
    </w:p>
    <w:p w:rsidR="005E27C2" w:rsidRPr="00173C92" w:rsidRDefault="00E50D3A" w:rsidP="005E27C2">
      <w:pPr>
        <w:spacing w:line="240" w:lineRule="auto"/>
        <w:rPr>
          <w:rFonts w:ascii="Times New Roman" w:hAnsi="Times New Roman"/>
          <w:sz w:val="24"/>
          <w:szCs w:val="24"/>
        </w:rPr>
      </w:pPr>
      <w:r w:rsidRPr="00173C92">
        <w:rPr>
          <w:rFonts w:ascii="Times New Roman" w:hAnsi="Times New Roman"/>
          <w:sz w:val="24"/>
          <w:szCs w:val="24"/>
        </w:rPr>
        <w:t xml:space="preserve">The independent variables detailed above have all been correlated with our two dependent indicators – cites per paper in 2013 and field-weighted citation impact – to identify which are the best candidates for composite surrogate indicators of impact that accurately mimic citation indicators based on full citation data. The 33,618 topics with papers in 2013 were used for the correlations. </w:t>
      </w:r>
      <w:r w:rsidR="004E0161" w:rsidRPr="00173C92">
        <w:rPr>
          <w:rFonts w:ascii="Times New Roman" w:hAnsi="Times New Roman"/>
          <w:sz w:val="24"/>
          <w:szCs w:val="24"/>
        </w:rPr>
        <w:t xml:space="preserve">Given that the distributions for </w:t>
      </w:r>
      <w:r w:rsidR="001B0AA4" w:rsidRPr="00173C92">
        <w:rPr>
          <w:rFonts w:ascii="Times New Roman" w:hAnsi="Times New Roman"/>
          <w:sz w:val="24"/>
          <w:szCs w:val="24"/>
        </w:rPr>
        <w:t>most</w:t>
      </w:r>
      <w:r w:rsidR="004E0161" w:rsidRPr="00173C92">
        <w:rPr>
          <w:rFonts w:ascii="Times New Roman" w:hAnsi="Times New Roman"/>
          <w:sz w:val="24"/>
          <w:szCs w:val="24"/>
        </w:rPr>
        <w:t xml:space="preserve"> of the variables are not normally distributed (see Figures 9-18), logarithmic and square root transforms were applied to reduce their skewness, and correlations were done with various combinations of raw and transformed variables to determine the best correlations. </w:t>
      </w:r>
      <w:r w:rsidR="00A30528" w:rsidRPr="00173C92">
        <w:rPr>
          <w:rFonts w:ascii="Times New Roman" w:hAnsi="Times New Roman"/>
          <w:sz w:val="24"/>
          <w:szCs w:val="24"/>
        </w:rPr>
        <w:t>Log transformed variables are done using ln(value+1).</w:t>
      </w:r>
      <w:r w:rsidR="00A57D58" w:rsidRPr="00173C92">
        <w:rPr>
          <w:rFonts w:ascii="Times New Roman" w:hAnsi="Times New Roman"/>
          <w:sz w:val="24"/>
          <w:szCs w:val="24"/>
        </w:rPr>
        <w:t xml:space="preserve"> Table 8 shows the subset of the full correlations with the highest values. Note that the open source citations (CPP_PM) and number of funding types (NFTYP) have the highest </w:t>
      </w:r>
      <w:r w:rsidR="00A57D58" w:rsidRPr="00173C92">
        <w:rPr>
          <w:rFonts w:ascii="Times New Roman" w:hAnsi="Times New Roman"/>
          <w:sz w:val="24"/>
          <w:szCs w:val="24"/>
        </w:rPr>
        <w:lastRenderedPageBreak/>
        <w:t>correlations with the log-transformed values of both citation-based indicators, and that these correlations are quite high. We also note that the correlations between many pairs of the independent variables are also quite high, and thus are not independent of each other.</w:t>
      </w:r>
    </w:p>
    <w:p w:rsidR="00A30528" w:rsidRPr="00A30528" w:rsidRDefault="00A30528" w:rsidP="00A30528">
      <w:pPr>
        <w:spacing w:line="240" w:lineRule="auto"/>
        <w:jc w:val="center"/>
        <w:rPr>
          <w:rFonts w:ascii="Times New Roman" w:hAnsi="Times New Roman"/>
          <w:b/>
          <w:sz w:val="24"/>
          <w:szCs w:val="24"/>
        </w:rPr>
      </w:pPr>
      <w:r w:rsidRPr="00173C92">
        <w:rPr>
          <w:rFonts w:ascii="Times New Roman" w:hAnsi="Times New Roman"/>
          <w:b/>
          <w:sz w:val="24"/>
          <w:szCs w:val="24"/>
        </w:rPr>
        <w:t>Table 8. Correlations between open-source based indicators and citation-based indicators. Transformed variables are indicated by log (L</w:t>
      </w:r>
      <w:r w:rsidRPr="00173C92">
        <w:rPr>
          <w:rFonts w:ascii="Times New Roman" w:eastAsia="Segoe UI Emoji" w:hAnsi="Times New Roman"/>
          <w:b/>
          <w:sz w:val="24"/>
          <w:szCs w:val="24"/>
        </w:rPr>
        <w:t>:) and square root (S:).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43" w:type="dxa"/>
          <w:right w:w="43" w:type="dxa"/>
        </w:tblCellMar>
        <w:tblLook w:val="04A0" w:firstRow="1" w:lastRow="0" w:firstColumn="1" w:lastColumn="0" w:noHBand="0" w:noVBand="1"/>
      </w:tblPr>
      <w:tblGrid>
        <w:gridCol w:w="1314"/>
        <w:gridCol w:w="809"/>
        <w:gridCol w:w="809"/>
        <w:gridCol w:w="809"/>
        <w:gridCol w:w="809"/>
        <w:gridCol w:w="809"/>
        <w:gridCol w:w="809"/>
        <w:gridCol w:w="809"/>
        <w:gridCol w:w="809"/>
        <w:gridCol w:w="809"/>
        <w:gridCol w:w="755"/>
      </w:tblGrid>
      <w:tr w:rsidR="00A30528" w:rsidRPr="005E08D3" w:rsidTr="005E08D3">
        <w:trPr>
          <w:cantSplit/>
          <w:trHeight w:val="1493"/>
        </w:trPr>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L:cpp13_sc</w:t>
            </w:r>
          </w:p>
        </w:tc>
        <w:tc>
          <w:tcPr>
            <w:tcW w:w="858"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L:fwci</w:t>
            </w:r>
          </w:p>
        </w:tc>
        <w:tc>
          <w:tcPr>
            <w:tcW w:w="858"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L:cpp13_pm</w:t>
            </w:r>
          </w:p>
        </w:tc>
        <w:tc>
          <w:tcPr>
            <w:tcW w:w="858"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L:np13</w:t>
            </w:r>
          </w:p>
        </w:tc>
        <w:tc>
          <w:tcPr>
            <w:tcW w:w="859"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rlev13</w:t>
            </w:r>
          </w:p>
        </w:tc>
        <w:tc>
          <w:tcPr>
            <w:tcW w:w="859"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vit13</w:t>
            </w:r>
          </w:p>
        </w:tc>
        <w:tc>
          <w:tcPr>
            <w:tcW w:w="859"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S:nftyp13</w:t>
            </w:r>
          </w:p>
        </w:tc>
        <w:tc>
          <w:tcPr>
            <w:tcW w:w="859"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S:ngr13</w:t>
            </w:r>
          </w:p>
        </w:tc>
        <w:tc>
          <w:tcPr>
            <w:tcW w:w="859"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S:nsub13</w:t>
            </w:r>
          </w:p>
        </w:tc>
        <w:tc>
          <w:tcPr>
            <w:tcW w:w="859" w:type="dxa"/>
            <w:shd w:val="clear" w:color="auto" w:fill="auto"/>
            <w:textDirection w:val="btLr"/>
          </w:tcPr>
          <w:p w:rsidR="00A30528" w:rsidRPr="005E08D3" w:rsidRDefault="00A30528"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S:maxpm13</w:t>
            </w:r>
          </w:p>
        </w:tc>
      </w:tr>
      <w:tr w:rsidR="00A30528" w:rsidRPr="005E08D3" w:rsidTr="005E08D3">
        <w:tc>
          <w:tcPr>
            <w:tcW w:w="859" w:type="dxa"/>
            <w:shd w:val="clear" w:color="auto" w:fill="auto"/>
          </w:tcPr>
          <w:p w:rsidR="00A30528" w:rsidRPr="005E08D3" w:rsidRDefault="00A30528" w:rsidP="005E08D3">
            <w:pPr>
              <w:spacing w:after="0" w:line="240" w:lineRule="auto"/>
              <w:rPr>
                <w:rFonts w:ascii="Times New Roman" w:hAnsi="Times New Roman"/>
                <w:sz w:val="24"/>
                <w:szCs w:val="24"/>
              </w:rPr>
            </w:pPr>
            <w:r w:rsidRPr="005E08D3">
              <w:rPr>
                <w:rFonts w:ascii="Times New Roman" w:hAnsi="Times New Roman"/>
                <w:sz w:val="24"/>
                <w:szCs w:val="24"/>
              </w:rPr>
              <w:t>L:cpp13_sc</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30528" w:rsidP="005E08D3">
            <w:pPr>
              <w:spacing w:after="0" w:line="240" w:lineRule="auto"/>
              <w:rPr>
                <w:rFonts w:ascii="Times New Roman" w:hAnsi="Times New Roman"/>
                <w:sz w:val="24"/>
                <w:szCs w:val="24"/>
              </w:rPr>
            </w:pPr>
            <w:r w:rsidRPr="005E08D3">
              <w:rPr>
                <w:rFonts w:ascii="Times New Roman" w:hAnsi="Times New Roman"/>
                <w:sz w:val="24"/>
                <w:szCs w:val="24"/>
              </w:rPr>
              <w:t>L:fwci</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0.825</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30528" w:rsidP="005E08D3">
            <w:pPr>
              <w:spacing w:after="0" w:line="240" w:lineRule="auto"/>
              <w:rPr>
                <w:rFonts w:ascii="Times New Roman" w:hAnsi="Times New Roman"/>
                <w:sz w:val="24"/>
                <w:szCs w:val="24"/>
              </w:rPr>
            </w:pPr>
            <w:r w:rsidRPr="005E08D3">
              <w:rPr>
                <w:rFonts w:ascii="Times New Roman" w:hAnsi="Times New Roman"/>
                <w:sz w:val="24"/>
                <w:szCs w:val="24"/>
              </w:rPr>
              <w:t>L:cpp13_pm</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0.778</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0.703</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30528" w:rsidP="005E08D3">
            <w:pPr>
              <w:spacing w:after="0" w:line="240" w:lineRule="auto"/>
              <w:rPr>
                <w:rFonts w:ascii="Times New Roman" w:hAnsi="Times New Roman"/>
                <w:sz w:val="24"/>
                <w:szCs w:val="24"/>
              </w:rPr>
            </w:pPr>
            <w:r w:rsidRPr="005E08D3">
              <w:rPr>
                <w:rFonts w:ascii="Times New Roman" w:hAnsi="Times New Roman"/>
                <w:sz w:val="24"/>
                <w:szCs w:val="24"/>
              </w:rPr>
              <w:t>L:np13</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0.555</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0.499</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0.451</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30528" w:rsidP="005E08D3">
            <w:pPr>
              <w:spacing w:after="0" w:line="240" w:lineRule="auto"/>
              <w:rPr>
                <w:rFonts w:ascii="Times New Roman" w:hAnsi="Times New Roman"/>
                <w:sz w:val="24"/>
                <w:szCs w:val="24"/>
              </w:rPr>
            </w:pPr>
            <w:r w:rsidRPr="005E08D3">
              <w:rPr>
                <w:rFonts w:ascii="Times New Roman" w:hAnsi="Times New Roman"/>
                <w:sz w:val="24"/>
                <w:szCs w:val="24"/>
              </w:rPr>
              <w:t>rlev13</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0.403</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0.243</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0.349</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0.068</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30528" w:rsidP="005E08D3">
            <w:pPr>
              <w:spacing w:after="0" w:line="240" w:lineRule="auto"/>
              <w:rPr>
                <w:rFonts w:ascii="Times New Roman" w:hAnsi="Times New Roman"/>
                <w:sz w:val="24"/>
                <w:szCs w:val="24"/>
              </w:rPr>
            </w:pPr>
            <w:r w:rsidRPr="005E08D3">
              <w:rPr>
                <w:rFonts w:ascii="Times New Roman" w:hAnsi="Times New Roman"/>
                <w:sz w:val="24"/>
                <w:szCs w:val="24"/>
              </w:rPr>
              <w:t>vit13</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0.503</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0.485</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0.422</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0.675</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0.088</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57D58" w:rsidP="005E08D3">
            <w:pPr>
              <w:spacing w:after="0" w:line="240" w:lineRule="auto"/>
              <w:rPr>
                <w:rFonts w:ascii="Times New Roman" w:hAnsi="Times New Roman"/>
                <w:sz w:val="24"/>
                <w:szCs w:val="24"/>
              </w:rPr>
            </w:pPr>
            <w:r w:rsidRPr="005E08D3">
              <w:rPr>
                <w:rFonts w:ascii="Times New Roman" w:hAnsi="Times New Roman"/>
                <w:sz w:val="24"/>
                <w:szCs w:val="24"/>
              </w:rPr>
              <w:t>S:</w:t>
            </w:r>
            <w:r w:rsidR="00A30528" w:rsidRPr="005E08D3">
              <w:rPr>
                <w:rFonts w:ascii="Times New Roman" w:hAnsi="Times New Roman"/>
                <w:sz w:val="24"/>
                <w:szCs w:val="24"/>
              </w:rPr>
              <w:t>nftyp13</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0.685</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0.528</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0.595</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0.463</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0.509</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0.361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57D58" w:rsidP="005E08D3">
            <w:pPr>
              <w:spacing w:after="0" w:line="240" w:lineRule="auto"/>
              <w:rPr>
                <w:rFonts w:ascii="Times New Roman" w:hAnsi="Times New Roman"/>
                <w:sz w:val="24"/>
                <w:szCs w:val="24"/>
              </w:rPr>
            </w:pPr>
            <w:r w:rsidRPr="005E08D3">
              <w:rPr>
                <w:rFonts w:ascii="Times New Roman" w:hAnsi="Times New Roman"/>
                <w:sz w:val="24"/>
                <w:szCs w:val="24"/>
              </w:rPr>
              <w:t>S:</w:t>
            </w:r>
            <w:r w:rsidR="00A30528" w:rsidRPr="005E08D3">
              <w:rPr>
                <w:rFonts w:ascii="Times New Roman" w:hAnsi="Times New Roman"/>
                <w:sz w:val="24"/>
                <w:szCs w:val="24"/>
              </w:rPr>
              <w:t>ngr13</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0.496</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0.429</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0.558</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0.360</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0.272</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0.261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0.602</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57D58" w:rsidP="005E08D3">
            <w:pPr>
              <w:spacing w:after="0" w:line="240" w:lineRule="auto"/>
              <w:rPr>
                <w:rFonts w:ascii="Times New Roman" w:hAnsi="Times New Roman"/>
                <w:sz w:val="24"/>
                <w:szCs w:val="24"/>
              </w:rPr>
            </w:pPr>
            <w:r w:rsidRPr="005E08D3">
              <w:rPr>
                <w:rFonts w:ascii="Times New Roman" w:hAnsi="Times New Roman"/>
                <w:sz w:val="24"/>
                <w:szCs w:val="24"/>
              </w:rPr>
              <w:t>S:</w:t>
            </w:r>
            <w:r w:rsidR="00A30528" w:rsidRPr="005E08D3">
              <w:rPr>
                <w:rFonts w:ascii="Times New Roman" w:hAnsi="Times New Roman"/>
                <w:sz w:val="24"/>
                <w:szCs w:val="24"/>
              </w:rPr>
              <w:t>nsub13</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0.488</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0.333</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0.441</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0.307</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0.535</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0.188</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0.588</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0.370</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p>
        </w:tc>
      </w:tr>
      <w:tr w:rsidR="00A30528" w:rsidRPr="005E08D3" w:rsidTr="005E08D3">
        <w:tc>
          <w:tcPr>
            <w:tcW w:w="859" w:type="dxa"/>
            <w:shd w:val="clear" w:color="auto" w:fill="auto"/>
          </w:tcPr>
          <w:p w:rsidR="00A30528" w:rsidRPr="005E08D3" w:rsidRDefault="00A57D58" w:rsidP="005E08D3">
            <w:pPr>
              <w:spacing w:after="0" w:line="240" w:lineRule="auto"/>
              <w:rPr>
                <w:rFonts w:ascii="Times New Roman" w:hAnsi="Times New Roman"/>
                <w:sz w:val="24"/>
                <w:szCs w:val="24"/>
              </w:rPr>
            </w:pPr>
            <w:r w:rsidRPr="005E08D3">
              <w:rPr>
                <w:rFonts w:ascii="Times New Roman" w:hAnsi="Times New Roman"/>
                <w:sz w:val="24"/>
                <w:szCs w:val="24"/>
              </w:rPr>
              <w:t>S:</w:t>
            </w:r>
            <w:r w:rsidR="00A30528" w:rsidRPr="005E08D3">
              <w:rPr>
                <w:rFonts w:ascii="Times New Roman" w:hAnsi="Times New Roman"/>
                <w:sz w:val="24"/>
                <w:szCs w:val="24"/>
              </w:rPr>
              <w:t>maxpm13</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0.524</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0.412</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0.428</w:t>
            </w:r>
          </w:p>
        </w:tc>
        <w:tc>
          <w:tcPr>
            <w:tcW w:w="858"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0.530</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0.229</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0.371</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0.558</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0.322</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0.572</w:t>
            </w:r>
          </w:p>
        </w:tc>
        <w:tc>
          <w:tcPr>
            <w:tcW w:w="859" w:type="dxa"/>
            <w:shd w:val="clear" w:color="auto" w:fill="auto"/>
          </w:tcPr>
          <w:p w:rsidR="00A30528" w:rsidRPr="005E08D3" w:rsidRDefault="00A30528"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r>
    </w:tbl>
    <w:p w:rsidR="00A30528" w:rsidRDefault="00A30528" w:rsidP="00FB79EB">
      <w:pPr>
        <w:spacing w:line="240" w:lineRule="auto"/>
        <w:rPr>
          <w:rFonts w:ascii="Times New Roman" w:hAnsi="Times New Roman"/>
          <w:sz w:val="24"/>
          <w:szCs w:val="24"/>
        </w:rPr>
      </w:pPr>
    </w:p>
    <w:p w:rsidR="00FB79EB" w:rsidRPr="00E179B6" w:rsidRDefault="00FB79EB" w:rsidP="00FB79EB">
      <w:pPr>
        <w:spacing w:line="240" w:lineRule="auto"/>
        <w:rPr>
          <w:rFonts w:ascii="Times New Roman" w:hAnsi="Times New Roman"/>
          <w:sz w:val="24"/>
          <w:szCs w:val="24"/>
        </w:rPr>
      </w:pPr>
      <w:r w:rsidRPr="00E179B6">
        <w:rPr>
          <w:rFonts w:ascii="Times New Roman" w:hAnsi="Times New Roman"/>
          <w:sz w:val="24"/>
          <w:szCs w:val="24"/>
        </w:rPr>
        <w:t>It is interesting to examine the correlations in Table 8 in the context of what we know about inter-rater reliability</w:t>
      </w:r>
      <w:r w:rsidR="00E07E40" w:rsidRPr="00E179B6">
        <w:rPr>
          <w:rFonts w:ascii="Times New Roman" w:hAnsi="Times New Roman"/>
          <w:sz w:val="24"/>
          <w:szCs w:val="24"/>
        </w:rPr>
        <w:t xml:space="preserve"> (IRR)</w:t>
      </w:r>
      <w:r w:rsidRPr="00E179B6">
        <w:rPr>
          <w:rFonts w:ascii="Times New Roman" w:hAnsi="Times New Roman"/>
          <w:sz w:val="24"/>
          <w:szCs w:val="24"/>
        </w:rPr>
        <w:t xml:space="preserve">. </w:t>
      </w:r>
      <w:r w:rsidR="00E07E40" w:rsidRPr="00E179B6">
        <w:rPr>
          <w:rFonts w:ascii="Times New Roman" w:hAnsi="Times New Roman"/>
          <w:sz w:val="24"/>
          <w:szCs w:val="24"/>
        </w:rPr>
        <w:t>IRR</w:t>
      </w:r>
      <w:r w:rsidRPr="00E179B6">
        <w:rPr>
          <w:rFonts w:ascii="Times New Roman" w:hAnsi="Times New Roman"/>
          <w:sz w:val="24"/>
          <w:szCs w:val="24"/>
        </w:rPr>
        <w:t xml:space="preserve"> is the degree of agreement between raters and </w:t>
      </w:r>
      <w:r w:rsidR="00E07E40" w:rsidRPr="00E179B6">
        <w:rPr>
          <w:rFonts w:ascii="Times New Roman" w:hAnsi="Times New Roman"/>
          <w:sz w:val="24"/>
          <w:szCs w:val="24"/>
        </w:rPr>
        <w:t>thus indicates the level of consensus among ratings given by judges. Although benchmark scales differ, in general an IRR value of greater than 0.7 or 0.75 is considered good or substantial, while values above 0.8 are considered very good or excellent. Thus, variables that have correlations in this range (or higher) can be considered as proxies for one another – they qualify as expert-level indicators with respect to each other. Thus, the open source version of citation counts (L:CPP_PM) extracted from the full text of PubMed Central Open Access subset articles, which comprise perhaps 15-20% of the citations to PubMed articles, can on its own be considered a proxy variable</w:t>
      </w:r>
      <w:r w:rsidR="00800D56" w:rsidRPr="00E179B6">
        <w:rPr>
          <w:rFonts w:ascii="Times New Roman" w:hAnsi="Times New Roman"/>
          <w:sz w:val="24"/>
          <w:szCs w:val="24"/>
        </w:rPr>
        <w:t xml:space="preserve"> (R=0.778)</w:t>
      </w:r>
      <w:r w:rsidR="00E07E40" w:rsidRPr="00E179B6">
        <w:rPr>
          <w:rFonts w:ascii="Times New Roman" w:hAnsi="Times New Roman"/>
          <w:sz w:val="24"/>
          <w:szCs w:val="24"/>
        </w:rPr>
        <w:t xml:space="preserve"> to full citation counts from Scopus</w:t>
      </w:r>
      <w:r w:rsidR="00800D56" w:rsidRPr="00E179B6">
        <w:rPr>
          <w:rFonts w:ascii="Times New Roman" w:hAnsi="Times New Roman"/>
          <w:sz w:val="24"/>
          <w:szCs w:val="24"/>
        </w:rPr>
        <w:t xml:space="preserve"> (L:CPP_SC) at the topic level. We note also that CPP and FWCI are highly related (R=0.825). We note, however, that these two variables, despite their high correlation, do measure different things. FWCI </w:t>
      </w:r>
      <w:r w:rsidR="00800D56" w:rsidRPr="00E179B6">
        <w:rPr>
          <w:rFonts w:ascii="Times New Roman" w:hAnsi="Times New Roman"/>
          <w:sz w:val="24"/>
        </w:rPr>
        <w:t>accounts for significantly different citation norms across fields, while CPP does not.</w:t>
      </w:r>
    </w:p>
    <w:p w:rsidR="005E27C2" w:rsidRPr="00E179B6" w:rsidRDefault="001B0AA4" w:rsidP="001B0AA4">
      <w:pPr>
        <w:spacing w:line="240" w:lineRule="auto"/>
        <w:rPr>
          <w:rFonts w:ascii="Times New Roman" w:hAnsi="Times New Roman"/>
          <w:sz w:val="24"/>
          <w:szCs w:val="24"/>
        </w:rPr>
      </w:pPr>
      <w:r w:rsidRPr="00E179B6">
        <w:rPr>
          <w:rFonts w:ascii="Times New Roman" w:hAnsi="Times New Roman"/>
          <w:sz w:val="24"/>
          <w:szCs w:val="24"/>
        </w:rPr>
        <w:t>Correlations between the same independent variables and the amount of funding per topic for two different time periods were also calculated and are shown in Table 9. A different mix of variables have the strongest correlations with funding – topic size (NP) and the numbers of funding types (NFTYP) and grants (NGR).</w:t>
      </w:r>
    </w:p>
    <w:p w:rsidR="00800D56" w:rsidRPr="00E179B6" w:rsidRDefault="00800D56" w:rsidP="001B0AA4">
      <w:pPr>
        <w:spacing w:line="240" w:lineRule="auto"/>
        <w:rPr>
          <w:rFonts w:ascii="Times New Roman" w:hAnsi="Times New Roman"/>
          <w:sz w:val="24"/>
          <w:szCs w:val="24"/>
        </w:rPr>
      </w:pPr>
    </w:p>
    <w:p w:rsidR="00800D56" w:rsidRPr="00E179B6" w:rsidRDefault="00800D56" w:rsidP="001B0AA4">
      <w:pPr>
        <w:spacing w:line="240" w:lineRule="auto"/>
        <w:rPr>
          <w:rFonts w:ascii="Times New Roman" w:hAnsi="Times New Roman"/>
          <w:sz w:val="24"/>
          <w:szCs w:val="24"/>
        </w:rPr>
      </w:pPr>
    </w:p>
    <w:p w:rsidR="00687270" w:rsidRPr="00A30528" w:rsidRDefault="00687270" w:rsidP="00687270">
      <w:pPr>
        <w:spacing w:line="240" w:lineRule="auto"/>
        <w:jc w:val="center"/>
        <w:rPr>
          <w:rFonts w:ascii="Times New Roman" w:hAnsi="Times New Roman"/>
          <w:b/>
          <w:sz w:val="24"/>
          <w:szCs w:val="24"/>
        </w:rPr>
      </w:pPr>
      <w:r w:rsidRPr="00E179B6">
        <w:rPr>
          <w:rFonts w:ascii="Times New Roman" w:hAnsi="Times New Roman"/>
          <w:b/>
          <w:sz w:val="24"/>
          <w:szCs w:val="24"/>
        </w:rPr>
        <w:lastRenderedPageBreak/>
        <w:t xml:space="preserve">Table 9. Correlations between open-source based indicators and funding </w:t>
      </w:r>
      <w:r w:rsidR="001B0AA4" w:rsidRPr="00E179B6">
        <w:rPr>
          <w:rFonts w:ascii="Times New Roman" w:hAnsi="Times New Roman"/>
          <w:b/>
          <w:sz w:val="24"/>
          <w:szCs w:val="24"/>
        </w:rPr>
        <w:t>amounts</w:t>
      </w:r>
      <w:r w:rsidRPr="00E179B6">
        <w:rPr>
          <w:rFonts w:ascii="Times New Roman" w:hAnsi="Times New Roman"/>
          <w:b/>
          <w:sz w:val="24"/>
          <w:szCs w:val="24"/>
        </w:rPr>
        <w:t>. Transformed variables are indicated by log (L</w:t>
      </w:r>
      <w:r w:rsidRPr="00E179B6">
        <w:rPr>
          <w:rFonts w:ascii="Times New Roman" w:eastAsia="Segoe UI Emoji" w:hAnsi="Times New Roman"/>
          <w:b/>
          <w:sz w:val="24"/>
          <w:szCs w:val="24"/>
        </w:rPr>
        <w:t>:) and square root (S:).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43" w:type="dxa"/>
          <w:right w:w="43" w:type="dxa"/>
        </w:tblCellMar>
        <w:tblLook w:val="04A0" w:firstRow="1" w:lastRow="0" w:firstColumn="1" w:lastColumn="0" w:noHBand="0" w:noVBand="1"/>
      </w:tblPr>
      <w:tblGrid>
        <w:gridCol w:w="1313"/>
        <w:gridCol w:w="804"/>
        <w:gridCol w:w="803"/>
        <w:gridCol w:w="803"/>
        <w:gridCol w:w="803"/>
        <w:gridCol w:w="806"/>
        <w:gridCol w:w="806"/>
        <w:gridCol w:w="806"/>
        <w:gridCol w:w="806"/>
        <w:gridCol w:w="806"/>
        <w:gridCol w:w="794"/>
      </w:tblGrid>
      <w:tr w:rsidR="00687270" w:rsidRPr="005E08D3" w:rsidTr="005E08D3">
        <w:trPr>
          <w:cantSplit/>
          <w:trHeight w:val="1493"/>
        </w:trPr>
        <w:tc>
          <w:tcPr>
            <w:tcW w:w="1313"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3"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L:star1113</w:t>
            </w:r>
          </w:p>
        </w:tc>
        <w:tc>
          <w:tcPr>
            <w:tcW w:w="812"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L:star1416</w:t>
            </w:r>
          </w:p>
        </w:tc>
        <w:tc>
          <w:tcPr>
            <w:tcW w:w="812"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L:cpp13_pm</w:t>
            </w:r>
          </w:p>
        </w:tc>
        <w:tc>
          <w:tcPr>
            <w:tcW w:w="812"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L:np13</w:t>
            </w:r>
          </w:p>
        </w:tc>
        <w:tc>
          <w:tcPr>
            <w:tcW w:w="814"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rlev13</w:t>
            </w:r>
          </w:p>
        </w:tc>
        <w:tc>
          <w:tcPr>
            <w:tcW w:w="814"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vit13</w:t>
            </w:r>
          </w:p>
        </w:tc>
        <w:tc>
          <w:tcPr>
            <w:tcW w:w="814"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S:nftyp13</w:t>
            </w:r>
          </w:p>
        </w:tc>
        <w:tc>
          <w:tcPr>
            <w:tcW w:w="814"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S:ngr13</w:t>
            </w:r>
          </w:p>
        </w:tc>
        <w:tc>
          <w:tcPr>
            <w:tcW w:w="814"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S:nsub13</w:t>
            </w:r>
          </w:p>
        </w:tc>
        <w:tc>
          <w:tcPr>
            <w:tcW w:w="814" w:type="dxa"/>
            <w:shd w:val="clear" w:color="auto" w:fill="auto"/>
            <w:textDirection w:val="btLr"/>
          </w:tcPr>
          <w:p w:rsidR="00687270" w:rsidRPr="005E08D3" w:rsidRDefault="00687270" w:rsidP="005E08D3">
            <w:pPr>
              <w:spacing w:after="0" w:line="240" w:lineRule="auto"/>
              <w:ind w:left="113" w:right="113"/>
              <w:rPr>
                <w:rFonts w:ascii="Times New Roman" w:hAnsi="Times New Roman"/>
                <w:sz w:val="24"/>
                <w:szCs w:val="24"/>
              </w:rPr>
            </w:pPr>
            <w:r w:rsidRPr="005E08D3">
              <w:rPr>
                <w:rFonts w:ascii="Times New Roman" w:hAnsi="Times New Roman"/>
                <w:sz w:val="24"/>
                <w:szCs w:val="24"/>
              </w:rPr>
              <w:t>S:maxpm13</w:t>
            </w: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L:star1113</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L:star1416</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0.920</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L:cpp13_pm</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0.587</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0.587</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L:np13</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0.678</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0.661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0.451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rlev13</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0.357</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0.311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0.349</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0.068</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vit13</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0.473</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0.462</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0.422</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0.675</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0.088</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S:nftyp13</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0.641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0.599</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0.595</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0.463</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0.509</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0.361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S:ngr13</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0.644</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highlight w:val="cyan"/>
              </w:rPr>
            </w:pPr>
            <w:r w:rsidRPr="005E08D3">
              <w:rPr>
                <w:rFonts w:ascii="Times New Roman" w:hAnsi="Times New Roman"/>
                <w:sz w:val="24"/>
                <w:szCs w:val="24"/>
                <w:highlight w:val="cyan"/>
              </w:rPr>
              <w:t>0.646</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0.558</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0.360</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0.272</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0.261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0.602</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S:nsub13</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0.440</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0.425</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0.441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0.307</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0.535</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0.188</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0.588</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0.370</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p>
        </w:tc>
      </w:tr>
      <w:tr w:rsidR="00687270" w:rsidRPr="005E08D3" w:rsidTr="005E08D3">
        <w:tc>
          <w:tcPr>
            <w:tcW w:w="1313" w:type="dxa"/>
            <w:shd w:val="clear" w:color="auto" w:fill="auto"/>
          </w:tcPr>
          <w:p w:rsidR="00687270" w:rsidRPr="005E08D3" w:rsidRDefault="00687270" w:rsidP="005E08D3">
            <w:pPr>
              <w:spacing w:after="0" w:line="240" w:lineRule="auto"/>
              <w:rPr>
                <w:rFonts w:ascii="Times New Roman" w:hAnsi="Times New Roman"/>
                <w:sz w:val="24"/>
                <w:szCs w:val="24"/>
              </w:rPr>
            </w:pPr>
            <w:r w:rsidRPr="005E08D3">
              <w:rPr>
                <w:rFonts w:ascii="Times New Roman" w:hAnsi="Times New Roman"/>
                <w:sz w:val="24"/>
                <w:szCs w:val="24"/>
              </w:rPr>
              <w:t>S:maxpm13</w:t>
            </w:r>
          </w:p>
        </w:tc>
        <w:tc>
          <w:tcPr>
            <w:tcW w:w="813"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0.463</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0.441</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0.428</w:t>
            </w:r>
          </w:p>
        </w:tc>
        <w:tc>
          <w:tcPr>
            <w:tcW w:w="812"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0.530</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0.229</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0.371</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0.558</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0.322</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0.572</w:t>
            </w:r>
          </w:p>
        </w:tc>
        <w:tc>
          <w:tcPr>
            <w:tcW w:w="814" w:type="dxa"/>
            <w:shd w:val="clear" w:color="auto" w:fill="auto"/>
          </w:tcPr>
          <w:p w:rsidR="00687270" w:rsidRPr="005E08D3" w:rsidRDefault="00687270" w:rsidP="005E08D3">
            <w:pPr>
              <w:spacing w:after="0" w:line="240" w:lineRule="auto"/>
              <w:jc w:val="center"/>
              <w:rPr>
                <w:rFonts w:ascii="Times New Roman" w:hAnsi="Times New Roman"/>
                <w:sz w:val="24"/>
                <w:szCs w:val="24"/>
              </w:rPr>
            </w:pPr>
            <w:r w:rsidRPr="005E08D3">
              <w:rPr>
                <w:rFonts w:ascii="Times New Roman" w:hAnsi="Times New Roman"/>
                <w:sz w:val="24"/>
                <w:szCs w:val="24"/>
              </w:rPr>
              <w:t>1</w:t>
            </w:r>
          </w:p>
        </w:tc>
      </w:tr>
    </w:tbl>
    <w:p w:rsidR="00800D56" w:rsidRPr="002F0AB7" w:rsidRDefault="00800D56" w:rsidP="00800D56">
      <w:pPr>
        <w:spacing w:line="240" w:lineRule="auto"/>
        <w:rPr>
          <w:rFonts w:ascii="Times New Roman" w:hAnsi="Times New Roman"/>
          <w:sz w:val="24"/>
          <w:szCs w:val="24"/>
        </w:rPr>
      </w:pPr>
    </w:p>
    <w:p w:rsidR="00DD42B4" w:rsidRPr="002F0AB7" w:rsidRDefault="00DD42B4" w:rsidP="004F630A">
      <w:pPr>
        <w:spacing w:line="240" w:lineRule="auto"/>
        <w:rPr>
          <w:rFonts w:ascii="Times New Roman" w:hAnsi="Times New Roman"/>
          <w:b/>
          <w:i/>
          <w:sz w:val="24"/>
          <w:szCs w:val="24"/>
        </w:rPr>
      </w:pPr>
      <w:r w:rsidRPr="002F0AB7">
        <w:rPr>
          <w:rFonts w:ascii="Times New Roman" w:hAnsi="Times New Roman"/>
          <w:b/>
          <w:i/>
          <w:sz w:val="24"/>
          <w:szCs w:val="24"/>
        </w:rPr>
        <w:t>3.</w:t>
      </w:r>
      <w:r w:rsidR="00687270">
        <w:rPr>
          <w:rFonts w:ascii="Times New Roman" w:hAnsi="Times New Roman"/>
          <w:b/>
          <w:i/>
          <w:sz w:val="24"/>
          <w:szCs w:val="24"/>
        </w:rPr>
        <w:t>d</w:t>
      </w:r>
      <w:r w:rsidRPr="002F0AB7">
        <w:rPr>
          <w:rFonts w:ascii="Times New Roman" w:hAnsi="Times New Roman"/>
          <w:b/>
          <w:i/>
          <w:sz w:val="24"/>
          <w:szCs w:val="24"/>
        </w:rPr>
        <w:t xml:space="preserve">: </w:t>
      </w:r>
      <w:r w:rsidR="005E27C2" w:rsidRPr="002F0AB7">
        <w:rPr>
          <w:rFonts w:ascii="Times New Roman" w:hAnsi="Times New Roman"/>
          <w:b/>
          <w:i/>
          <w:sz w:val="24"/>
          <w:szCs w:val="24"/>
        </w:rPr>
        <w:t>Calculate regression equations based on open source indicators and d</w:t>
      </w:r>
      <w:r w:rsidRPr="002F0AB7">
        <w:rPr>
          <w:rFonts w:ascii="Times New Roman" w:hAnsi="Times New Roman"/>
          <w:b/>
          <w:i/>
          <w:sz w:val="24"/>
          <w:szCs w:val="24"/>
        </w:rPr>
        <w:t xml:space="preserve">etermine if </w:t>
      </w:r>
      <w:r w:rsidR="005E27C2" w:rsidRPr="002F0AB7">
        <w:rPr>
          <w:rFonts w:ascii="Times New Roman" w:hAnsi="Times New Roman"/>
          <w:b/>
          <w:i/>
          <w:sz w:val="24"/>
          <w:szCs w:val="24"/>
        </w:rPr>
        <w:t>they can be used as proxy for funding and citation-based indicators</w:t>
      </w:r>
    </w:p>
    <w:p w:rsidR="00AB444E" w:rsidRPr="00E179B6" w:rsidRDefault="00AB444E" w:rsidP="005E27C2">
      <w:pPr>
        <w:spacing w:line="240" w:lineRule="auto"/>
        <w:rPr>
          <w:rFonts w:ascii="Times New Roman" w:hAnsi="Times New Roman"/>
          <w:sz w:val="24"/>
          <w:szCs w:val="24"/>
        </w:rPr>
      </w:pPr>
      <w:r w:rsidRPr="00E179B6">
        <w:rPr>
          <w:rFonts w:ascii="Times New Roman" w:hAnsi="Times New Roman"/>
          <w:sz w:val="24"/>
          <w:szCs w:val="24"/>
        </w:rPr>
        <w:t>Given the high correlations shown in Tables 8 and 9, we then performed a series of regressions to design surrogate indicators based on open source metrics that can mimic indicators based on full citation data. Regressions were performed in a bottom-up manner. In other words, a surrogate indicator was constructed using the following steps:</w:t>
      </w:r>
    </w:p>
    <w:p w:rsidR="00AB444E" w:rsidRPr="00E179B6" w:rsidRDefault="00AB444E" w:rsidP="00AB444E">
      <w:pPr>
        <w:numPr>
          <w:ilvl w:val="0"/>
          <w:numId w:val="41"/>
        </w:numPr>
        <w:spacing w:line="240" w:lineRule="auto"/>
        <w:rPr>
          <w:rFonts w:ascii="Times New Roman" w:hAnsi="Times New Roman"/>
          <w:sz w:val="24"/>
          <w:szCs w:val="24"/>
        </w:rPr>
      </w:pPr>
      <w:r w:rsidRPr="00E179B6">
        <w:rPr>
          <w:rFonts w:ascii="Times New Roman" w:hAnsi="Times New Roman"/>
          <w:sz w:val="24"/>
          <w:szCs w:val="24"/>
        </w:rPr>
        <w:t>A regression was done using the single variable with the highest correlation.</w:t>
      </w:r>
    </w:p>
    <w:p w:rsidR="00AB444E" w:rsidRPr="00E179B6" w:rsidRDefault="00AB444E" w:rsidP="00AB444E">
      <w:pPr>
        <w:numPr>
          <w:ilvl w:val="0"/>
          <w:numId w:val="41"/>
        </w:numPr>
        <w:spacing w:line="240" w:lineRule="auto"/>
        <w:rPr>
          <w:rFonts w:ascii="Times New Roman" w:hAnsi="Times New Roman"/>
          <w:sz w:val="24"/>
          <w:szCs w:val="24"/>
        </w:rPr>
      </w:pPr>
      <w:r w:rsidRPr="00E179B6">
        <w:rPr>
          <w:rFonts w:ascii="Times New Roman" w:hAnsi="Times New Roman"/>
          <w:sz w:val="24"/>
          <w:szCs w:val="24"/>
        </w:rPr>
        <w:t>Correlations were then done between the remaining variables and the residual from the correlation to find the variable that had the highest correlation with the residual. This variable may or may not be the variable with the next highest correlation overall because of intercorrelation between independent variables.</w:t>
      </w:r>
    </w:p>
    <w:p w:rsidR="005E08D3" w:rsidRPr="00E179B6" w:rsidRDefault="00AB444E" w:rsidP="00AB444E">
      <w:pPr>
        <w:numPr>
          <w:ilvl w:val="0"/>
          <w:numId w:val="41"/>
        </w:numPr>
        <w:spacing w:line="240" w:lineRule="auto"/>
        <w:rPr>
          <w:rFonts w:ascii="Times New Roman" w:hAnsi="Times New Roman"/>
          <w:sz w:val="24"/>
          <w:szCs w:val="24"/>
        </w:rPr>
      </w:pPr>
      <w:r w:rsidRPr="00E179B6">
        <w:rPr>
          <w:rFonts w:ascii="Times New Roman" w:hAnsi="Times New Roman"/>
          <w:sz w:val="24"/>
          <w:szCs w:val="24"/>
        </w:rPr>
        <w:t xml:space="preserve">A regression was then done using </w:t>
      </w:r>
      <w:r w:rsidR="005E08D3" w:rsidRPr="00E179B6">
        <w:rPr>
          <w:rFonts w:ascii="Times New Roman" w:hAnsi="Times New Roman"/>
          <w:sz w:val="24"/>
          <w:szCs w:val="24"/>
        </w:rPr>
        <w:t>two variables – the one from the first regression, and the one resulting from (2).</w:t>
      </w:r>
    </w:p>
    <w:p w:rsidR="005E08D3" w:rsidRPr="00E179B6" w:rsidRDefault="005E08D3" w:rsidP="00AB444E">
      <w:pPr>
        <w:numPr>
          <w:ilvl w:val="0"/>
          <w:numId w:val="41"/>
        </w:numPr>
        <w:spacing w:line="240" w:lineRule="auto"/>
        <w:rPr>
          <w:rFonts w:ascii="Times New Roman" w:hAnsi="Times New Roman"/>
          <w:sz w:val="24"/>
          <w:szCs w:val="24"/>
        </w:rPr>
      </w:pPr>
      <w:r w:rsidRPr="00E179B6">
        <w:rPr>
          <w:rFonts w:ascii="Times New Roman" w:hAnsi="Times New Roman"/>
          <w:sz w:val="24"/>
          <w:szCs w:val="24"/>
        </w:rPr>
        <w:t>This pattern was repeated a third or fourth time until it was found that the R</w:t>
      </w:r>
      <w:r w:rsidRPr="00E179B6">
        <w:rPr>
          <w:rFonts w:ascii="Times New Roman" w:hAnsi="Times New Roman"/>
          <w:sz w:val="24"/>
          <w:szCs w:val="24"/>
          <w:vertAlign w:val="superscript"/>
        </w:rPr>
        <w:t>2</w:t>
      </w:r>
      <w:r w:rsidRPr="00E179B6">
        <w:rPr>
          <w:rFonts w:ascii="Times New Roman" w:hAnsi="Times New Roman"/>
          <w:sz w:val="24"/>
          <w:szCs w:val="24"/>
        </w:rPr>
        <w:t xml:space="preserve"> value of the regression was not increasing significantly with the addition of another variable.</w:t>
      </w:r>
    </w:p>
    <w:p w:rsidR="005E27C2" w:rsidRPr="00E179B6" w:rsidRDefault="005E08D3" w:rsidP="005E08D3">
      <w:pPr>
        <w:spacing w:line="240" w:lineRule="auto"/>
        <w:rPr>
          <w:rFonts w:ascii="Times New Roman" w:hAnsi="Times New Roman"/>
          <w:sz w:val="24"/>
          <w:szCs w:val="24"/>
        </w:rPr>
      </w:pPr>
      <w:r w:rsidRPr="00E179B6">
        <w:rPr>
          <w:rFonts w:ascii="Times New Roman" w:hAnsi="Times New Roman"/>
          <w:sz w:val="24"/>
          <w:szCs w:val="24"/>
        </w:rPr>
        <w:t>Regression models for L:CPP_SM</w:t>
      </w:r>
      <w:r w:rsidR="00822B2E">
        <w:rPr>
          <w:rFonts w:ascii="Times New Roman" w:hAnsi="Times New Roman"/>
          <w:sz w:val="24"/>
          <w:szCs w:val="24"/>
        </w:rPr>
        <w:t xml:space="preserve"> and </w:t>
      </w:r>
      <w:r w:rsidRPr="00E179B6">
        <w:rPr>
          <w:rFonts w:ascii="Times New Roman" w:hAnsi="Times New Roman"/>
          <w:sz w:val="24"/>
          <w:szCs w:val="24"/>
        </w:rPr>
        <w:t xml:space="preserve">L:FWCI are shown below in Figure 19. The four variables that form </w:t>
      </w:r>
      <w:r w:rsidR="00822B2E">
        <w:rPr>
          <w:rFonts w:ascii="Times New Roman" w:hAnsi="Times New Roman"/>
          <w:sz w:val="24"/>
          <w:szCs w:val="24"/>
        </w:rPr>
        <w:t>the</w:t>
      </w:r>
      <w:r w:rsidRPr="00E179B6">
        <w:rPr>
          <w:rFonts w:ascii="Times New Roman" w:hAnsi="Times New Roman"/>
          <w:sz w:val="24"/>
          <w:szCs w:val="24"/>
        </w:rPr>
        <w:t xml:space="preserve"> model</w:t>
      </w:r>
      <w:r w:rsidR="00822B2E">
        <w:rPr>
          <w:rFonts w:ascii="Times New Roman" w:hAnsi="Times New Roman"/>
          <w:sz w:val="24"/>
          <w:szCs w:val="24"/>
        </w:rPr>
        <w:t>s for these two indicators</w:t>
      </w:r>
      <w:r w:rsidRPr="00E179B6">
        <w:rPr>
          <w:rFonts w:ascii="Times New Roman" w:hAnsi="Times New Roman"/>
          <w:sz w:val="24"/>
          <w:szCs w:val="24"/>
        </w:rPr>
        <w:t xml:space="preserve"> are the same. However, their orders are slightly different. L:CPP_PM is the most important variable in each model. NFTYP is the second most important variable to predicting L:CPP_S</w:t>
      </w:r>
      <w:r w:rsidR="00DA25A1" w:rsidRPr="00E179B6">
        <w:rPr>
          <w:rFonts w:ascii="Times New Roman" w:hAnsi="Times New Roman"/>
          <w:sz w:val="24"/>
          <w:szCs w:val="24"/>
        </w:rPr>
        <w:t>C</w:t>
      </w:r>
      <w:r w:rsidRPr="00E179B6">
        <w:rPr>
          <w:rFonts w:ascii="Times New Roman" w:hAnsi="Times New Roman"/>
          <w:sz w:val="24"/>
          <w:szCs w:val="24"/>
        </w:rPr>
        <w:t xml:space="preserve"> while VIT13 (i.e., vitality, age) is the second most important variable to prediction L:FWCI. We note that in both cases, all variables are strongly inter-correlated and thus not truly independent. Also, in both cases, four variables were sufficient to maximize the R</w:t>
      </w:r>
      <w:r w:rsidRPr="00E179B6">
        <w:rPr>
          <w:rFonts w:ascii="Times New Roman" w:hAnsi="Times New Roman"/>
          <w:sz w:val="24"/>
          <w:szCs w:val="24"/>
          <w:vertAlign w:val="superscript"/>
        </w:rPr>
        <w:t>2</w:t>
      </w:r>
      <w:r w:rsidRPr="00E179B6">
        <w:rPr>
          <w:rFonts w:ascii="Times New Roman" w:hAnsi="Times New Roman"/>
          <w:sz w:val="24"/>
          <w:szCs w:val="24"/>
        </w:rPr>
        <w:t xml:space="preserve"> value (i.e., the fraction of variance accounted for by the variables).</w:t>
      </w:r>
    </w:p>
    <w:p w:rsidR="005E08D3" w:rsidRPr="00E179B6" w:rsidRDefault="00C757ED" w:rsidP="005E08D3">
      <w:pPr>
        <w:spacing w:line="240" w:lineRule="auto"/>
        <w:rPr>
          <w:rFonts w:ascii="Times New Roman" w:hAnsi="Times New Roman"/>
          <w:sz w:val="24"/>
          <w:szCs w:val="24"/>
        </w:rPr>
      </w:pPr>
      <w:r>
        <w:rPr>
          <w:rFonts w:ascii="Times New Roman" w:hAnsi="Times New Roman"/>
          <w:noProof/>
          <w:sz w:val="24"/>
          <w:szCs w:val="24"/>
        </w:rPr>
        <w:lastRenderedPageBreak/>
        <mc:AlternateContent>
          <mc:Choice Requires="wps">
            <w:drawing>
              <wp:inline distT="0" distB="0" distL="0" distR="0">
                <wp:extent cx="5918835" cy="7570470"/>
                <wp:effectExtent l="9525" t="9525" r="5715" b="1143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835" cy="7570470"/>
                        </a:xfrm>
                        <a:prstGeom prst="rect">
                          <a:avLst/>
                        </a:prstGeom>
                        <a:solidFill>
                          <a:srgbClr val="FFFFFF"/>
                        </a:solidFill>
                        <a:ln w="9525">
                          <a:solidFill>
                            <a:srgbClr val="000000"/>
                          </a:solidFill>
                          <a:miter lim="800000"/>
                          <a:headEnd/>
                          <a:tailEnd/>
                        </a:ln>
                      </wps:spPr>
                      <wps:txbx>
                        <w:txbxContent>
                          <w:p w:rsidR="00862497" w:rsidRPr="005E08D3" w:rsidRDefault="00862497" w:rsidP="005E08D3">
                            <w:pPr>
                              <w:pStyle w:val="List1stLevel"/>
                              <w:spacing w:after="0" w:line="240" w:lineRule="auto"/>
                              <w:rPr>
                                <w:rFonts w:ascii="Courier New" w:hAnsi="Courier New" w:cs="Courier New"/>
                                <w:b/>
                                <w:sz w:val="24"/>
                                <w:szCs w:val="16"/>
                              </w:rPr>
                            </w:pPr>
                            <w:r w:rsidRPr="005E08D3">
                              <w:rPr>
                                <w:rFonts w:ascii="Courier New" w:hAnsi="Courier New" w:cs="Courier New"/>
                                <w:b/>
                                <w:sz w:val="24"/>
                                <w:szCs w:val="16"/>
                              </w:rPr>
                              <w:t>L:CPP13_SC</w:t>
                            </w:r>
                          </w:p>
                          <w:p w:rsidR="00862497" w:rsidRDefault="00862497" w:rsidP="005E08D3">
                            <w:pPr>
                              <w:pStyle w:val="List1stLevel"/>
                              <w:spacing w:after="0" w:line="240" w:lineRule="auto"/>
                              <w:rPr>
                                <w:rFonts w:ascii="Courier New" w:hAnsi="Courier New" w:cs="Courier New"/>
                                <w:sz w:val="18"/>
                                <w:szCs w:val="16"/>
                              </w:rPr>
                            </w:pP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Source |       SS       df       MS              Number of obs =   33618</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F(  4, 33613) =20664.82</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Model |  23290.5284     4  5822.63211           Prob &gt; F      =  0.0000</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Residual |   9470.9828 33613  .281765472           R-squared     =  0.7109</w:t>
                            </w:r>
                          </w:p>
                          <w:p w:rsidR="00862497" w:rsidRPr="00DA25A1" w:rsidRDefault="00862497" w:rsidP="005E08D3">
                            <w:pPr>
                              <w:pStyle w:val="List1stLevel"/>
                              <w:spacing w:after="0" w:line="240" w:lineRule="auto"/>
                              <w:rPr>
                                <w:rFonts w:ascii="Courier New" w:hAnsi="Courier New" w:cs="Courier New"/>
                                <w:b/>
                                <w:color w:val="FF0000"/>
                                <w:sz w:val="18"/>
                                <w:szCs w:val="16"/>
                              </w:rPr>
                            </w:pPr>
                            <w:r w:rsidRPr="00053578">
                              <w:rPr>
                                <w:rFonts w:ascii="Courier New" w:hAnsi="Courier New" w:cs="Courier New"/>
                                <w:sz w:val="18"/>
                                <w:szCs w:val="16"/>
                              </w:rPr>
                              <w:t xml:space="preserve">-------------+------------------------------           </w:t>
                            </w:r>
                            <w:r w:rsidRPr="00DA25A1">
                              <w:rPr>
                                <w:rFonts w:ascii="Courier New" w:hAnsi="Courier New" w:cs="Courier New"/>
                                <w:b/>
                                <w:color w:val="FF0000"/>
                                <w:sz w:val="18"/>
                                <w:szCs w:val="16"/>
                              </w:rPr>
                              <w:t>Adj R-squared =  0.7109</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Total |  32761.5112 33617    .9745519           Root MSE      =  .53082</w:t>
                            </w:r>
                          </w:p>
                          <w:p w:rsidR="00862497" w:rsidRPr="00053578" w:rsidRDefault="00862497" w:rsidP="005E08D3">
                            <w:pPr>
                              <w:pStyle w:val="List1stLevel"/>
                              <w:spacing w:after="0" w:line="240" w:lineRule="auto"/>
                              <w:rPr>
                                <w:rFonts w:ascii="Courier New" w:hAnsi="Courier New" w:cs="Courier New"/>
                                <w:sz w:val="18"/>
                                <w:szCs w:val="16"/>
                              </w:rPr>
                            </w:pP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lcpp13_sc |      Coef.   Std. Err.      t    P&gt;|t|     [95% Conf. Interval]</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lcpp13_pm |   .8622663   .0064553   133.57   0.000     .8496137     .874919</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w:t>
                            </w:r>
                            <w:r>
                              <w:rPr>
                                <w:rFonts w:ascii="Courier New" w:hAnsi="Courier New" w:cs="Courier New"/>
                                <w:sz w:val="18"/>
                                <w:szCs w:val="16"/>
                              </w:rPr>
                              <w:t xml:space="preserve">  </w:t>
                            </w:r>
                            <w:r w:rsidRPr="00053578">
                              <w:rPr>
                                <w:rFonts w:ascii="Courier New" w:hAnsi="Courier New" w:cs="Courier New"/>
                                <w:sz w:val="18"/>
                                <w:szCs w:val="16"/>
                              </w:rPr>
                              <w:t>nftyp13 |   .6655107   .0098351    67.67   0.000     .6462335    .6847879</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vit13 |   1.427734   .0309185    46.18   0.000     1.367132    1.488335</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w:t>
                            </w:r>
                            <w:r>
                              <w:rPr>
                                <w:rFonts w:ascii="Courier New" w:hAnsi="Courier New" w:cs="Courier New"/>
                                <w:sz w:val="18"/>
                                <w:szCs w:val="16"/>
                              </w:rPr>
                              <w:t xml:space="preserve">  </w:t>
                            </w:r>
                            <w:r w:rsidRPr="00053578">
                              <w:rPr>
                                <w:rFonts w:ascii="Courier New" w:hAnsi="Courier New" w:cs="Courier New"/>
                                <w:sz w:val="18"/>
                                <w:szCs w:val="16"/>
                              </w:rPr>
                              <w:t>maxpm13 |   .2740474   .0102863    26.64   0.000     .2538859    .2942089</w:t>
                            </w:r>
                          </w:p>
                          <w:p w:rsidR="00862497" w:rsidRPr="00053578" w:rsidRDefault="00862497" w:rsidP="005E08D3">
                            <w:pPr>
                              <w:pStyle w:val="List1stLevel"/>
                              <w:spacing w:after="0" w:line="240" w:lineRule="auto"/>
                              <w:rPr>
                                <w:rFonts w:ascii="Courier New" w:hAnsi="Courier New" w:cs="Courier New"/>
                                <w:sz w:val="18"/>
                                <w:szCs w:val="16"/>
                              </w:rPr>
                            </w:pPr>
                            <w:r>
                              <w:rPr>
                                <w:rFonts w:ascii="Courier New" w:hAnsi="Courier New" w:cs="Courier New"/>
                                <w:sz w:val="18"/>
                                <w:szCs w:val="16"/>
                              </w:rPr>
                              <w:t xml:space="preserve">       </w:t>
                            </w:r>
                            <w:r w:rsidRPr="00053578">
                              <w:rPr>
                                <w:rFonts w:ascii="Courier New" w:hAnsi="Courier New" w:cs="Courier New"/>
                                <w:sz w:val="18"/>
                                <w:szCs w:val="16"/>
                              </w:rPr>
                              <w:t>_cons |  -.0242791   .0166865    -1.46   0.146    -.0569851     .008427</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Default="00862497" w:rsidP="005E08D3">
                            <w:pPr>
                              <w:spacing w:after="0" w:line="240" w:lineRule="auto"/>
                              <w:rPr>
                                <w:rFonts w:ascii="Courier New" w:hAnsi="Courier New" w:cs="Courier New"/>
                                <w:sz w:val="18"/>
                              </w:rPr>
                            </w:pPr>
                          </w:p>
                          <w:p w:rsidR="00862497" w:rsidRDefault="00862497" w:rsidP="005E08D3">
                            <w:pPr>
                              <w:spacing w:after="0" w:line="240" w:lineRule="auto"/>
                              <w:rPr>
                                <w:rFonts w:ascii="Courier New" w:hAnsi="Courier New" w:cs="Courier New"/>
                                <w:sz w:val="18"/>
                              </w:rPr>
                            </w:pPr>
                          </w:p>
                          <w:p w:rsidR="00862497" w:rsidRPr="005E08D3" w:rsidRDefault="00862497" w:rsidP="005E08D3">
                            <w:pPr>
                              <w:spacing w:after="0" w:line="240" w:lineRule="auto"/>
                              <w:rPr>
                                <w:rFonts w:ascii="Courier New" w:hAnsi="Courier New" w:cs="Courier New"/>
                                <w:b/>
                                <w:sz w:val="24"/>
                              </w:rPr>
                            </w:pPr>
                            <w:r w:rsidRPr="005E08D3">
                              <w:rPr>
                                <w:rFonts w:ascii="Courier New" w:hAnsi="Courier New" w:cs="Courier New"/>
                                <w:b/>
                                <w:sz w:val="24"/>
                              </w:rPr>
                              <w:t>L:FWCI</w:t>
                            </w:r>
                          </w:p>
                          <w:p w:rsidR="00862497" w:rsidRDefault="00862497" w:rsidP="005E08D3">
                            <w:pPr>
                              <w:spacing w:after="0" w:line="240" w:lineRule="auto"/>
                              <w:rPr>
                                <w:rFonts w:ascii="Courier New" w:hAnsi="Courier New" w:cs="Courier New"/>
                                <w:sz w:val="18"/>
                              </w:rPr>
                            </w:pPr>
                          </w:p>
                          <w:p w:rsidR="00862497" w:rsidRPr="00053578" w:rsidRDefault="00862497" w:rsidP="005E08D3">
                            <w:pPr>
                              <w:pStyle w:val="List1stLevel"/>
                              <w:spacing w:after="0" w:line="240" w:lineRule="auto"/>
                              <w:rPr>
                                <w:rFonts w:ascii="Courier New" w:hAnsi="Courier New" w:cs="Courier New"/>
                                <w:sz w:val="18"/>
                                <w:szCs w:val="16"/>
                              </w:rPr>
                            </w:pPr>
                            <w:r>
                              <w:rPr>
                                <w:rFonts w:ascii="Times New Roman" w:hAnsi="Times New Roman"/>
                                <w:sz w:val="24"/>
                                <w:szCs w:val="22"/>
                              </w:rPr>
                              <w:t xml:space="preserve">           </w:t>
                            </w:r>
                            <w:r w:rsidRPr="00053578">
                              <w:rPr>
                                <w:rFonts w:ascii="Courier New" w:hAnsi="Courier New" w:cs="Courier New"/>
                                <w:sz w:val="18"/>
                                <w:szCs w:val="16"/>
                              </w:rPr>
                              <w:t>Source |       SS       df       MS              Number of obs =   33618</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F(  4, 33613) =10157.88</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Model |  1715.07727     4  428.769317           Prob &gt; F      =  0.0000</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Residual |  1418.82191 33613  .042210511           R-squared     =  0.5473</w:t>
                            </w:r>
                          </w:p>
                          <w:p w:rsidR="00862497" w:rsidRPr="00DA25A1" w:rsidRDefault="00862497" w:rsidP="005E08D3">
                            <w:pPr>
                              <w:pStyle w:val="List1stLevel"/>
                              <w:spacing w:after="0" w:line="240" w:lineRule="auto"/>
                              <w:rPr>
                                <w:rFonts w:ascii="Courier New" w:hAnsi="Courier New" w:cs="Courier New"/>
                                <w:b/>
                                <w:color w:val="FF0000"/>
                                <w:sz w:val="18"/>
                                <w:szCs w:val="16"/>
                              </w:rPr>
                            </w:pPr>
                            <w:r w:rsidRPr="00053578">
                              <w:rPr>
                                <w:rFonts w:ascii="Courier New" w:hAnsi="Courier New" w:cs="Courier New"/>
                                <w:sz w:val="18"/>
                                <w:szCs w:val="16"/>
                              </w:rPr>
                              <w:t xml:space="preserve">-------------+------------------------------           </w:t>
                            </w:r>
                            <w:r w:rsidRPr="00DA25A1">
                              <w:rPr>
                                <w:rFonts w:ascii="Courier New" w:hAnsi="Courier New" w:cs="Courier New"/>
                                <w:b/>
                                <w:color w:val="FF0000"/>
                                <w:sz w:val="18"/>
                                <w:szCs w:val="16"/>
                              </w:rPr>
                              <w:t>Adj R-squared =  0.5472</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Total |  3133.89918 33617  .093223642           Root MSE      =  .20545</w:t>
                            </w:r>
                          </w:p>
                          <w:p w:rsidR="00862497" w:rsidRPr="00053578" w:rsidRDefault="00862497" w:rsidP="005E08D3">
                            <w:pPr>
                              <w:pStyle w:val="List1stLevel"/>
                              <w:spacing w:after="0" w:line="240" w:lineRule="auto"/>
                              <w:rPr>
                                <w:rFonts w:ascii="Courier New" w:hAnsi="Courier New" w:cs="Courier New"/>
                                <w:sz w:val="18"/>
                                <w:szCs w:val="16"/>
                              </w:rPr>
                            </w:pP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lfwci |      Coef.   Std. Err.      t    P&gt;|t|     [95% Conf. Interval]</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lcpp13_pm |   .2832084   .0024985   113.35   0.000     .2783112    .2881056</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vit13 |   .5834309    .011967    48.75   0.000     .5599751    .6068866</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w:t>
                            </w:r>
                            <w:r>
                              <w:rPr>
                                <w:rFonts w:ascii="Courier New" w:hAnsi="Courier New" w:cs="Courier New"/>
                                <w:sz w:val="18"/>
                                <w:szCs w:val="16"/>
                              </w:rPr>
                              <w:t xml:space="preserve">  </w:t>
                            </w:r>
                            <w:r w:rsidRPr="00053578">
                              <w:rPr>
                                <w:rFonts w:ascii="Courier New" w:hAnsi="Courier New" w:cs="Courier New"/>
                                <w:sz w:val="18"/>
                                <w:szCs w:val="16"/>
                              </w:rPr>
                              <w:t xml:space="preserve">  nftyp13 |   .0812723   .0038067    21.35   0.000      .073811    .0887335</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w:t>
                            </w:r>
                            <w:r>
                              <w:rPr>
                                <w:rFonts w:ascii="Courier New" w:hAnsi="Courier New" w:cs="Courier New"/>
                                <w:sz w:val="18"/>
                                <w:szCs w:val="16"/>
                              </w:rPr>
                              <w:t xml:space="preserve">  </w:t>
                            </w:r>
                            <w:r w:rsidRPr="00053578">
                              <w:rPr>
                                <w:rFonts w:ascii="Courier New" w:hAnsi="Courier New" w:cs="Courier New"/>
                                <w:sz w:val="18"/>
                                <w:szCs w:val="16"/>
                              </w:rPr>
                              <w:t>maxpm13 |   .0275558   .0039813     6.92   0.000     .0197523    .0353593</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_cons |   .1000266   .0064585    15.49   0.000     .0873677    .1126855</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Default="00862497" w:rsidP="00822B2E">
                            <w:pPr>
                              <w:spacing w:after="0" w:line="240" w:lineRule="auto"/>
                              <w:rPr>
                                <w:rFonts w:ascii="Courier New" w:hAnsi="Courier New" w:cs="Courier New"/>
                                <w:sz w:val="18"/>
                              </w:rPr>
                            </w:pPr>
                          </w:p>
                          <w:p w:rsidR="00862497" w:rsidRDefault="00862497" w:rsidP="00822B2E">
                            <w:pPr>
                              <w:spacing w:after="0" w:line="240" w:lineRule="auto"/>
                              <w:rPr>
                                <w:rFonts w:ascii="Courier New" w:hAnsi="Courier New" w:cs="Courier New"/>
                                <w:sz w:val="18"/>
                              </w:rPr>
                            </w:pPr>
                          </w:p>
                          <w:p w:rsidR="00862497" w:rsidRPr="005E08D3" w:rsidRDefault="00862497" w:rsidP="00822B2E">
                            <w:pPr>
                              <w:spacing w:after="0" w:line="240" w:lineRule="auto"/>
                              <w:rPr>
                                <w:rFonts w:ascii="Courier New" w:hAnsi="Courier New" w:cs="Courier New"/>
                                <w:b/>
                                <w:sz w:val="24"/>
                              </w:rPr>
                            </w:pPr>
                            <w:r w:rsidRPr="005E08D3">
                              <w:rPr>
                                <w:rFonts w:ascii="Courier New" w:hAnsi="Courier New" w:cs="Courier New"/>
                                <w:b/>
                                <w:sz w:val="24"/>
                              </w:rPr>
                              <w:t>L:</w:t>
                            </w:r>
                            <w:r>
                              <w:rPr>
                                <w:rFonts w:ascii="Courier New" w:hAnsi="Courier New" w:cs="Courier New"/>
                                <w:b/>
                                <w:sz w:val="24"/>
                              </w:rPr>
                              <w:t>STAR1416</w:t>
                            </w:r>
                          </w:p>
                          <w:p w:rsidR="00862497" w:rsidRDefault="00862497" w:rsidP="00822B2E">
                            <w:pPr>
                              <w:spacing w:after="0" w:line="240" w:lineRule="auto"/>
                              <w:rPr>
                                <w:rFonts w:ascii="Courier New" w:hAnsi="Courier New" w:cs="Courier New"/>
                                <w:sz w:val="18"/>
                              </w:rPr>
                            </w:pP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Source |       SS       df       MS              Number of obs =   33618</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F(  3, 33614) = 9117.10</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Model |  35784.0911     3  11928.0304           Prob &gt; F      =  0.0000</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Residual |  43977.6702 33614   1.3083141           R-squared     =  0.4486</w:t>
                            </w:r>
                          </w:p>
                          <w:p w:rsidR="00862497" w:rsidRPr="00822B2E" w:rsidRDefault="00862497" w:rsidP="00822B2E">
                            <w:pPr>
                              <w:spacing w:after="0" w:line="240" w:lineRule="auto"/>
                              <w:rPr>
                                <w:rFonts w:ascii="Courier New" w:eastAsia="MS Mincho" w:hAnsi="Courier New" w:cs="Courier New"/>
                                <w:b/>
                                <w:color w:val="FF0000"/>
                                <w:sz w:val="18"/>
                              </w:rPr>
                            </w:pPr>
                            <w:r w:rsidRPr="00822B2E">
                              <w:rPr>
                                <w:rFonts w:ascii="Courier New" w:eastAsia="MS Mincho" w:hAnsi="Courier New" w:cs="Courier New"/>
                                <w:sz w:val="18"/>
                              </w:rPr>
                              <w:t xml:space="preserve">-------------+------------------------------           </w:t>
                            </w:r>
                            <w:r w:rsidRPr="00822B2E">
                              <w:rPr>
                                <w:rFonts w:ascii="Courier New" w:eastAsia="MS Mincho" w:hAnsi="Courier New" w:cs="Courier New"/>
                                <w:b/>
                                <w:color w:val="FF0000"/>
                                <w:sz w:val="18"/>
                              </w:rPr>
                              <w:t>Adj R-squared =  0.4486</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Total |  79761.7614 33617  2.37266149           Root MSE      =  1.1438</w:t>
                            </w:r>
                          </w:p>
                          <w:p w:rsidR="00862497" w:rsidRPr="00822B2E" w:rsidRDefault="00862497" w:rsidP="00822B2E">
                            <w:pPr>
                              <w:spacing w:after="0" w:line="240" w:lineRule="auto"/>
                              <w:rPr>
                                <w:rFonts w:ascii="Courier New" w:eastAsia="MS Mincho" w:hAnsi="Courier New" w:cs="Courier New"/>
                                <w:sz w:val="18"/>
                              </w:rPr>
                            </w:pP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lstar1416 |      Coef.   Std. Err.      t    P&gt;|t|     [95% Conf. Interval]</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lcpp13_pm |   .9014714   .0134573    66.99   0.000     .8750946    .9278483</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w:t>
                            </w:r>
                            <w:r>
                              <w:rPr>
                                <w:rFonts w:ascii="Courier New" w:eastAsia="MS Mincho" w:hAnsi="Courier New" w:cs="Courier New"/>
                                <w:sz w:val="18"/>
                              </w:rPr>
                              <w:t xml:space="preserve">  </w:t>
                            </w:r>
                            <w:r w:rsidRPr="00822B2E">
                              <w:rPr>
                                <w:rFonts w:ascii="Courier New" w:eastAsia="MS Mincho" w:hAnsi="Courier New" w:cs="Courier New"/>
                                <w:sz w:val="18"/>
                              </w:rPr>
                              <w:t>nftyp13 |   1.277913   .0211536    60.41   0.000     1.236451    1.319375</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w:t>
                            </w:r>
                            <w:r>
                              <w:rPr>
                                <w:rFonts w:ascii="Courier New" w:eastAsia="MS Mincho" w:hAnsi="Courier New" w:cs="Courier New"/>
                                <w:sz w:val="18"/>
                              </w:rPr>
                              <w:t xml:space="preserve">  </w:t>
                            </w:r>
                            <w:r w:rsidRPr="00822B2E">
                              <w:rPr>
                                <w:rFonts w:ascii="Courier New" w:eastAsia="MS Mincho" w:hAnsi="Courier New" w:cs="Courier New"/>
                                <w:sz w:val="18"/>
                              </w:rPr>
                              <w:t xml:space="preserve">  maxpm13 |   .4767359   .0217657    21.90   0.000     .4340744    .5193974</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_cons |  -3.537209   .0359558   -98.38   0.000    -3.607683   -3.466734</w:t>
                            </w:r>
                          </w:p>
                          <w:p w:rsidR="00862497" w:rsidRPr="00822B2E" w:rsidRDefault="00862497" w:rsidP="00822B2E">
                            <w:pPr>
                              <w:spacing w:after="0" w:line="240" w:lineRule="auto"/>
                              <w:rPr>
                                <w:rFonts w:ascii="Courier New" w:hAnsi="Courier New" w:cs="Courier New"/>
                                <w:sz w:val="12"/>
                              </w:rPr>
                            </w:pPr>
                            <w:r w:rsidRPr="00822B2E">
                              <w:rPr>
                                <w:rFonts w:ascii="Courier New" w:eastAsia="MS Mincho" w:hAnsi="Courier New" w:cs="Courier New"/>
                                <w:sz w:val="18"/>
                              </w:rPr>
                              <w:t>------------------------------------------------------------------------------</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6.05pt;height:59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">
                <v:textbox>
                  <w:txbxContent>
                    <w:p w:rsidR="00862497" w:rsidRPr="005E08D3" w:rsidRDefault="00862497" w:rsidP="005E08D3">
                      <w:pPr>
                        <w:pStyle w:val="List1stLevel"/>
                        <w:spacing w:after="0" w:line="240" w:lineRule="auto"/>
                        <w:rPr>
                          <w:rFonts w:ascii="Courier New" w:hAnsi="Courier New" w:cs="Courier New"/>
                          <w:b/>
                          <w:sz w:val="24"/>
                          <w:szCs w:val="16"/>
                        </w:rPr>
                      </w:pPr>
                      <w:r w:rsidRPr="005E08D3">
                        <w:rPr>
                          <w:rFonts w:ascii="Courier New" w:hAnsi="Courier New" w:cs="Courier New"/>
                          <w:b/>
                          <w:sz w:val="24"/>
                          <w:szCs w:val="16"/>
                        </w:rPr>
                        <w:t>L:CPP13_SC</w:t>
                      </w:r>
                    </w:p>
                    <w:p w:rsidR="00862497" w:rsidRDefault="00862497" w:rsidP="005E08D3">
                      <w:pPr>
                        <w:pStyle w:val="List1stLevel"/>
                        <w:spacing w:after="0" w:line="240" w:lineRule="auto"/>
                        <w:rPr>
                          <w:rFonts w:ascii="Courier New" w:hAnsi="Courier New" w:cs="Courier New"/>
                          <w:sz w:val="18"/>
                          <w:szCs w:val="16"/>
                        </w:rPr>
                      </w:pP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Source |       SS       df       MS              Number of obs =   33618</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F(  4, 33613) =20664.82</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Model |  23290.5284     4  5822.63211           Prob &gt; F      =  0.0000</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Residual |   9470.9828 33613  .281765472           R-squared     =  0.7109</w:t>
                      </w:r>
                    </w:p>
                    <w:p w:rsidR="00862497" w:rsidRPr="00DA25A1" w:rsidRDefault="00862497" w:rsidP="005E08D3">
                      <w:pPr>
                        <w:pStyle w:val="List1stLevel"/>
                        <w:spacing w:after="0" w:line="240" w:lineRule="auto"/>
                        <w:rPr>
                          <w:rFonts w:ascii="Courier New" w:hAnsi="Courier New" w:cs="Courier New"/>
                          <w:b/>
                          <w:color w:val="FF0000"/>
                          <w:sz w:val="18"/>
                          <w:szCs w:val="16"/>
                        </w:rPr>
                      </w:pPr>
                      <w:r w:rsidRPr="00053578">
                        <w:rPr>
                          <w:rFonts w:ascii="Courier New" w:hAnsi="Courier New" w:cs="Courier New"/>
                          <w:sz w:val="18"/>
                          <w:szCs w:val="16"/>
                        </w:rPr>
                        <w:t xml:space="preserve">-------------+------------------------------           </w:t>
                      </w:r>
                      <w:r w:rsidRPr="00DA25A1">
                        <w:rPr>
                          <w:rFonts w:ascii="Courier New" w:hAnsi="Courier New" w:cs="Courier New"/>
                          <w:b/>
                          <w:color w:val="FF0000"/>
                          <w:sz w:val="18"/>
                          <w:szCs w:val="16"/>
                        </w:rPr>
                        <w:t>Adj R-squared =  0.7109</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Total |  32761.5112 33617    .9745519           Root MSE      =  .53082</w:t>
                      </w:r>
                    </w:p>
                    <w:p w:rsidR="00862497" w:rsidRPr="00053578" w:rsidRDefault="00862497" w:rsidP="005E08D3">
                      <w:pPr>
                        <w:pStyle w:val="List1stLevel"/>
                        <w:spacing w:after="0" w:line="240" w:lineRule="auto"/>
                        <w:rPr>
                          <w:rFonts w:ascii="Courier New" w:hAnsi="Courier New" w:cs="Courier New"/>
                          <w:sz w:val="18"/>
                          <w:szCs w:val="16"/>
                        </w:rPr>
                      </w:pP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lcpp13_sc |      Coef.   Std. Err.      t    P&gt;|t|     [95% Conf. Interval]</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lcpp13_pm |   .8622663   .0064553   133.57   0.000     .8496137     .874919</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w:t>
                      </w:r>
                      <w:r>
                        <w:rPr>
                          <w:rFonts w:ascii="Courier New" w:hAnsi="Courier New" w:cs="Courier New"/>
                          <w:sz w:val="18"/>
                          <w:szCs w:val="16"/>
                        </w:rPr>
                        <w:t xml:space="preserve">  </w:t>
                      </w:r>
                      <w:r w:rsidRPr="00053578">
                        <w:rPr>
                          <w:rFonts w:ascii="Courier New" w:hAnsi="Courier New" w:cs="Courier New"/>
                          <w:sz w:val="18"/>
                          <w:szCs w:val="16"/>
                        </w:rPr>
                        <w:t>nftyp13 |   .6655107   .0098351    67.67   0.000     .6462335    .6847879</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vit13 |   1.427734   .0309185    46.18   0.000     1.367132    1.488335</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w:t>
                      </w:r>
                      <w:r>
                        <w:rPr>
                          <w:rFonts w:ascii="Courier New" w:hAnsi="Courier New" w:cs="Courier New"/>
                          <w:sz w:val="18"/>
                          <w:szCs w:val="16"/>
                        </w:rPr>
                        <w:t xml:space="preserve">  </w:t>
                      </w:r>
                      <w:r w:rsidRPr="00053578">
                        <w:rPr>
                          <w:rFonts w:ascii="Courier New" w:hAnsi="Courier New" w:cs="Courier New"/>
                          <w:sz w:val="18"/>
                          <w:szCs w:val="16"/>
                        </w:rPr>
                        <w:t>maxpm13 |   .2740474   .0102863    26.64   0.000     .2538859    .2942089</w:t>
                      </w:r>
                    </w:p>
                    <w:p w:rsidR="00862497" w:rsidRPr="00053578" w:rsidRDefault="00862497" w:rsidP="005E08D3">
                      <w:pPr>
                        <w:pStyle w:val="List1stLevel"/>
                        <w:spacing w:after="0" w:line="240" w:lineRule="auto"/>
                        <w:rPr>
                          <w:rFonts w:ascii="Courier New" w:hAnsi="Courier New" w:cs="Courier New"/>
                          <w:sz w:val="18"/>
                          <w:szCs w:val="16"/>
                        </w:rPr>
                      </w:pPr>
                      <w:r>
                        <w:rPr>
                          <w:rFonts w:ascii="Courier New" w:hAnsi="Courier New" w:cs="Courier New"/>
                          <w:sz w:val="18"/>
                          <w:szCs w:val="16"/>
                        </w:rPr>
                        <w:t xml:space="preserve">       </w:t>
                      </w:r>
                      <w:r w:rsidRPr="00053578">
                        <w:rPr>
                          <w:rFonts w:ascii="Courier New" w:hAnsi="Courier New" w:cs="Courier New"/>
                          <w:sz w:val="18"/>
                          <w:szCs w:val="16"/>
                        </w:rPr>
                        <w:t>_cons |  -.0242791   .0166865    -1.46   0.146    -.0569851     .008427</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Default="00862497" w:rsidP="005E08D3">
                      <w:pPr>
                        <w:spacing w:after="0" w:line="240" w:lineRule="auto"/>
                        <w:rPr>
                          <w:rFonts w:ascii="Courier New" w:hAnsi="Courier New" w:cs="Courier New"/>
                          <w:sz w:val="18"/>
                        </w:rPr>
                      </w:pPr>
                    </w:p>
                    <w:p w:rsidR="00862497" w:rsidRDefault="00862497" w:rsidP="005E08D3">
                      <w:pPr>
                        <w:spacing w:after="0" w:line="240" w:lineRule="auto"/>
                        <w:rPr>
                          <w:rFonts w:ascii="Courier New" w:hAnsi="Courier New" w:cs="Courier New"/>
                          <w:sz w:val="18"/>
                        </w:rPr>
                      </w:pPr>
                    </w:p>
                    <w:p w:rsidR="00862497" w:rsidRPr="005E08D3" w:rsidRDefault="00862497" w:rsidP="005E08D3">
                      <w:pPr>
                        <w:spacing w:after="0" w:line="240" w:lineRule="auto"/>
                        <w:rPr>
                          <w:rFonts w:ascii="Courier New" w:hAnsi="Courier New" w:cs="Courier New"/>
                          <w:b/>
                          <w:sz w:val="24"/>
                        </w:rPr>
                      </w:pPr>
                      <w:r w:rsidRPr="005E08D3">
                        <w:rPr>
                          <w:rFonts w:ascii="Courier New" w:hAnsi="Courier New" w:cs="Courier New"/>
                          <w:b/>
                          <w:sz w:val="24"/>
                        </w:rPr>
                        <w:t>L:FWCI</w:t>
                      </w:r>
                    </w:p>
                    <w:p w:rsidR="00862497" w:rsidRDefault="00862497" w:rsidP="005E08D3">
                      <w:pPr>
                        <w:spacing w:after="0" w:line="240" w:lineRule="auto"/>
                        <w:rPr>
                          <w:rFonts w:ascii="Courier New" w:hAnsi="Courier New" w:cs="Courier New"/>
                          <w:sz w:val="18"/>
                        </w:rPr>
                      </w:pPr>
                    </w:p>
                    <w:p w:rsidR="00862497" w:rsidRPr="00053578" w:rsidRDefault="00862497" w:rsidP="005E08D3">
                      <w:pPr>
                        <w:pStyle w:val="List1stLevel"/>
                        <w:spacing w:after="0" w:line="240" w:lineRule="auto"/>
                        <w:rPr>
                          <w:rFonts w:ascii="Courier New" w:hAnsi="Courier New" w:cs="Courier New"/>
                          <w:sz w:val="18"/>
                          <w:szCs w:val="16"/>
                        </w:rPr>
                      </w:pPr>
                      <w:r>
                        <w:rPr>
                          <w:rFonts w:ascii="Times New Roman" w:hAnsi="Times New Roman"/>
                          <w:sz w:val="24"/>
                          <w:szCs w:val="22"/>
                        </w:rPr>
                        <w:t xml:space="preserve">           </w:t>
                      </w:r>
                      <w:r w:rsidRPr="00053578">
                        <w:rPr>
                          <w:rFonts w:ascii="Courier New" w:hAnsi="Courier New" w:cs="Courier New"/>
                          <w:sz w:val="18"/>
                          <w:szCs w:val="16"/>
                        </w:rPr>
                        <w:t>Source |       SS       df       MS              Number of obs =   33618</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F(  4, 33613) =10157.88</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Model |  1715.07727     4  428.769317           Prob &gt; F      =  0.0000</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Residual |  1418.82191 33613  .042210511           R-squared     =  0.5473</w:t>
                      </w:r>
                    </w:p>
                    <w:p w:rsidR="00862497" w:rsidRPr="00DA25A1" w:rsidRDefault="00862497" w:rsidP="005E08D3">
                      <w:pPr>
                        <w:pStyle w:val="List1stLevel"/>
                        <w:spacing w:after="0" w:line="240" w:lineRule="auto"/>
                        <w:rPr>
                          <w:rFonts w:ascii="Courier New" w:hAnsi="Courier New" w:cs="Courier New"/>
                          <w:b/>
                          <w:color w:val="FF0000"/>
                          <w:sz w:val="18"/>
                          <w:szCs w:val="16"/>
                        </w:rPr>
                      </w:pPr>
                      <w:r w:rsidRPr="00053578">
                        <w:rPr>
                          <w:rFonts w:ascii="Courier New" w:hAnsi="Courier New" w:cs="Courier New"/>
                          <w:sz w:val="18"/>
                          <w:szCs w:val="16"/>
                        </w:rPr>
                        <w:t xml:space="preserve">-------------+------------------------------           </w:t>
                      </w:r>
                      <w:r w:rsidRPr="00DA25A1">
                        <w:rPr>
                          <w:rFonts w:ascii="Courier New" w:hAnsi="Courier New" w:cs="Courier New"/>
                          <w:b/>
                          <w:color w:val="FF0000"/>
                          <w:sz w:val="18"/>
                          <w:szCs w:val="16"/>
                        </w:rPr>
                        <w:t>Adj R-squared =  0.5472</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Total |  3133.89918 33617  .093223642           Root MSE      =  .20545</w:t>
                      </w:r>
                    </w:p>
                    <w:p w:rsidR="00862497" w:rsidRPr="00053578" w:rsidRDefault="00862497" w:rsidP="005E08D3">
                      <w:pPr>
                        <w:pStyle w:val="List1stLevel"/>
                        <w:spacing w:after="0" w:line="240" w:lineRule="auto"/>
                        <w:rPr>
                          <w:rFonts w:ascii="Courier New" w:hAnsi="Courier New" w:cs="Courier New"/>
                          <w:sz w:val="18"/>
                          <w:szCs w:val="16"/>
                        </w:rPr>
                      </w:pP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lfwci |      Coef.   Std. Err.      t    P&gt;|t|     [95% Conf. Interval]</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lcpp13_pm |   .2832084   .0024985   113.35   0.000     .2783112    .2881056</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vit13 |   .5834309    .011967    48.75   0.000     .5599751    .6068866</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w:t>
                      </w:r>
                      <w:r>
                        <w:rPr>
                          <w:rFonts w:ascii="Courier New" w:hAnsi="Courier New" w:cs="Courier New"/>
                          <w:sz w:val="18"/>
                          <w:szCs w:val="16"/>
                        </w:rPr>
                        <w:t xml:space="preserve">  </w:t>
                      </w:r>
                      <w:r w:rsidRPr="00053578">
                        <w:rPr>
                          <w:rFonts w:ascii="Courier New" w:hAnsi="Courier New" w:cs="Courier New"/>
                          <w:sz w:val="18"/>
                          <w:szCs w:val="16"/>
                        </w:rPr>
                        <w:t xml:space="preserve">  nftyp13 |   .0812723   .0038067    21.35   0.000      .073811    .0887335</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w:t>
                      </w:r>
                      <w:r>
                        <w:rPr>
                          <w:rFonts w:ascii="Courier New" w:hAnsi="Courier New" w:cs="Courier New"/>
                          <w:sz w:val="18"/>
                          <w:szCs w:val="16"/>
                        </w:rPr>
                        <w:t xml:space="preserve">  </w:t>
                      </w:r>
                      <w:r w:rsidRPr="00053578">
                        <w:rPr>
                          <w:rFonts w:ascii="Courier New" w:hAnsi="Courier New" w:cs="Courier New"/>
                          <w:sz w:val="18"/>
                          <w:szCs w:val="16"/>
                        </w:rPr>
                        <w:t>maxpm13 |   .0275558   .0039813     6.92   0.000     .0197523    .0353593</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 xml:space="preserve">       _cons |   .1000266   .0064585    15.49   0.000     .0873677    .1126855</w:t>
                      </w:r>
                    </w:p>
                    <w:p w:rsidR="00862497" w:rsidRPr="00053578" w:rsidRDefault="00862497" w:rsidP="005E08D3">
                      <w:pPr>
                        <w:pStyle w:val="List1stLevel"/>
                        <w:spacing w:after="0" w:line="240" w:lineRule="auto"/>
                        <w:rPr>
                          <w:rFonts w:ascii="Courier New" w:hAnsi="Courier New" w:cs="Courier New"/>
                          <w:sz w:val="18"/>
                          <w:szCs w:val="16"/>
                        </w:rPr>
                      </w:pPr>
                      <w:r w:rsidRPr="00053578">
                        <w:rPr>
                          <w:rFonts w:ascii="Courier New" w:hAnsi="Courier New" w:cs="Courier New"/>
                          <w:sz w:val="18"/>
                          <w:szCs w:val="16"/>
                        </w:rPr>
                        <w:t>------------------------------------------------------------------------------</w:t>
                      </w:r>
                    </w:p>
                    <w:p w:rsidR="00862497" w:rsidRDefault="00862497" w:rsidP="00822B2E">
                      <w:pPr>
                        <w:spacing w:after="0" w:line="240" w:lineRule="auto"/>
                        <w:rPr>
                          <w:rFonts w:ascii="Courier New" w:hAnsi="Courier New" w:cs="Courier New"/>
                          <w:sz w:val="18"/>
                        </w:rPr>
                      </w:pPr>
                    </w:p>
                    <w:p w:rsidR="00862497" w:rsidRDefault="00862497" w:rsidP="00822B2E">
                      <w:pPr>
                        <w:spacing w:after="0" w:line="240" w:lineRule="auto"/>
                        <w:rPr>
                          <w:rFonts w:ascii="Courier New" w:hAnsi="Courier New" w:cs="Courier New"/>
                          <w:sz w:val="18"/>
                        </w:rPr>
                      </w:pPr>
                    </w:p>
                    <w:p w:rsidR="00862497" w:rsidRPr="005E08D3" w:rsidRDefault="00862497" w:rsidP="00822B2E">
                      <w:pPr>
                        <w:spacing w:after="0" w:line="240" w:lineRule="auto"/>
                        <w:rPr>
                          <w:rFonts w:ascii="Courier New" w:hAnsi="Courier New" w:cs="Courier New"/>
                          <w:b/>
                          <w:sz w:val="24"/>
                        </w:rPr>
                      </w:pPr>
                      <w:r w:rsidRPr="005E08D3">
                        <w:rPr>
                          <w:rFonts w:ascii="Courier New" w:hAnsi="Courier New" w:cs="Courier New"/>
                          <w:b/>
                          <w:sz w:val="24"/>
                        </w:rPr>
                        <w:t>L:</w:t>
                      </w:r>
                      <w:r>
                        <w:rPr>
                          <w:rFonts w:ascii="Courier New" w:hAnsi="Courier New" w:cs="Courier New"/>
                          <w:b/>
                          <w:sz w:val="24"/>
                        </w:rPr>
                        <w:t>STAR1416</w:t>
                      </w:r>
                    </w:p>
                    <w:p w:rsidR="00862497" w:rsidRDefault="00862497" w:rsidP="00822B2E">
                      <w:pPr>
                        <w:spacing w:after="0" w:line="240" w:lineRule="auto"/>
                        <w:rPr>
                          <w:rFonts w:ascii="Courier New" w:hAnsi="Courier New" w:cs="Courier New"/>
                          <w:sz w:val="18"/>
                        </w:rPr>
                      </w:pP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Source |       SS       df       MS              Number of obs =   33618</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F(  3, 33614) = 9117.10</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Model |  35784.0911     3  11928.0304           Prob &gt; F      =  0.0000</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Residual |  43977.6702 33614   1.3083141           R-squared     =  0.4486</w:t>
                      </w:r>
                    </w:p>
                    <w:p w:rsidR="00862497" w:rsidRPr="00822B2E" w:rsidRDefault="00862497" w:rsidP="00822B2E">
                      <w:pPr>
                        <w:spacing w:after="0" w:line="240" w:lineRule="auto"/>
                        <w:rPr>
                          <w:rFonts w:ascii="Courier New" w:eastAsia="MS Mincho" w:hAnsi="Courier New" w:cs="Courier New"/>
                          <w:b/>
                          <w:color w:val="FF0000"/>
                          <w:sz w:val="18"/>
                        </w:rPr>
                      </w:pPr>
                      <w:r w:rsidRPr="00822B2E">
                        <w:rPr>
                          <w:rFonts w:ascii="Courier New" w:eastAsia="MS Mincho" w:hAnsi="Courier New" w:cs="Courier New"/>
                          <w:sz w:val="18"/>
                        </w:rPr>
                        <w:t xml:space="preserve">-------------+------------------------------           </w:t>
                      </w:r>
                      <w:r w:rsidRPr="00822B2E">
                        <w:rPr>
                          <w:rFonts w:ascii="Courier New" w:eastAsia="MS Mincho" w:hAnsi="Courier New" w:cs="Courier New"/>
                          <w:b/>
                          <w:color w:val="FF0000"/>
                          <w:sz w:val="18"/>
                        </w:rPr>
                        <w:t>Adj R-squared =  0.4486</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Total |  79761.7614 33617  2.37266149           Root MSE      =  1.1438</w:t>
                      </w:r>
                    </w:p>
                    <w:p w:rsidR="00862497" w:rsidRPr="00822B2E" w:rsidRDefault="00862497" w:rsidP="00822B2E">
                      <w:pPr>
                        <w:spacing w:after="0" w:line="240" w:lineRule="auto"/>
                        <w:rPr>
                          <w:rFonts w:ascii="Courier New" w:eastAsia="MS Mincho" w:hAnsi="Courier New" w:cs="Courier New"/>
                          <w:sz w:val="18"/>
                        </w:rPr>
                      </w:pP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lstar1416 |      Coef.   Std. Err.      t    P&gt;|t|     [95% Conf. Interval]</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lcpp13_pm |   .9014714   .0134573    66.99   0.000     .8750946    .9278483</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w:t>
                      </w:r>
                      <w:r>
                        <w:rPr>
                          <w:rFonts w:ascii="Courier New" w:eastAsia="MS Mincho" w:hAnsi="Courier New" w:cs="Courier New"/>
                          <w:sz w:val="18"/>
                        </w:rPr>
                        <w:t xml:space="preserve">  </w:t>
                      </w:r>
                      <w:r w:rsidRPr="00822B2E">
                        <w:rPr>
                          <w:rFonts w:ascii="Courier New" w:eastAsia="MS Mincho" w:hAnsi="Courier New" w:cs="Courier New"/>
                          <w:sz w:val="18"/>
                        </w:rPr>
                        <w:t>nftyp13 |   1.277913   .0211536    60.41   0.000     1.236451    1.319375</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w:t>
                      </w:r>
                      <w:r>
                        <w:rPr>
                          <w:rFonts w:ascii="Courier New" w:eastAsia="MS Mincho" w:hAnsi="Courier New" w:cs="Courier New"/>
                          <w:sz w:val="18"/>
                        </w:rPr>
                        <w:t xml:space="preserve">  </w:t>
                      </w:r>
                      <w:r w:rsidRPr="00822B2E">
                        <w:rPr>
                          <w:rFonts w:ascii="Courier New" w:eastAsia="MS Mincho" w:hAnsi="Courier New" w:cs="Courier New"/>
                          <w:sz w:val="18"/>
                        </w:rPr>
                        <w:t xml:space="preserve">  maxpm13 |   .4767359   .0217657    21.90   0.000     .4340744    .5193974</w:t>
                      </w:r>
                    </w:p>
                    <w:p w:rsidR="00862497" w:rsidRPr="00822B2E" w:rsidRDefault="00862497" w:rsidP="00822B2E">
                      <w:pPr>
                        <w:spacing w:after="0" w:line="240" w:lineRule="auto"/>
                        <w:rPr>
                          <w:rFonts w:ascii="Courier New" w:eastAsia="MS Mincho" w:hAnsi="Courier New" w:cs="Courier New"/>
                          <w:sz w:val="18"/>
                        </w:rPr>
                      </w:pPr>
                      <w:r w:rsidRPr="00822B2E">
                        <w:rPr>
                          <w:rFonts w:ascii="Courier New" w:eastAsia="MS Mincho" w:hAnsi="Courier New" w:cs="Courier New"/>
                          <w:sz w:val="18"/>
                        </w:rPr>
                        <w:t xml:space="preserve">       _cons |  -3.537209   .0359558   -98.38   0.000    -3.607683   -3.466734</w:t>
                      </w:r>
                    </w:p>
                    <w:p w:rsidR="00862497" w:rsidRPr="00822B2E" w:rsidRDefault="00862497" w:rsidP="00822B2E">
                      <w:pPr>
                        <w:spacing w:after="0" w:line="240" w:lineRule="auto"/>
                        <w:rPr>
                          <w:rFonts w:ascii="Courier New" w:hAnsi="Courier New" w:cs="Courier New"/>
                          <w:sz w:val="12"/>
                        </w:rPr>
                      </w:pPr>
                      <w:r w:rsidRPr="00822B2E">
                        <w:rPr>
                          <w:rFonts w:ascii="Courier New" w:eastAsia="MS Mincho" w:hAnsi="Courier New" w:cs="Courier New"/>
                          <w:sz w:val="18"/>
                        </w:rPr>
                        <w:t>------------------------------------------------------------------------------</w:t>
                      </w:r>
                    </w:p>
                  </w:txbxContent>
                </v:textbox>
                <w10:anchorlock/>
              </v:shape>
            </w:pict>
          </mc:Fallback>
        </mc:AlternateContent>
      </w:r>
    </w:p>
    <w:p w:rsidR="005E08D3" w:rsidRPr="00E179B6" w:rsidRDefault="005E08D3" w:rsidP="005E08D3">
      <w:pPr>
        <w:spacing w:line="240" w:lineRule="auto"/>
        <w:jc w:val="center"/>
        <w:rPr>
          <w:rFonts w:ascii="Times New Roman" w:hAnsi="Times New Roman"/>
          <w:b/>
          <w:sz w:val="24"/>
        </w:rPr>
      </w:pPr>
      <w:r w:rsidRPr="00E179B6">
        <w:rPr>
          <w:rFonts w:ascii="Times New Roman" w:hAnsi="Times New Roman"/>
          <w:b/>
          <w:sz w:val="24"/>
        </w:rPr>
        <w:t>Figure 1</w:t>
      </w:r>
      <w:r w:rsidR="00822B2E">
        <w:rPr>
          <w:rFonts w:ascii="Times New Roman" w:hAnsi="Times New Roman"/>
          <w:b/>
          <w:sz w:val="24"/>
        </w:rPr>
        <w:t>9</w:t>
      </w:r>
      <w:r w:rsidRPr="00E179B6">
        <w:rPr>
          <w:rFonts w:ascii="Times New Roman" w:hAnsi="Times New Roman"/>
          <w:b/>
          <w:sz w:val="24"/>
        </w:rPr>
        <w:t xml:space="preserve">. </w:t>
      </w:r>
      <w:r w:rsidR="006B15CB" w:rsidRPr="00E179B6">
        <w:rPr>
          <w:rFonts w:ascii="Times New Roman" w:hAnsi="Times New Roman"/>
          <w:b/>
          <w:sz w:val="24"/>
        </w:rPr>
        <w:t>Regression models for surrogate indicators to mimic traditional impact indicators L:CPP13_SC and L:FWCI</w:t>
      </w:r>
      <w:r w:rsidR="00822B2E">
        <w:rPr>
          <w:rFonts w:ascii="Times New Roman" w:hAnsi="Times New Roman"/>
          <w:b/>
          <w:sz w:val="24"/>
        </w:rPr>
        <w:t>, and funding L:STAR1416</w:t>
      </w:r>
      <w:r w:rsidR="006B15CB" w:rsidRPr="00E179B6">
        <w:rPr>
          <w:rFonts w:ascii="Times New Roman" w:hAnsi="Times New Roman"/>
          <w:b/>
          <w:sz w:val="24"/>
        </w:rPr>
        <w:t>.</w:t>
      </w:r>
    </w:p>
    <w:p w:rsidR="00707C05" w:rsidRDefault="00DA25A1" w:rsidP="00707C05">
      <w:pPr>
        <w:spacing w:line="240" w:lineRule="auto"/>
        <w:rPr>
          <w:rFonts w:ascii="Times New Roman" w:hAnsi="Times New Roman"/>
          <w:sz w:val="24"/>
        </w:rPr>
      </w:pPr>
      <w:r w:rsidRPr="00E179B6">
        <w:rPr>
          <w:rFonts w:ascii="Times New Roman" w:hAnsi="Times New Roman"/>
          <w:sz w:val="24"/>
        </w:rPr>
        <w:lastRenderedPageBreak/>
        <w:t>We note that the surrogate (regression equation) for L:CPP13_SC does an extremely good job of representing actual cites per paper at the topic level, with an adjusted R</w:t>
      </w:r>
      <w:r w:rsidRPr="00E179B6">
        <w:rPr>
          <w:rFonts w:ascii="Times New Roman" w:hAnsi="Times New Roman"/>
          <w:sz w:val="24"/>
          <w:vertAlign w:val="superscript"/>
        </w:rPr>
        <w:t>2</w:t>
      </w:r>
      <w:r w:rsidRPr="00E179B6">
        <w:rPr>
          <w:rFonts w:ascii="Times New Roman" w:hAnsi="Times New Roman"/>
          <w:sz w:val="24"/>
        </w:rPr>
        <w:t xml:space="preserve"> of 0.711, which is roughly equivalent to a correlation of 0.843. The surrogate for L:FWCI not as good at R</w:t>
      </w:r>
      <w:r w:rsidRPr="00E179B6">
        <w:rPr>
          <w:rFonts w:ascii="Times New Roman" w:hAnsi="Times New Roman"/>
          <w:sz w:val="24"/>
          <w:vertAlign w:val="superscript"/>
        </w:rPr>
        <w:t>2</w:t>
      </w:r>
      <w:r w:rsidRPr="00E179B6">
        <w:rPr>
          <w:rFonts w:ascii="Times New Roman" w:hAnsi="Times New Roman"/>
          <w:sz w:val="24"/>
        </w:rPr>
        <w:t>=0.547, but given that this is equivalent to a correlation of 0.740, this is still quite good.</w:t>
      </w:r>
      <w:r w:rsidR="00DA2628" w:rsidRPr="00E179B6">
        <w:rPr>
          <w:rFonts w:ascii="Times New Roman" w:hAnsi="Times New Roman"/>
          <w:sz w:val="24"/>
        </w:rPr>
        <w:t xml:space="preserve"> Both quali</w:t>
      </w:r>
      <w:r w:rsidR="00822B2E">
        <w:rPr>
          <w:rFonts w:ascii="Times New Roman" w:hAnsi="Times New Roman"/>
          <w:sz w:val="24"/>
        </w:rPr>
        <w:t>f</w:t>
      </w:r>
      <w:r w:rsidR="00DA2628" w:rsidRPr="00E179B6">
        <w:rPr>
          <w:rFonts w:ascii="Times New Roman" w:hAnsi="Times New Roman"/>
          <w:sz w:val="24"/>
        </w:rPr>
        <w:t>y as expert-level indicators in the context of our discussion of inter-rater reliability above.</w:t>
      </w:r>
      <w:r w:rsidR="00707C05" w:rsidRPr="00E179B6">
        <w:rPr>
          <w:rFonts w:ascii="Times New Roman" w:hAnsi="Times New Roman"/>
          <w:sz w:val="24"/>
        </w:rPr>
        <w:t xml:space="preserve"> These data show that we have accomplished our technical goal of creating acceptable surrogate indicators for traditional impact indicators. </w:t>
      </w:r>
    </w:p>
    <w:p w:rsidR="00822B2E" w:rsidRDefault="00822B2E" w:rsidP="00822B2E">
      <w:pPr>
        <w:spacing w:line="240" w:lineRule="auto"/>
        <w:rPr>
          <w:rFonts w:ascii="Times New Roman" w:hAnsi="Times New Roman"/>
          <w:sz w:val="24"/>
        </w:rPr>
      </w:pPr>
      <w:r>
        <w:rPr>
          <w:rFonts w:ascii="Times New Roman" w:hAnsi="Times New Roman"/>
          <w:sz w:val="24"/>
        </w:rPr>
        <w:t>The surrogate indicators for impact can be approximated by the following equations</w:t>
      </w:r>
      <w:r w:rsidR="00C10599">
        <w:rPr>
          <w:rFonts w:ascii="Times New Roman" w:hAnsi="Times New Roman"/>
          <w:sz w:val="24"/>
        </w:rPr>
        <w:t>, which are based on the coefficients in Figure 19</w:t>
      </w:r>
      <w:r>
        <w:rPr>
          <w:rFonts w:ascii="Times New Roman" w:hAnsi="Times New Roman"/>
          <w:sz w:val="24"/>
        </w:rPr>
        <w:t xml:space="preserve">. </w:t>
      </w:r>
      <w:r w:rsidRPr="00822B2E">
        <w:rPr>
          <w:rFonts w:ascii="Times New Roman" w:hAnsi="Times New Roman"/>
          <w:sz w:val="24"/>
        </w:rPr>
        <w:t xml:space="preserve">For all topics where np13&gt;0: </w:t>
      </w:r>
    </w:p>
    <w:p w:rsidR="00822B2E" w:rsidRDefault="00822B2E" w:rsidP="00C10599">
      <w:pPr>
        <w:spacing w:line="240" w:lineRule="auto"/>
        <w:ind w:left="720" w:hanging="360"/>
        <w:rPr>
          <w:rFonts w:ascii="Times New Roman" w:hAnsi="Times New Roman"/>
          <w:sz w:val="24"/>
        </w:rPr>
      </w:pPr>
      <w:r>
        <w:rPr>
          <w:rFonts w:ascii="Times New Roman" w:hAnsi="Times New Roman"/>
          <w:sz w:val="24"/>
        </w:rPr>
        <w:t>L:cpp13_sm = 0.8622663*lcpp13_pm + 0.6655107*nftyp13</w:t>
      </w:r>
      <w:r w:rsidR="00C10599">
        <w:rPr>
          <w:rFonts w:ascii="Times New Roman" w:hAnsi="Times New Roman"/>
          <w:sz w:val="24"/>
        </w:rPr>
        <w:t xml:space="preserve"> + 1.427734*vit13 + 0.2740474*maxpm13 - 0.0242791</w:t>
      </w:r>
    </w:p>
    <w:p w:rsidR="00C10599" w:rsidRDefault="00C10599" w:rsidP="00C10599">
      <w:pPr>
        <w:spacing w:line="240" w:lineRule="auto"/>
        <w:ind w:left="720" w:hanging="360"/>
        <w:rPr>
          <w:rFonts w:ascii="Times New Roman" w:hAnsi="Times New Roman"/>
          <w:sz w:val="24"/>
        </w:rPr>
      </w:pPr>
      <w:r>
        <w:rPr>
          <w:rFonts w:ascii="Times New Roman" w:hAnsi="Times New Roman"/>
          <w:sz w:val="24"/>
        </w:rPr>
        <w:t>L:fwci = 0.2832084*lcpp13_pm + 0.5834309*vit13 + 0.0812723*nftyp13 + 0.0275558*maxpm13 + 0.1000266</w:t>
      </w:r>
    </w:p>
    <w:p w:rsidR="00C10599" w:rsidRDefault="00C10599" w:rsidP="00822B2E">
      <w:pPr>
        <w:spacing w:line="240" w:lineRule="auto"/>
        <w:rPr>
          <w:rFonts w:ascii="Times New Roman" w:hAnsi="Times New Roman"/>
          <w:sz w:val="24"/>
        </w:rPr>
      </w:pPr>
      <w:r>
        <w:rPr>
          <w:rFonts w:ascii="Times New Roman" w:hAnsi="Times New Roman"/>
          <w:sz w:val="24"/>
        </w:rPr>
        <w:t xml:space="preserve">We note that these equations are specific to 2013, but given the stability in year-to-year correlations we have done using similar types of calculations </w:t>
      </w:r>
      <w:r>
        <w:rPr>
          <w:rFonts w:ascii="Times New Roman" w:hAnsi="Times New Roman"/>
          <w:sz w:val="24"/>
        </w:rPr>
        <w:fldChar w:fldCharType="begin"/>
      </w:r>
      <w:r>
        <w:rPr>
          <w:rFonts w:ascii="Times New Roman" w:hAnsi="Times New Roman"/>
          <w:sz w:val="24"/>
        </w:rPr>
        <w:instrText xml:space="preserve"> ADDIN EN.CITE &lt;EndNote&gt;&lt;Cite&gt;&lt;Author&gt;Klavans&lt;/Author&gt;&lt;Year&gt;2017&lt;/Year&gt;&lt;RecNum&gt;907&lt;/RecNum&gt;&lt;DisplayText&gt;(Klavans &amp;amp; Boyack, 2017a)&lt;/DisplayText&gt;&lt;record&gt;&lt;rec-number&gt;907&lt;/rec-number&gt;&lt;foreign-keys&gt;&lt;key app="EN" db-id="v5aatvfzdw0vrmer02npdt27dte90eweafxp"&gt;907&lt;/key&gt;&lt;/foreign-keys&gt;&lt;ref-type name="Journal Article"&gt;17&lt;/ref-type&gt;&lt;contributors&gt;&lt;authors&gt;&lt;author&gt;Klavans, R.&lt;/author&gt;&lt;author&gt;Boyack, K. W.&lt;/author&gt;&lt;/authors&gt;&lt;/contributors&gt;&lt;titles&gt;&lt;title&gt;Research portfolio analysis and topic prominence&lt;/title&gt;&lt;secondary-title&gt;Journal of Informetrics&lt;/secondary-title&gt;&lt;/titles&gt;&lt;periodical&gt;&lt;full-title&gt;Journal of Informetrics&lt;/full-title&gt;&lt;/periodical&gt;&lt;pages&gt;1158-1174&lt;/pages&gt;&lt;volume&gt;11&lt;/volume&gt;&lt;number&gt;4&lt;/number&gt;&lt;dates&gt;&lt;year&gt;2017&lt;/year&gt;&lt;/dates&gt;&lt;urls&gt;&lt;/urls&gt;&lt;/record&gt;&lt;/Cite&gt;&lt;/EndNote&gt;</w:instrText>
      </w:r>
      <w:r>
        <w:rPr>
          <w:rFonts w:ascii="Times New Roman" w:hAnsi="Times New Roman"/>
          <w:sz w:val="24"/>
        </w:rPr>
        <w:fldChar w:fldCharType="separate"/>
      </w:r>
      <w:r>
        <w:rPr>
          <w:rFonts w:ascii="Times New Roman" w:hAnsi="Times New Roman"/>
          <w:noProof/>
          <w:sz w:val="24"/>
        </w:rPr>
        <w:t>(</w:t>
      </w:r>
      <w:hyperlink w:anchor="_ENREF_21" w:tooltip="Klavans, 2017 #907" w:history="1">
        <w:r w:rsidR="00F77BC7">
          <w:rPr>
            <w:rFonts w:ascii="Times New Roman" w:hAnsi="Times New Roman"/>
            <w:noProof/>
            <w:sz w:val="24"/>
          </w:rPr>
          <w:t>Klavans &amp; Boyack, 2017a</w:t>
        </w:r>
      </w:hyperlink>
      <w:r>
        <w:rPr>
          <w:rFonts w:ascii="Times New Roman" w:hAnsi="Times New Roman"/>
          <w:noProof/>
          <w:sz w:val="24"/>
        </w:rPr>
        <w:t>)</w:t>
      </w:r>
      <w:r>
        <w:rPr>
          <w:rFonts w:ascii="Times New Roman" w:hAnsi="Times New Roman"/>
          <w:sz w:val="24"/>
        </w:rPr>
        <w:fldChar w:fldCharType="end"/>
      </w:r>
      <w:r>
        <w:rPr>
          <w:rFonts w:ascii="Times New Roman" w:hAnsi="Times New Roman"/>
          <w:sz w:val="24"/>
        </w:rPr>
        <w:t>, we suspect that the coefficients above will be representative for other years as well.</w:t>
      </w:r>
    </w:p>
    <w:p w:rsidR="00C10599" w:rsidRDefault="00C10599" w:rsidP="00822B2E">
      <w:pPr>
        <w:spacing w:line="240" w:lineRule="auto"/>
        <w:rPr>
          <w:rFonts w:ascii="Times New Roman" w:hAnsi="Times New Roman"/>
          <w:sz w:val="24"/>
        </w:rPr>
      </w:pPr>
      <w:r>
        <w:rPr>
          <w:rFonts w:ascii="Times New Roman" w:hAnsi="Times New Roman"/>
          <w:sz w:val="24"/>
          <w:szCs w:val="24"/>
        </w:rPr>
        <w:t>A r</w:t>
      </w:r>
      <w:r w:rsidRPr="00E179B6">
        <w:rPr>
          <w:rFonts w:ascii="Times New Roman" w:hAnsi="Times New Roman"/>
          <w:sz w:val="24"/>
          <w:szCs w:val="24"/>
        </w:rPr>
        <w:t>egression models for L:</w:t>
      </w:r>
      <w:r>
        <w:rPr>
          <w:rFonts w:ascii="Times New Roman" w:hAnsi="Times New Roman"/>
          <w:sz w:val="24"/>
          <w:szCs w:val="24"/>
        </w:rPr>
        <w:t>STAR1416 is also</w:t>
      </w:r>
      <w:r w:rsidRPr="00E179B6">
        <w:rPr>
          <w:rFonts w:ascii="Times New Roman" w:hAnsi="Times New Roman"/>
          <w:sz w:val="24"/>
          <w:szCs w:val="24"/>
        </w:rPr>
        <w:t xml:space="preserve"> shown in Figure 19.</w:t>
      </w:r>
      <w:r>
        <w:rPr>
          <w:rFonts w:ascii="Times New Roman" w:hAnsi="Times New Roman"/>
          <w:sz w:val="24"/>
          <w:szCs w:val="24"/>
        </w:rPr>
        <w:t xml:space="preserve"> Only three variables are needed here to maximize the variance accounted for in the approximating funding amounts per topic. These are three of the same variables that are used in the impact surrogates, and occur in the same order as for L:CPP13_SM. The surrogate for L:STAR1416 does a reasonable job of predicting funding by topic in subsequent years with an adjusted R</w:t>
      </w:r>
      <w:r w:rsidRPr="00C10599">
        <w:rPr>
          <w:rFonts w:ascii="Times New Roman" w:hAnsi="Times New Roman"/>
          <w:sz w:val="24"/>
          <w:szCs w:val="24"/>
          <w:vertAlign w:val="superscript"/>
        </w:rPr>
        <w:t>2</w:t>
      </w:r>
      <w:r>
        <w:rPr>
          <w:rFonts w:ascii="Times New Roman" w:hAnsi="Times New Roman"/>
          <w:sz w:val="24"/>
          <w:szCs w:val="24"/>
        </w:rPr>
        <w:t xml:space="preserve"> of 0.449, which is equivalent to a correlation of 0.670.</w:t>
      </w:r>
      <w:r w:rsidR="00B65A20">
        <w:rPr>
          <w:rFonts w:ascii="Times New Roman" w:hAnsi="Times New Roman"/>
          <w:sz w:val="24"/>
          <w:szCs w:val="24"/>
        </w:rPr>
        <w:t xml:space="preserve"> While not as good as our impact indicators, it is still a very reasonable and useful indicator to use to predict funding by topic. The equation for this indicator is:</w:t>
      </w:r>
    </w:p>
    <w:p w:rsidR="00822B2E" w:rsidRPr="00822B2E" w:rsidRDefault="00822B2E" w:rsidP="00C10599">
      <w:pPr>
        <w:spacing w:line="240" w:lineRule="auto"/>
        <w:ind w:left="720" w:hanging="360"/>
        <w:rPr>
          <w:rFonts w:ascii="Times New Roman" w:hAnsi="Times New Roman"/>
          <w:sz w:val="24"/>
        </w:rPr>
      </w:pPr>
      <w:r w:rsidRPr="00822B2E">
        <w:rPr>
          <w:rFonts w:ascii="Times New Roman" w:hAnsi="Times New Roman"/>
          <w:sz w:val="24"/>
        </w:rPr>
        <w:t>L:star1416</w:t>
      </w:r>
      <w:r w:rsidR="00C10599">
        <w:rPr>
          <w:rFonts w:ascii="Times New Roman" w:hAnsi="Times New Roman"/>
          <w:sz w:val="24"/>
        </w:rPr>
        <w:t xml:space="preserve"> </w:t>
      </w:r>
      <w:r w:rsidRPr="00822B2E">
        <w:rPr>
          <w:rFonts w:ascii="Times New Roman" w:hAnsi="Times New Roman"/>
          <w:sz w:val="24"/>
        </w:rPr>
        <w:t xml:space="preserve">= </w:t>
      </w:r>
      <w:r w:rsidR="00C10599">
        <w:rPr>
          <w:rFonts w:ascii="Times New Roman" w:hAnsi="Times New Roman"/>
          <w:sz w:val="24"/>
        </w:rPr>
        <w:t>0</w:t>
      </w:r>
      <w:r w:rsidRPr="00822B2E">
        <w:rPr>
          <w:rFonts w:ascii="Times New Roman" w:hAnsi="Times New Roman"/>
          <w:sz w:val="24"/>
        </w:rPr>
        <w:t>.9014714*lcpp13_pm  + 1.277913*nftyp13</w:t>
      </w:r>
      <w:r w:rsidR="00C10599">
        <w:rPr>
          <w:rFonts w:ascii="Times New Roman" w:hAnsi="Times New Roman"/>
          <w:sz w:val="24"/>
        </w:rPr>
        <w:t xml:space="preserve"> +</w:t>
      </w:r>
      <w:r w:rsidRPr="00822B2E">
        <w:rPr>
          <w:rFonts w:ascii="Times New Roman" w:hAnsi="Times New Roman"/>
          <w:sz w:val="24"/>
        </w:rPr>
        <w:t xml:space="preserve"> </w:t>
      </w:r>
      <w:r w:rsidR="00C10599">
        <w:rPr>
          <w:rFonts w:ascii="Times New Roman" w:hAnsi="Times New Roman"/>
          <w:sz w:val="24"/>
        </w:rPr>
        <w:t>0</w:t>
      </w:r>
      <w:r w:rsidRPr="00822B2E">
        <w:rPr>
          <w:rFonts w:ascii="Times New Roman" w:hAnsi="Times New Roman"/>
          <w:sz w:val="24"/>
        </w:rPr>
        <w:t>.4767359*maxpm13 - 3.537209</w:t>
      </w:r>
    </w:p>
    <w:p w:rsidR="00E63500" w:rsidRDefault="00B65A20" w:rsidP="00707C05">
      <w:pPr>
        <w:spacing w:line="240" w:lineRule="auto"/>
        <w:rPr>
          <w:rFonts w:ascii="Times New Roman" w:hAnsi="Times New Roman"/>
          <w:sz w:val="24"/>
          <w:szCs w:val="24"/>
        </w:rPr>
      </w:pPr>
      <w:r>
        <w:rPr>
          <w:rFonts w:ascii="Times New Roman" w:hAnsi="Times New Roman"/>
          <w:sz w:val="24"/>
          <w:szCs w:val="24"/>
        </w:rPr>
        <w:t>Note that these equations all generate values for the logarithms of the dependent variables. To convert to actual values, an exponential transform is required, for instance:</w:t>
      </w:r>
    </w:p>
    <w:p w:rsidR="00B65A20" w:rsidRDefault="00B65A20" w:rsidP="00B65A20">
      <w:pPr>
        <w:spacing w:line="240" w:lineRule="auto"/>
        <w:ind w:left="720" w:hanging="360"/>
        <w:rPr>
          <w:rFonts w:ascii="Times New Roman" w:hAnsi="Times New Roman"/>
          <w:sz w:val="24"/>
        </w:rPr>
      </w:pPr>
      <w:r w:rsidRPr="00822B2E">
        <w:rPr>
          <w:rFonts w:ascii="Times New Roman" w:hAnsi="Times New Roman"/>
          <w:sz w:val="24"/>
        </w:rPr>
        <w:t>Star1416 = exp(L:star1416)</w:t>
      </w:r>
    </w:p>
    <w:p w:rsidR="00E63500" w:rsidRPr="00E179B6" w:rsidRDefault="00C6299F" w:rsidP="00F77BC7">
      <w:pPr>
        <w:spacing w:line="240" w:lineRule="auto"/>
        <w:rPr>
          <w:rFonts w:ascii="Times New Roman" w:hAnsi="Times New Roman"/>
          <w:sz w:val="24"/>
          <w:szCs w:val="24"/>
        </w:rPr>
      </w:pPr>
      <w:r>
        <w:rPr>
          <w:rFonts w:ascii="Times New Roman" w:hAnsi="Times New Roman"/>
          <w:sz w:val="24"/>
          <w:szCs w:val="24"/>
        </w:rPr>
        <w:t>To summarize this section, u</w:t>
      </w:r>
      <w:r w:rsidRPr="00C6299F">
        <w:rPr>
          <w:rFonts w:ascii="Times New Roman" w:hAnsi="Times New Roman"/>
          <w:sz w:val="24"/>
          <w:szCs w:val="24"/>
        </w:rPr>
        <w:t xml:space="preserve">sing open source data from PubMed and PubMed Central (PMC), we have developed surrogate indicators that approximate two of the most popular citation-based indicators in use today (citations per paper and field weighted citation impact) </w:t>
      </w:r>
      <w:r w:rsidR="00F77BC7">
        <w:rPr>
          <w:rFonts w:ascii="Times New Roman" w:hAnsi="Times New Roman"/>
          <w:sz w:val="24"/>
          <w:szCs w:val="24"/>
        </w:rPr>
        <w:t>at the topic level. In addition,</w:t>
      </w:r>
      <w:r w:rsidRPr="00C6299F">
        <w:rPr>
          <w:rFonts w:ascii="Times New Roman" w:hAnsi="Times New Roman"/>
          <w:sz w:val="24"/>
          <w:szCs w:val="24"/>
        </w:rPr>
        <w:t xml:space="preserve"> we have accurately assigned project-level funding data from the U.S. Star Metrics database to the topics in our model</w:t>
      </w:r>
      <w:r w:rsidR="00F77BC7">
        <w:rPr>
          <w:rFonts w:ascii="Times New Roman" w:hAnsi="Times New Roman"/>
          <w:sz w:val="24"/>
          <w:szCs w:val="24"/>
        </w:rPr>
        <w:t>, and h</w:t>
      </w:r>
      <w:r w:rsidRPr="00C6299F">
        <w:rPr>
          <w:rFonts w:ascii="Times New Roman" w:hAnsi="Times New Roman"/>
          <w:sz w:val="24"/>
          <w:szCs w:val="24"/>
        </w:rPr>
        <w:t xml:space="preserve">ave developed a surrogate indicator that can serve as a topic-level funding predictor. This new indicator is just as accurate as a similar indicator we recently developed based on citation and usage data from Scopus </w:t>
      </w:r>
      <w:r w:rsidR="00F77BC7">
        <w:rPr>
          <w:rFonts w:ascii="Times New Roman" w:hAnsi="Times New Roman"/>
          <w:sz w:val="24"/>
        </w:rPr>
        <w:fldChar w:fldCharType="begin"/>
      </w:r>
      <w:r w:rsidR="00F77BC7">
        <w:rPr>
          <w:rFonts w:ascii="Times New Roman" w:hAnsi="Times New Roman"/>
          <w:sz w:val="24"/>
        </w:rPr>
        <w:instrText xml:space="preserve"> ADDIN EN.CITE &lt;EndNote&gt;&lt;Cite&gt;&lt;Author&gt;Klavans&lt;/Author&gt;&lt;Year&gt;2017&lt;/Year&gt;&lt;RecNum&gt;907&lt;/RecNum&gt;&lt;DisplayText&gt;(Klavans &amp;amp; Boyack, 2017a)&lt;/DisplayText&gt;&lt;record&gt;&lt;rec-number&gt;907&lt;/rec-number&gt;&lt;foreign-keys&gt;&lt;key app="EN" db-id="v5aatvfzdw0vrmer02npdt27dte90eweafxp"&gt;907&lt;/key&gt;&lt;/foreign-keys&gt;&lt;ref-type name="Journal Article"&gt;17&lt;/ref-type&gt;&lt;contributors&gt;&lt;authors&gt;&lt;author&gt;Klavans, R.&lt;/author&gt;&lt;author&gt;Boyack, K. W.&lt;/author&gt;&lt;/authors&gt;&lt;/contributors&gt;&lt;titles&gt;&lt;title&gt;Research portfolio analysis and topic prominence&lt;/title&gt;&lt;secondary-title&gt;Journal of Informetrics&lt;/secondary-title&gt;&lt;/titles&gt;&lt;periodical&gt;&lt;full-title&gt;Journal of Informetrics&lt;/full-title&gt;&lt;/periodical&gt;&lt;pages&gt;1158-1174&lt;/pages&gt;&lt;volume&gt;11&lt;/volume&gt;&lt;number&gt;4&lt;/number&gt;&lt;dates&gt;&lt;year&gt;2017&lt;/year&gt;&lt;/dates&gt;&lt;urls&gt;&lt;/urls&gt;&lt;/record&gt;&lt;/Cite&gt;&lt;/EndNote&gt;</w:instrText>
      </w:r>
      <w:r w:rsidR="00F77BC7">
        <w:rPr>
          <w:rFonts w:ascii="Times New Roman" w:hAnsi="Times New Roman"/>
          <w:sz w:val="24"/>
        </w:rPr>
        <w:fldChar w:fldCharType="separate"/>
      </w:r>
      <w:r w:rsidR="00F77BC7">
        <w:rPr>
          <w:rFonts w:ascii="Times New Roman" w:hAnsi="Times New Roman"/>
          <w:noProof/>
          <w:sz w:val="24"/>
        </w:rPr>
        <w:t>(</w:t>
      </w:r>
      <w:hyperlink w:anchor="_ENREF_21" w:tooltip="Klavans, 2017 #907" w:history="1">
        <w:r w:rsidR="00F77BC7">
          <w:rPr>
            <w:rFonts w:ascii="Times New Roman" w:hAnsi="Times New Roman"/>
            <w:noProof/>
            <w:sz w:val="24"/>
          </w:rPr>
          <w:t>Klavans &amp; Boyack, 2017a</w:t>
        </w:r>
      </w:hyperlink>
      <w:r w:rsidR="00F77BC7">
        <w:rPr>
          <w:rFonts w:ascii="Times New Roman" w:hAnsi="Times New Roman"/>
          <w:noProof/>
          <w:sz w:val="24"/>
        </w:rPr>
        <w:t>)</w:t>
      </w:r>
      <w:r w:rsidR="00F77BC7">
        <w:rPr>
          <w:rFonts w:ascii="Times New Roman" w:hAnsi="Times New Roman"/>
          <w:sz w:val="24"/>
        </w:rPr>
        <w:fldChar w:fldCharType="end"/>
      </w:r>
      <w:r w:rsidR="00F77BC7">
        <w:rPr>
          <w:rFonts w:ascii="Times New Roman" w:hAnsi="Times New Roman"/>
          <w:sz w:val="24"/>
        </w:rPr>
        <w:t>.</w:t>
      </w:r>
    </w:p>
    <w:p w:rsidR="00131A49" w:rsidRDefault="00131A49" w:rsidP="004F630A">
      <w:pPr>
        <w:spacing w:line="240" w:lineRule="auto"/>
        <w:rPr>
          <w:rFonts w:ascii="Times New Roman" w:hAnsi="Times New Roman"/>
          <w:sz w:val="24"/>
          <w:szCs w:val="24"/>
        </w:rPr>
      </w:pPr>
    </w:p>
    <w:p w:rsidR="00F77BC7" w:rsidRPr="002F0AB7" w:rsidRDefault="00F77BC7" w:rsidP="004F630A">
      <w:pPr>
        <w:spacing w:line="240" w:lineRule="auto"/>
        <w:rPr>
          <w:rFonts w:ascii="Times New Roman" w:hAnsi="Times New Roman"/>
          <w:sz w:val="24"/>
          <w:szCs w:val="24"/>
        </w:rPr>
      </w:pPr>
    </w:p>
    <w:p w:rsidR="00131A49" w:rsidRPr="002F0AB7" w:rsidRDefault="00131A49" w:rsidP="004F630A">
      <w:pPr>
        <w:spacing w:line="240" w:lineRule="auto"/>
        <w:rPr>
          <w:rFonts w:ascii="Times New Roman" w:hAnsi="Times New Roman"/>
          <w:b/>
          <w:sz w:val="24"/>
          <w:szCs w:val="24"/>
        </w:rPr>
      </w:pPr>
      <w:r w:rsidRPr="002F0AB7">
        <w:rPr>
          <w:rFonts w:ascii="Times New Roman" w:hAnsi="Times New Roman"/>
          <w:b/>
          <w:sz w:val="24"/>
          <w:szCs w:val="24"/>
        </w:rPr>
        <w:lastRenderedPageBreak/>
        <w:t>Task 4: Create and enhance indicators of the virtue of scientific research, including indicators of quality, transparency, reproducibility, and potential for translation</w:t>
      </w:r>
    </w:p>
    <w:p w:rsidR="00471F80" w:rsidRPr="002F0AB7" w:rsidRDefault="002139AF" w:rsidP="00007B1F">
      <w:pPr>
        <w:spacing w:line="240" w:lineRule="auto"/>
        <w:rPr>
          <w:rFonts w:ascii="Times New Roman" w:hAnsi="Times New Roman"/>
          <w:sz w:val="24"/>
          <w:szCs w:val="24"/>
        </w:rPr>
      </w:pPr>
      <w:r>
        <w:rPr>
          <w:rFonts w:ascii="Times New Roman" w:hAnsi="Times New Roman"/>
          <w:sz w:val="24"/>
          <w:szCs w:val="24"/>
        </w:rPr>
        <w:t xml:space="preserve">We </w:t>
      </w:r>
      <w:r w:rsidR="00471F80" w:rsidRPr="002F0AB7">
        <w:rPr>
          <w:rFonts w:ascii="Times New Roman" w:hAnsi="Times New Roman"/>
          <w:sz w:val="24"/>
          <w:szCs w:val="24"/>
        </w:rPr>
        <w:t xml:space="preserve">used a sampling process to generate a new random sample of 100 papers published in 2015 and 2016 and indexed in PubMed. The sample was stratified according to whether there is publicly available data for the full-text of the article in PMC or not. </w:t>
      </w:r>
    </w:p>
    <w:p w:rsidR="00471F80" w:rsidRPr="002F0AB7" w:rsidRDefault="00471F80" w:rsidP="00007B1F">
      <w:pPr>
        <w:spacing w:line="240" w:lineRule="auto"/>
        <w:rPr>
          <w:rFonts w:ascii="Times New Roman" w:hAnsi="Times New Roman"/>
          <w:sz w:val="24"/>
          <w:szCs w:val="24"/>
        </w:rPr>
      </w:pPr>
      <w:r w:rsidRPr="002F0AB7">
        <w:rPr>
          <w:rFonts w:ascii="Times New Roman" w:hAnsi="Times New Roman"/>
          <w:sz w:val="24"/>
          <w:szCs w:val="24"/>
        </w:rPr>
        <w:t xml:space="preserve">A set of 500 biomedical papers published in 2000-2014 was previously analyzed </w:t>
      </w:r>
      <w:r w:rsidRPr="002F0AB7">
        <w:rPr>
          <w:rFonts w:ascii="Times New Roman" w:hAnsi="Times New Roman"/>
          <w:sz w:val="24"/>
          <w:szCs w:val="24"/>
        </w:rPr>
        <w:fldChar w:fldCharType="begin"/>
      </w:r>
      <w:r w:rsidR="00007B1F" w:rsidRPr="002F0AB7">
        <w:rPr>
          <w:rFonts w:ascii="Times New Roman" w:hAnsi="Times New Roman"/>
          <w:sz w:val="24"/>
          <w:szCs w:val="24"/>
        </w:rPr>
        <w:instrText xml:space="preserve"> ADDIN EN.CITE &lt;EndNote&gt;&lt;Cite&gt;&lt;Author&gt;Iqbal&lt;/Author&gt;&lt;Year&gt;2016&lt;/Year&gt;&lt;RecNum&gt;792&lt;/RecNum&gt;&lt;DisplayText&gt;(Iqbal et al., 2016)&lt;/DisplayText&gt;&lt;record&gt;&lt;rec-number&gt;792&lt;/rec-number&gt;&lt;foreign-keys&gt;&lt;key app="EN" db-id="v5aatvfzdw0vrmer02npdt27dte90eweafxp"&gt;792&lt;/key&gt;&lt;/foreign-keys&gt;&lt;ref-type name="Journal Article"&gt;17&lt;/ref-type&gt;&lt;contributors&gt;&lt;authors&gt;&lt;author&gt;Iqbal, S.A.&lt;/author&gt;&lt;author&gt;Wallach, J.D.&lt;/author&gt;&lt;author&gt;Khoury, M.J.&lt;/author&gt;&lt;author&gt;Schully, S.D.&lt;/author&gt;&lt;author&gt;Ioannidis, J. P. A.&lt;/author&gt;&lt;/authors&gt;&lt;/contributors&gt;&lt;titles&gt;&lt;title&gt;Reproducible research practices and transparency across the biomedical literature&lt;/title&gt;&lt;secondary-title&gt;PLoS Biology&lt;/secondary-title&gt;&lt;/titles&gt;&lt;periodical&gt;&lt;full-title&gt;PLoS Biology&lt;/full-title&gt;&lt;/periodical&gt;&lt;pages&gt;e1002333&lt;/pages&gt;&lt;volume&gt;14&lt;/volume&gt;&lt;number&gt;1&lt;/number&gt;&lt;dates&gt;&lt;year&gt;2016&lt;/year&gt;&lt;/dates&gt;&lt;urls&gt;&lt;/urls&gt;&lt;custom2&gt;PMC4699702&lt;/custom2&gt;&lt;electronic-resource-num&gt;10.1371/journal.pbio.1002333&lt;/electronic-resource-num&gt;&lt;/record&gt;&lt;/Cite&gt;&lt;/EndNote&gt;</w:instrText>
      </w:r>
      <w:r w:rsidRPr="002F0AB7">
        <w:rPr>
          <w:rFonts w:ascii="Times New Roman" w:hAnsi="Times New Roman"/>
          <w:sz w:val="24"/>
          <w:szCs w:val="24"/>
        </w:rPr>
        <w:fldChar w:fldCharType="separate"/>
      </w:r>
      <w:r w:rsidR="00007B1F" w:rsidRPr="002F0AB7">
        <w:rPr>
          <w:rFonts w:ascii="Times New Roman" w:hAnsi="Times New Roman"/>
          <w:noProof/>
          <w:sz w:val="24"/>
          <w:szCs w:val="24"/>
        </w:rPr>
        <w:t>(</w:t>
      </w:r>
      <w:hyperlink w:anchor="_ENREF_19" w:tooltip="Iqbal, 2016 #792" w:history="1">
        <w:r w:rsidR="00F77BC7" w:rsidRPr="002F0AB7">
          <w:rPr>
            <w:rFonts w:ascii="Times New Roman" w:hAnsi="Times New Roman"/>
            <w:noProof/>
            <w:sz w:val="24"/>
            <w:szCs w:val="24"/>
          </w:rPr>
          <w:t>Iqbal et al., 2016</w:t>
        </w:r>
      </w:hyperlink>
      <w:r w:rsidR="00007B1F" w:rsidRPr="002F0AB7">
        <w:rPr>
          <w:rFonts w:ascii="Times New Roman" w:hAnsi="Times New Roman"/>
          <w:noProof/>
          <w:sz w:val="24"/>
          <w:szCs w:val="24"/>
        </w:rPr>
        <w:t>)</w:t>
      </w:r>
      <w:r w:rsidRPr="002F0AB7">
        <w:rPr>
          <w:rFonts w:ascii="Times New Roman" w:hAnsi="Times New Roman"/>
          <w:sz w:val="24"/>
          <w:szCs w:val="24"/>
        </w:rPr>
        <w:fldChar w:fldCharType="end"/>
      </w:r>
      <w:r w:rsidRPr="002F0AB7">
        <w:rPr>
          <w:rFonts w:ascii="Times New Roman" w:hAnsi="Times New Roman"/>
          <w:sz w:val="24"/>
          <w:szCs w:val="24"/>
        </w:rPr>
        <w:t>. The full text of these papers was manually analyzed, and a number of features related to quality, transparency, reproducibility and potential for translation were identified and recorded. However, the same analysis was not done using the titles and abstracts of tho</w:t>
      </w:r>
      <w:r w:rsidR="00862497">
        <w:rPr>
          <w:rFonts w:ascii="Times New Roman" w:hAnsi="Times New Roman"/>
          <w:sz w:val="24"/>
          <w:szCs w:val="24"/>
        </w:rPr>
        <w:t xml:space="preserve">se papers, thus we </w:t>
      </w:r>
      <w:r w:rsidRPr="002F0AB7">
        <w:rPr>
          <w:rFonts w:ascii="Times New Roman" w:hAnsi="Times New Roman"/>
          <w:sz w:val="24"/>
          <w:szCs w:val="24"/>
        </w:rPr>
        <w:t>examin</w:t>
      </w:r>
      <w:r w:rsidR="00862497">
        <w:rPr>
          <w:rFonts w:ascii="Times New Roman" w:hAnsi="Times New Roman"/>
          <w:sz w:val="24"/>
          <w:szCs w:val="24"/>
        </w:rPr>
        <w:t>ed</w:t>
      </w:r>
      <w:r w:rsidRPr="002F0AB7">
        <w:rPr>
          <w:rFonts w:ascii="Times New Roman" w:hAnsi="Times New Roman"/>
          <w:sz w:val="24"/>
          <w:szCs w:val="24"/>
        </w:rPr>
        <w:t xml:space="preserve"> this aspect as well so as to do a similar analysis on the original set of 500 papers using title</w:t>
      </w:r>
      <w:r w:rsidR="00862497">
        <w:rPr>
          <w:rFonts w:ascii="Times New Roman" w:hAnsi="Times New Roman"/>
          <w:sz w:val="24"/>
          <w:szCs w:val="24"/>
        </w:rPr>
        <w:t xml:space="preserve">s and abstracts only. This </w:t>
      </w:r>
      <w:r w:rsidRPr="002F0AB7">
        <w:rPr>
          <w:rFonts w:ascii="Times New Roman" w:hAnsi="Times New Roman"/>
          <w:sz w:val="24"/>
          <w:szCs w:val="24"/>
        </w:rPr>
        <w:t>enable</w:t>
      </w:r>
      <w:r w:rsidR="00862497">
        <w:rPr>
          <w:rFonts w:ascii="Times New Roman" w:hAnsi="Times New Roman"/>
          <w:sz w:val="24"/>
          <w:szCs w:val="24"/>
        </w:rPr>
        <w:t>d</w:t>
      </w:r>
      <w:r w:rsidRPr="002F0AB7">
        <w:rPr>
          <w:rFonts w:ascii="Times New Roman" w:hAnsi="Times New Roman"/>
          <w:sz w:val="24"/>
          <w:szCs w:val="24"/>
        </w:rPr>
        <w:t xml:space="preserve"> comparison of the level of signal that can be obtained using full text with that from metadata.</w:t>
      </w:r>
    </w:p>
    <w:p w:rsidR="00007B1F" w:rsidRPr="002F0AB7" w:rsidRDefault="002139AF" w:rsidP="00007B1F">
      <w:pPr>
        <w:spacing w:line="240" w:lineRule="auto"/>
        <w:rPr>
          <w:rFonts w:ascii="Times New Roman" w:hAnsi="Times New Roman"/>
          <w:sz w:val="24"/>
          <w:szCs w:val="24"/>
        </w:rPr>
      </w:pPr>
      <w:r>
        <w:rPr>
          <w:rFonts w:ascii="Times New Roman" w:hAnsi="Times New Roman"/>
          <w:sz w:val="24"/>
          <w:szCs w:val="24"/>
        </w:rPr>
        <w:t>W</w:t>
      </w:r>
      <w:r w:rsidR="00862497">
        <w:rPr>
          <w:rFonts w:ascii="Times New Roman" w:hAnsi="Times New Roman"/>
          <w:sz w:val="24"/>
          <w:szCs w:val="24"/>
        </w:rPr>
        <w:t xml:space="preserve">e </w:t>
      </w:r>
      <w:r w:rsidR="00007B1F" w:rsidRPr="002F0AB7">
        <w:rPr>
          <w:rFonts w:ascii="Times New Roman" w:hAnsi="Times New Roman"/>
          <w:sz w:val="24"/>
          <w:szCs w:val="24"/>
        </w:rPr>
        <w:t>follow</w:t>
      </w:r>
      <w:r w:rsidR="00862497">
        <w:rPr>
          <w:rFonts w:ascii="Times New Roman" w:hAnsi="Times New Roman"/>
          <w:sz w:val="24"/>
          <w:szCs w:val="24"/>
        </w:rPr>
        <w:t>ed</w:t>
      </w:r>
      <w:r w:rsidR="00007B1F" w:rsidRPr="002F0AB7">
        <w:rPr>
          <w:rFonts w:ascii="Times New Roman" w:hAnsi="Times New Roman"/>
          <w:sz w:val="24"/>
          <w:szCs w:val="24"/>
        </w:rPr>
        <w:t xml:space="preserve"> an approach similar to the one that we used recently to evaluate randomly a sample of 500 papers from PubMed published in 2000-2014 </w:t>
      </w:r>
      <w:r w:rsidR="00007B1F" w:rsidRPr="002F0AB7">
        <w:rPr>
          <w:rFonts w:ascii="Times New Roman" w:hAnsi="Times New Roman"/>
          <w:sz w:val="24"/>
          <w:szCs w:val="24"/>
        </w:rPr>
        <w:fldChar w:fldCharType="begin"/>
      </w:r>
      <w:r w:rsidR="00007B1F" w:rsidRPr="002F0AB7">
        <w:rPr>
          <w:rFonts w:ascii="Times New Roman" w:hAnsi="Times New Roman"/>
          <w:sz w:val="24"/>
          <w:szCs w:val="24"/>
        </w:rPr>
        <w:instrText xml:space="preserve"> ADDIN EN.CITE &lt;EndNote&gt;&lt;Cite&gt;&lt;Author&gt;Iqbal&lt;/Author&gt;&lt;Year&gt;2016&lt;/Year&gt;&lt;RecNum&gt;792&lt;/RecNum&gt;&lt;DisplayText&gt;(Iqbal et al., 2016)&lt;/DisplayText&gt;&lt;record&gt;&lt;rec-number&gt;792&lt;/rec-number&gt;&lt;foreign-keys&gt;&lt;key app="EN" db-id="v5aatvfzdw0vrmer02npdt27dte90eweafxp"&gt;792&lt;/key&gt;&lt;/foreign-keys&gt;&lt;ref-type name="Journal Article"&gt;17&lt;/ref-type&gt;&lt;contributors&gt;&lt;authors&gt;&lt;author&gt;Iqbal, S.A.&lt;/author&gt;&lt;author&gt;Wallach, J.D.&lt;/author&gt;&lt;author&gt;Khoury, M.J.&lt;/author&gt;&lt;author&gt;Schully, S.D.&lt;/author&gt;&lt;author&gt;Ioannidis, J. P. A.&lt;/author&gt;&lt;/authors&gt;&lt;/contributors&gt;&lt;titles&gt;&lt;title&gt;Reproducible research practices and transparency across the biomedical literature&lt;/title&gt;&lt;secondary-title&gt;PLoS Biology&lt;/secondary-title&gt;&lt;/titles&gt;&lt;periodical&gt;&lt;full-title&gt;PLoS Biology&lt;/full-title&gt;&lt;/periodical&gt;&lt;pages&gt;e1002333&lt;/pages&gt;&lt;volume&gt;14&lt;/volume&gt;&lt;number&gt;1&lt;/number&gt;&lt;dates&gt;&lt;year&gt;2016&lt;/year&gt;&lt;/dates&gt;&lt;urls&gt;&lt;/urls&gt;&lt;custom2&gt;PMC4699702&lt;/custom2&gt;&lt;electronic-resource-num&gt;10.1371/journal.pbio.1002333&lt;/electronic-resource-num&gt;&lt;/record&gt;&lt;/Cite&gt;&lt;/EndNote&gt;</w:instrText>
      </w:r>
      <w:r w:rsidR="00007B1F" w:rsidRPr="002F0AB7">
        <w:rPr>
          <w:rFonts w:ascii="Times New Roman" w:hAnsi="Times New Roman"/>
          <w:sz w:val="24"/>
          <w:szCs w:val="24"/>
        </w:rPr>
        <w:fldChar w:fldCharType="separate"/>
      </w:r>
      <w:r w:rsidR="00007B1F" w:rsidRPr="002F0AB7">
        <w:rPr>
          <w:rFonts w:ascii="Times New Roman" w:hAnsi="Times New Roman"/>
          <w:noProof/>
          <w:sz w:val="24"/>
          <w:szCs w:val="24"/>
        </w:rPr>
        <w:t>(</w:t>
      </w:r>
      <w:hyperlink w:anchor="_ENREF_19" w:tooltip="Iqbal, 2016 #792" w:history="1">
        <w:r w:rsidR="00F77BC7" w:rsidRPr="002F0AB7">
          <w:rPr>
            <w:rFonts w:ascii="Times New Roman" w:hAnsi="Times New Roman"/>
            <w:noProof/>
            <w:sz w:val="24"/>
            <w:szCs w:val="24"/>
          </w:rPr>
          <w:t>Iqbal et al., 2016</w:t>
        </w:r>
      </w:hyperlink>
      <w:r w:rsidR="00007B1F" w:rsidRPr="002F0AB7">
        <w:rPr>
          <w:rFonts w:ascii="Times New Roman" w:hAnsi="Times New Roman"/>
          <w:noProof/>
          <w:sz w:val="24"/>
          <w:szCs w:val="24"/>
        </w:rPr>
        <w:t>)</w:t>
      </w:r>
      <w:r w:rsidR="00007B1F" w:rsidRPr="002F0AB7">
        <w:rPr>
          <w:rFonts w:ascii="Times New Roman" w:hAnsi="Times New Roman"/>
          <w:sz w:val="24"/>
          <w:szCs w:val="24"/>
        </w:rPr>
        <w:fldChar w:fldCharType="end"/>
      </w:r>
      <w:r w:rsidR="00007B1F" w:rsidRPr="002F0AB7">
        <w:rPr>
          <w:rFonts w:ascii="Times New Roman" w:hAnsi="Times New Roman"/>
          <w:sz w:val="24"/>
          <w:szCs w:val="24"/>
        </w:rPr>
        <w:t xml:space="preserve">. The </w:t>
      </w:r>
      <w:r w:rsidR="00862497">
        <w:rPr>
          <w:rFonts w:ascii="Times New Roman" w:hAnsi="Times New Roman"/>
          <w:sz w:val="24"/>
          <w:szCs w:val="24"/>
        </w:rPr>
        <w:t xml:space="preserve">additional 100 papers were </w:t>
      </w:r>
      <w:r w:rsidR="00007B1F" w:rsidRPr="002F0AB7">
        <w:rPr>
          <w:rFonts w:ascii="Times New Roman" w:hAnsi="Times New Roman"/>
          <w:sz w:val="24"/>
          <w:szCs w:val="24"/>
        </w:rPr>
        <w:t>identified for 2015-2016 and verified manually for eligibility</w:t>
      </w:r>
      <w:r w:rsidR="00862497">
        <w:rPr>
          <w:rFonts w:ascii="Times New Roman" w:hAnsi="Times New Roman"/>
          <w:sz w:val="24"/>
          <w:szCs w:val="24"/>
        </w:rPr>
        <w:t xml:space="preserve"> and then the relevant data were extracted</w:t>
      </w:r>
      <w:r w:rsidR="00007B1F" w:rsidRPr="002F0AB7">
        <w:rPr>
          <w:rFonts w:ascii="Times New Roman" w:hAnsi="Times New Roman"/>
          <w:sz w:val="24"/>
          <w:szCs w:val="24"/>
        </w:rPr>
        <w:t xml:space="preserve">. </w:t>
      </w:r>
    </w:p>
    <w:p w:rsidR="00007B1F" w:rsidRPr="00862497" w:rsidRDefault="00862497" w:rsidP="00862497">
      <w:pPr>
        <w:spacing w:line="240" w:lineRule="auto"/>
        <w:rPr>
          <w:rFonts w:ascii="Times New Roman" w:hAnsi="Times New Roman"/>
          <w:sz w:val="24"/>
          <w:szCs w:val="24"/>
        </w:rPr>
      </w:pPr>
      <w:r>
        <w:rPr>
          <w:rFonts w:ascii="Times New Roman" w:hAnsi="Times New Roman"/>
          <w:sz w:val="24"/>
          <w:szCs w:val="24"/>
        </w:rPr>
        <w:t xml:space="preserve">The sample was </w:t>
      </w:r>
      <w:r w:rsidR="00007B1F" w:rsidRPr="002F0AB7">
        <w:rPr>
          <w:rFonts w:ascii="Times New Roman" w:hAnsi="Times New Roman"/>
          <w:sz w:val="24"/>
          <w:szCs w:val="24"/>
        </w:rPr>
        <w:t xml:space="preserve">divided into seven study categories, as in our previous evaluation: (1) no research (items with no data such as editorials, commentaries, news, comments and non-systematic expert reviews), (2) models/modeling or software or script or methods without empirical data (other than simulations), (3) case report or series (humans only, with or without review of the literature), (4) randomized clinical trials (humans only), (5) systematic reviews and/or meta-analyses (humans only), (6) cost effectiveness or decision analysis (humans only), and (7) other (empirical data that includes uncontrolled study [human], controlled non-randomized study [human], or basic </w:t>
      </w:r>
      <w:r w:rsidR="00007B1F" w:rsidRPr="00862497">
        <w:rPr>
          <w:rFonts w:ascii="Times New Roman" w:hAnsi="Times New Roman"/>
          <w:sz w:val="24"/>
          <w:szCs w:val="24"/>
        </w:rPr>
        <w:t>science studies).</w:t>
      </w:r>
    </w:p>
    <w:p w:rsidR="00007B1F" w:rsidRPr="00862497" w:rsidRDefault="00862497" w:rsidP="00862497">
      <w:pPr>
        <w:spacing w:line="240" w:lineRule="auto"/>
        <w:rPr>
          <w:rFonts w:ascii="Times New Roman" w:hAnsi="Times New Roman"/>
          <w:sz w:val="24"/>
          <w:szCs w:val="24"/>
        </w:rPr>
      </w:pPr>
      <w:r w:rsidRPr="00862497">
        <w:rPr>
          <w:rFonts w:ascii="Times New Roman" w:hAnsi="Times New Roman"/>
          <w:sz w:val="24"/>
          <w:szCs w:val="24"/>
        </w:rPr>
        <w:t xml:space="preserve">We </w:t>
      </w:r>
      <w:r w:rsidR="00007B1F" w:rsidRPr="00862497">
        <w:rPr>
          <w:rFonts w:ascii="Times New Roman" w:hAnsi="Times New Roman"/>
          <w:sz w:val="24"/>
          <w:szCs w:val="24"/>
        </w:rPr>
        <w:t xml:space="preserve">used the enhanced field-classification process that allows a better categorization and exploration of both the 500 previous articles and the 100 new ones. </w:t>
      </w:r>
    </w:p>
    <w:p w:rsidR="00007B1F" w:rsidRPr="00862497" w:rsidRDefault="00007B1F" w:rsidP="00862497">
      <w:pPr>
        <w:spacing w:line="240" w:lineRule="auto"/>
        <w:rPr>
          <w:rFonts w:ascii="Times New Roman" w:hAnsi="Times New Roman"/>
          <w:sz w:val="24"/>
          <w:szCs w:val="24"/>
        </w:rPr>
      </w:pPr>
      <w:r w:rsidRPr="00862497">
        <w:rPr>
          <w:rFonts w:ascii="Times New Roman" w:hAnsi="Times New Roman"/>
          <w:sz w:val="24"/>
          <w:szCs w:val="24"/>
        </w:rPr>
        <w:t xml:space="preserve">Publications </w:t>
      </w:r>
      <w:r w:rsidR="00862497" w:rsidRPr="00862497">
        <w:rPr>
          <w:rFonts w:ascii="Times New Roman" w:hAnsi="Times New Roman"/>
          <w:sz w:val="24"/>
          <w:szCs w:val="24"/>
        </w:rPr>
        <w:t>with data and analyses were</w:t>
      </w:r>
      <w:r w:rsidRPr="00862497">
        <w:rPr>
          <w:rFonts w:ascii="Times New Roman" w:hAnsi="Times New Roman"/>
          <w:sz w:val="24"/>
          <w:szCs w:val="24"/>
        </w:rPr>
        <w:t xml:space="preserve"> assessed for publicly available full protocols and datasets, patterns of reproducibility (whether the study claimed to be a replication effort, whether subsequent citing papers had tried to replicate the analyses, and whether data were included in systematic reviews and/or meta-analyses), conflicts of interest, and funding. For published items without data and analyses, only statem</w:t>
      </w:r>
      <w:r w:rsidR="00862497" w:rsidRPr="00862497">
        <w:rPr>
          <w:rFonts w:ascii="Times New Roman" w:hAnsi="Times New Roman"/>
          <w:sz w:val="24"/>
          <w:szCs w:val="24"/>
        </w:rPr>
        <w:t>ents of conflict and funding were</w:t>
      </w:r>
      <w:r w:rsidRPr="00862497">
        <w:rPr>
          <w:rFonts w:ascii="Times New Roman" w:hAnsi="Times New Roman"/>
          <w:sz w:val="24"/>
          <w:szCs w:val="24"/>
        </w:rPr>
        <w:t xml:space="preserve"> investigated, since protocols, datasets, and reproducibility are not relevant. </w:t>
      </w:r>
    </w:p>
    <w:p w:rsidR="00007B1F" w:rsidRPr="00862497" w:rsidRDefault="00862497" w:rsidP="00862497">
      <w:pPr>
        <w:spacing w:line="240" w:lineRule="auto"/>
        <w:rPr>
          <w:rFonts w:ascii="Times New Roman" w:hAnsi="Times New Roman"/>
          <w:sz w:val="24"/>
          <w:szCs w:val="24"/>
        </w:rPr>
      </w:pPr>
      <w:r w:rsidRPr="00862497">
        <w:rPr>
          <w:rFonts w:ascii="Times New Roman" w:hAnsi="Times New Roman"/>
          <w:sz w:val="24"/>
          <w:szCs w:val="24"/>
        </w:rPr>
        <w:t xml:space="preserve">In more detail, we </w:t>
      </w:r>
      <w:r w:rsidR="00007B1F" w:rsidRPr="00862497">
        <w:rPr>
          <w:rFonts w:ascii="Times New Roman" w:hAnsi="Times New Roman"/>
          <w:sz w:val="24"/>
          <w:szCs w:val="24"/>
        </w:rPr>
        <w:t>captur</w:t>
      </w:r>
      <w:r w:rsidRPr="00862497">
        <w:rPr>
          <w:rFonts w:ascii="Times New Roman" w:hAnsi="Times New Roman"/>
          <w:sz w:val="24"/>
          <w:szCs w:val="24"/>
        </w:rPr>
        <w:t>ed</w:t>
      </w:r>
      <w:r w:rsidR="00007B1F" w:rsidRPr="00862497">
        <w:rPr>
          <w:rFonts w:ascii="Times New Roman" w:hAnsi="Times New Roman"/>
          <w:sz w:val="24"/>
          <w:szCs w:val="24"/>
        </w:rPr>
        <w:t xml:space="preserve"> the following: </w:t>
      </w:r>
    </w:p>
    <w:p w:rsidR="00007B1F" w:rsidRPr="00862497" w:rsidRDefault="00007B1F" w:rsidP="00862497">
      <w:pPr>
        <w:numPr>
          <w:ilvl w:val="0"/>
          <w:numId w:val="36"/>
        </w:numPr>
        <w:spacing w:line="240" w:lineRule="auto"/>
        <w:rPr>
          <w:rFonts w:ascii="Times New Roman" w:hAnsi="Times New Roman"/>
          <w:sz w:val="24"/>
          <w:szCs w:val="24"/>
        </w:rPr>
      </w:pPr>
      <w:r w:rsidRPr="00862497">
        <w:rPr>
          <w:rFonts w:ascii="Times New Roman" w:hAnsi="Times New Roman"/>
          <w:sz w:val="24"/>
          <w:szCs w:val="24"/>
        </w:rPr>
        <w:t>Protoco</w:t>
      </w:r>
      <w:r w:rsidR="00862497" w:rsidRPr="00862497">
        <w:rPr>
          <w:rFonts w:ascii="Times New Roman" w:hAnsi="Times New Roman"/>
          <w:sz w:val="24"/>
          <w:szCs w:val="24"/>
        </w:rPr>
        <w:t xml:space="preserve">l availability: We </w:t>
      </w:r>
      <w:r w:rsidRPr="00862497">
        <w:rPr>
          <w:rFonts w:ascii="Times New Roman" w:hAnsi="Times New Roman"/>
          <w:sz w:val="24"/>
          <w:szCs w:val="24"/>
        </w:rPr>
        <w:t>review</w:t>
      </w:r>
      <w:r w:rsidR="00862497" w:rsidRPr="00862497">
        <w:rPr>
          <w:rFonts w:ascii="Times New Roman" w:hAnsi="Times New Roman"/>
          <w:sz w:val="24"/>
          <w:szCs w:val="24"/>
        </w:rPr>
        <w:t>ed</w:t>
      </w:r>
      <w:r w:rsidRPr="00862497">
        <w:rPr>
          <w:rFonts w:ascii="Times New Roman" w:hAnsi="Times New Roman"/>
          <w:sz w:val="24"/>
          <w:szCs w:val="24"/>
        </w:rPr>
        <w:t xml:space="preserve"> the eligible papers for any mention of the protocol, possible hyperlink, or reference to the source for available protocol. For the studies that have publicly available protocols, we captur</w:t>
      </w:r>
      <w:r w:rsidR="00862497" w:rsidRPr="00862497">
        <w:rPr>
          <w:rFonts w:ascii="Times New Roman" w:hAnsi="Times New Roman"/>
          <w:sz w:val="24"/>
          <w:szCs w:val="24"/>
        </w:rPr>
        <w:t>ed</w:t>
      </w:r>
      <w:r w:rsidRPr="00862497">
        <w:rPr>
          <w:rFonts w:ascii="Times New Roman" w:hAnsi="Times New Roman"/>
          <w:sz w:val="24"/>
          <w:szCs w:val="24"/>
        </w:rPr>
        <w:t xml:space="preserve"> whether or not the available protocols cover all or part of the presented analyses.</w:t>
      </w:r>
    </w:p>
    <w:p w:rsidR="00007B1F" w:rsidRPr="00862497" w:rsidRDefault="00007B1F" w:rsidP="00862497">
      <w:pPr>
        <w:numPr>
          <w:ilvl w:val="0"/>
          <w:numId w:val="36"/>
        </w:numPr>
        <w:spacing w:line="240" w:lineRule="auto"/>
        <w:rPr>
          <w:rFonts w:ascii="Times New Roman" w:hAnsi="Times New Roman"/>
          <w:sz w:val="24"/>
          <w:szCs w:val="24"/>
        </w:rPr>
      </w:pPr>
      <w:r w:rsidRPr="00862497">
        <w:rPr>
          <w:rFonts w:ascii="Times New Roman" w:hAnsi="Times New Roman"/>
          <w:sz w:val="24"/>
          <w:szCs w:val="24"/>
        </w:rPr>
        <w:t>Da</w:t>
      </w:r>
      <w:r w:rsidR="00862497" w:rsidRPr="00862497">
        <w:rPr>
          <w:rFonts w:ascii="Times New Roman" w:hAnsi="Times New Roman"/>
          <w:sz w:val="24"/>
          <w:szCs w:val="24"/>
        </w:rPr>
        <w:t>taset availability: Articles were</w:t>
      </w:r>
      <w:r w:rsidRPr="00862497">
        <w:rPr>
          <w:rFonts w:ascii="Times New Roman" w:hAnsi="Times New Roman"/>
          <w:sz w:val="24"/>
          <w:szCs w:val="24"/>
        </w:rPr>
        <w:t xml:space="preserve"> scrutinized for any mention of access to the datasets that stand behind the analyses present</w:t>
      </w:r>
      <w:r w:rsidR="00862497" w:rsidRPr="00862497">
        <w:rPr>
          <w:rFonts w:ascii="Times New Roman" w:hAnsi="Times New Roman"/>
          <w:sz w:val="24"/>
          <w:szCs w:val="24"/>
        </w:rPr>
        <w:t>ed in the paper. If studies had datasets, we</w:t>
      </w:r>
      <w:r w:rsidRPr="00862497">
        <w:rPr>
          <w:rFonts w:ascii="Times New Roman" w:hAnsi="Times New Roman"/>
          <w:sz w:val="24"/>
          <w:szCs w:val="24"/>
        </w:rPr>
        <w:t xml:space="preserve"> record</w:t>
      </w:r>
      <w:r w:rsidR="00862497" w:rsidRPr="00862497">
        <w:rPr>
          <w:rFonts w:ascii="Times New Roman" w:hAnsi="Times New Roman"/>
          <w:sz w:val="24"/>
          <w:szCs w:val="24"/>
        </w:rPr>
        <w:t>ed</w:t>
      </w:r>
      <w:r w:rsidRPr="00862497">
        <w:rPr>
          <w:rFonts w:ascii="Times New Roman" w:hAnsi="Times New Roman"/>
          <w:sz w:val="24"/>
          <w:szCs w:val="24"/>
        </w:rPr>
        <w:t xml:space="preserve"> whether the available datasets cover all or part of the presented analyses.</w:t>
      </w:r>
    </w:p>
    <w:p w:rsidR="00007B1F" w:rsidRPr="00862497" w:rsidRDefault="00007B1F" w:rsidP="00862497">
      <w:pPr>
        <w:numPr>
          <w:ilvl w:val="0"/>
          <w:numId w:val="36"/>
        </w:numPr>
        <w:spacing w:line="240" w:lineRule="auto"/>
        <w:rPr>
          <w:rFonts w:ascii="Times New Roman" w:hAnsi="Times New Roman"/>
          <w:sz w:val="24"/>
          <w:szCs w:val="24"/>
        </w:rPr>
      </w:pPr>
      <w:r w:rsidRPr="00862497">
        <w:rPr>
          <w:rFonts w:ascii="Times New Roman" w:hAnsi="Times New Roman"/>
          <w:sz w:val="24"/>
          <w:szCs w:val="24"/>
        </w:rPr>
        <w:lastRenderedPageBreak/>
        <w:t xml:space="preserve">Funding: </w:t>
      </w:r>
      <w:r w:rsidR="00862497" w:rsidRPr="00862497">
        <w:rPr>
          <w:rFonts w:ascii="Times New Roman" w:hAnsi="Times New Roman"/>
          <w:sz w:val="24"/>
          <w:szCs w:val="24"/>
        </w:rPr>
        <w:t xml:space="preserve">For each eligible paper, we </w:t>
      </w:r>
      <w:r w:rsidRPr="00862497">
        <w:rPr>
          <w:rFonts w:ascii="Times New Roman" w:hAnsi="Times New Roman"/>
          <w:sz w:val="24"/>
          <w:szCs w:val="24"/>
        </w:rPr>
        <w:t>assess</w:t>
      </w:r>
      <w:r w:rsidR="00862497" w:rsidRPr="00862497">
        <w:rPr>
          <w:rFonts w:ascii="Times New Roman" w:hAnsi="Times New Roman"/>
          <w:sz w:val="24"/>
          <w:szCs w:val="24"/>
        </w:rPr>
        <w:t>ed</w:t>
      </w:r>
      <w:r w:rsidRPr="00862497">
        <w:rPr>
          <w:rFonts w:ascii="Times New Roman" w:hAnsi="Times New Roman"/>
          <w:sz w:val="24"/>
          <w:szCs w:val="24"/>
        </w:rPr>
        <w:t xml:space="preserve"> whether any mention of funding was made, and if so, whether funding was from public and/or private sources.</w:t>
      </w:r>
    </w:p>
    <w:p w:rsidR="00007B1F" w:rsidRPr="00862497" w:rsidRDefault="00007B1F" w:rsidP="00862497">
      <w:pPr>
        <w:numPr>
          <w:ilvl w:val="0"/>
          <w:numId w:val="36"/>
        </w:numPr>
        <w:spacing w:line="240" w:lineRule="auto"/>
        <w:rPr>
          <w:rFonts w:ascii="Times New Roman" w:hAnsi="Times New Roman"/>
          <w:sz w:val="24"/>
          <w:szCs w:val="24"/>
        </w:rPr>
      </w:pPr>
      <w:r w:rsidRPr="00862497">
        <w:rPr>
          <w:rFonts w:ascii="Times New Roman" w:hAnsi="Times New Roman"/>
          <w:sz w:val="24"/>
          <w:szCs w:val="24"/>
        </w:rPr>
        <w:t>Replication: Abstracts from papers th</w:t>
      </w:r>
      <w:r w:rsidR="00862497" w:rsidRPr="00862497">
        <w:rPr>
          <w:rFonts w:ascii="Times New Roman" w:hAnsi="Times New Roman"/>
          <w:sz w:val="24"/>
          <w:szCs w:val="24"/>
        </w:rPr>
        <w:t>at include data and analyses were</w:t>
      </w:r>
      <w:r w:rsidRPr="00862497">
        <w:rPr>
          <w:rFonts w:ascii="Times New Roman" w:hAnsi="Times New Roman"/>
          <w:sz w:val="24"/>
          <w:szCs w:val="24"/>
        </w:rPr>
        <w:t xml:space="preserve"> examined for statements regarding study</w:t>
      </w:r>
      <w:r w:rsidR="00862497" w:rsidRPr="00862497">
        <w:rPr>
          <w:rFonts w:ascii="Times New Roman" w:hAnsi="Times New Roman"/>
          <w:sz w:val="24"/>
          <w:szCs w:val="24"/>
        </w:rPr>
        <w:t xml:space="preserve"> novelty or replication. We </w:t>
      </w:r>
      <w:r w:rsidRPr="00862497">
        <w:rPr>
          <w:rFonts w:ascii="Times New Roman" w:hAnsi="Times New Roman"/>
          <w:sz w:val="24"/>
          <w:szCs w:val="24"/>
        </w:rPr>
        <w:t>us</w:t>
      </w:r>
      <w:r w:rsidR="00862497" w:rsidRPr="00862497">
        <w:rPr>
          <w:rFonts w:ascii="Times New Roman" w:hAnsi="Times New Roman"/>
          <w:sz w:val="24"/>
          <w:szCs w:val="24"/>
        </w:rPr>
        <w:t>ed</w:t>
      </w:r>
      <w:r w:rsidRPr="00862497">
        <w:rPr>
          <w:rFonts w:ascii="Times New Roman" w:hAnsi="Times New Roman"/>
          <w:sz w:val="24"/>
          <w:szCs w:val="24"/>
        </w:rPr>
        <w:t xml:space="preserve"> the following categories, all based on using text from the abstract and/or introduction of a paper: </w:t>
      </w:r>
    </w:p>
    <w:p w:rsidR="00007B1F" w:rsidRPr="00862497" w:rsidRDefault="00007B1F" w:rsidP="00862497">
      <w:pPr>
        <w:numPr>
          <w:ilvl w:val="1"/>
          <w:numId w:val="36"/>
        </w:numPr>
        <w:spacing w:line="240" w:lineRule="auto"/>
        <w:rPr>
          <w:rFonts w:ascii="Times New Roman" w:hAnsi="Times New Roman"/>
          <w:sz w:val="24"/>
          <w:szCs w:val="24"/>
        </w:rPr>
      </w:pPr>
      <w:r w:rsidRPr="00862497">
        <w:rPr>
          <w:rFonts w:ascii="Times New Roman" w:hAnsi="Times New Roman"/>
          <w:sz w:val="24"/>
          <w:szCs w:val="24"/>
        </w:rPr>
        <w:t>The paper claims that it presents some novel findings,</w:t>
      </w:r>
    </w:p>
    <w:p w:rsidR="00007B1F" w:rsidRPr="00862497" w:rsidRDefault="00007B1F" w:rsidP="00862497">
      <w:pPr>
        <w:numPr>
          <w:ilvl w:val="1"/>
          <w:numId w:val="36"/>
        </w:numPr>
        <w:spacing w:line="240" w:lineRule="auto"/>
        <w:rPr>
          <w:rFonts w:ascii="Times New Roman" w:hAnsi="Times New Roman"/>
          <w:sz w:val="24"/>
          <w:szCs w:val="24"/>
        </w:rPr>
      </w:pPr>
      <w:r w:rsidRPr="00862497">
        <w:rPr>
          <w:rFonts w:ascii="Times New Roman" w:hAnsi="Times New Roman"/>
          <w:sz w:val="24"/>
          <w:szCs w:val="24"/>
        </w:rPr>
        <w:t>The paper clearly claims that it is a replication effort trying to validate previous knowledge or it is inferred that the index paper is a replication trying to validate previous knowledge,</w:t>
      </w:r>
    </w:p>
    <w:p w:rsidR="00007B1F" w:rsidRPr="00862497" w:rsidRDefault="00007B1F" w:rsidP="00862497">
      <w:pPr>
        <w:numPr>
          <w:ilvl w:val="1"/>
          <w:numId w:val="36"/>
        </w:numPr>
        <w:spacing w:line="240" w:lineRule="auto"/>
        <w:rPr>
          <w:rFonts w:ascii="Times New Roman" w:hAnsi="Times New Roman"/>
          <w:sz w:val="24"/>
          <w:szCs w:val="24"/>
        </w:rPr>
      </w:pPr>
      <w:r w:rsidRPr="00862497">
        <w:rPr>
          <w:rFonts w:ascii="Times New Roman" w:hAnsi="Times New Roman"/>
          <w:sz w:val="24"/>
          <w:szCs w:val="24"/>
        </w:rPr>
        <w:t>The paper claims to be both novel and replicate previous findings,</w:t>
      </w:r>
    </w:p>
    <w:p w:rsidR="00007B1F" w:rsidRPr="00862497" w:rsidRDefault="00007B1F" w:rsidP="00862497">
      <w:pPr>
        <w:numPr>
          <w:ilvl w:val="1"/>
          <w:numId w:val="36"/>
        </w:numPr>
        <w:spacing w:line="240" w:lineRule="auto"/>
        <w:rPr>
          <w:rFonts w:ascii="Times New Roman" w:hAnsi="Times New Roman"/>
          <w:sz w:val="24"/>
          <w:szCs w:val="24"/>
        </w:rPr>
      </w:pPr>
      <w:r w:rsidRPr="00862497">
        <w:rPr>
          <w:rFonts w:ascii="Times New Roman" w:hAnsi="Times New Roman"/>
          <w:sz w:val="24"/>
          <w:szCs w:val="24"/>
        </w:rPr>
        <w:t>The paper makes no statement or unclear statement about whether it presents a novel finding or replication (or no distinct abstract and introduction exists).</w:t>
      </w:r>
    </w:p>
    <w:p w:rsidR="00131A49" w:rsidRPr="00862497" w:rsidRDefault="00455594" w:rsidP="00862497">
      <w:pPr>
        <w:spacing w:line="240" w:lineRule="auto"/>
        <w:rPr>
          <w:rFonts w:ascii="Times New Roman" w:hAnsi="Times New Roman"/>
          <w:sz w:val="24"/>
          <w:szCs w:val="24"/>
        </w:rPr>
      </w:pPr>
      <w:bookmarkStart w:id="2" w:name="_Hlk505241717"/>
      <w:r w:rsidRPr="00862497">
        <w:rPr>
          <w:rFonts w:ascii="Times New Roman" w:hAnsi="Times New Roman"/>
          <w:sz w:val="24"/>
          <w:szCs w:val="24"/>
        </w:rPr>
        <w:t>In addition,</w:t>
      </w:r>
      <w:r w:rsidR="00007B1F" w:rsidRPr="00862497">
        <w:rPr>
          <w:rFonts w:ascii="Times New Roman" w:hAnsi="Times New Roman"/>
          <w:sz w:val="24"/>
          <w:szCs w:val="24"/>
        </w:rPr>
        <w:t xml:space="preserve"> the number of citations to each of the index papers with data and analyses as of end-2016</w:t>
      </w:r>
      <w:r w:rsidR="007C4B82" w:rsidRPr="00862497">
        <w:rPr>
          <w:rFonts w:ascii="Times New Roman" w:hAnsi="Times New Roman"/>
          <w:sz w:val="24"/>
          <w:szCs w:val="24"/>
        </w:rPr>
        <w:t xml:space="preserve"> was identified</w:t>
      </w:r>
      <w:r w:rsidR="00007B1F" w:rsidRPr="00862497">
        <w:rPr>
          <w:rFonts w:ascii="Times New Roman" w:hAnsi="Times New Roman"/>
          <w:sz w:val="24"/>
          <w:szCs w:val="24"/>
        </w:rPr>
        <w:t xml:space="preserve">. The citing papers of each index paper </w:t>
      </w:r>
      <w:r w:rsidR="007C4B82" w:rsidRPr="00862497">
        <w:rPr>
          <w:rFonts w:ascii="Times New Roman" w:hAnsi="Times New Roman"/>
          <w:sz w:val="24"/>
          <w:szCs w:val="24"/>
        </w:rPr>
        <w:t>were</w:t>
      </w:r>
      <w:r w:rsidR="00007B1F" w:rsidRPr="00862497">
        <w:rPr>
          <w:rFonts w:ascii="Times New Roman" w:hAnsi="Times New Roman"/>
          <w:sz w:val="24"/>
          <w:szCs w:val="24"/>
        </w:rPr>
        <w:t xml:space="preserve"> examined to identify whether any of them are systematic reviews and/or meta-analyses and/or studies that claim to try to replicate findings from the index paper. </w:t>
      </w:r>
      <w:r w:rsidR="007C4B82" w:rsidRPr="00862497">
        <w:rPr>
          <w:rFonts w:ascii="Times New Roman" w:hAnsi="Times New Roman"/>
          <w:sz w:val="24"/>
          <w:szCs w:val="24"/>
        </w:rPr>
        <w:t>C</w:t>
      </w:r>
      <w:r w:rsidR="00007B1F" w:rsidRPr="00862497">
        <w:rPr>
          <w:rFonts w:ascii="Times New Roman" w:hAnsi="Times New Roman"/>
          <w:sz w:val="24"/>
          <w:szCs w:val="24"/>
        </w:rPr>
        <w:t xml:space="preserve">iting papers </w:t>
      </w:r>
      <w:r w:rsidR="007C4B82" w:rsidRPr="00862497">
        <w:rPr>
          <w:rFonts w:ascii="Times New Roman" w:hAnsi="Times New Roman"/>
          <w:sz w:val="24"/>
          <w:szCs w:val="24"/>
        </w:rPr>
        <w:t>were</w:t>
      </w:r>
      <w:r w:rsidR="00007B1F" w:rsidRPr="00862497">
        <w:rPr>
          <w:rFonts w:ascii="Times New Roman" w:hAnsi="Times New Roman"/>
          <w:sz w:val="24"/>
          <w:szCs w:val="24"/>
        </w:rPr>
        <w:t xml:space="preserve"> screened at the title level, and those that </w:t>
      </w:r>
      <w:r w:rsidR="007C4B82" w:rsidRPr="00862497">
        <w:rPr>
          <w:rFonts w:ascii="Times New Roman" w:hAnsi="Times New Roman"/>
          <w:sz w:val="24"/>
          <w:szCs w:val="24"/>
        </w:rPr>
        <w:t>were</w:t>
      </w:r>
      <w:r w:rsidR="00007B1F" w:rsidRPr="00862497">
        <w:rPr>
          <w:rFonts w:ascii="Times New Roman" w:hAnsi="Times New Roman"/>
          <w:sz w:val="24"/>
          <w:szCs w:val="24"/>
        </w:rPr>
        <w:t xml:space="preserve"> potentially relevant were also screened at the abstract, introduction, and full-text level.</w:t>
      </w:r>
    </w:p>
    <w:p w:rsidR="00862497" w:rsidRPr="00862497" w:rsidRDefault="00862497" w:rsidP="00862497">
      <w:pPr>
        <w:spacing w:line="240" w:lineRule="auto"/>
        <w:outlineLvl w:val="0"/>
        <w:rPr>
          <w:rFonts w:ascii="Times New Roman" w:hAnsi="Times New Roman"/>
          <w:b/>
          <w:sz w:val="24"/>
          <w:szCs w:val="24"/>
        </w:rPr>
      </w:pPr>
      <w:r w:rsidRPr="00862497">
        <w:rPr>
          <w:rFonts w:ascii="Times New Roman" w:hAnsi="Times New Roman"/>
          <w:b/>
          <w:sz w:val="24"/>
          <w:szCs w:val="24"/>
        </w:rPr>
        <w:t>Description of Assessed Sample of Articles, 2015-2016</w:t>
      </w:r>
    </w:p>
    <w:p w:rsidR="00862497" w:rsidRPr="00862497" w:rsidRDefault="00862497" w:rsidP="00862497">
      <w:pPr>
        <w:spacing w:line="240" w:lineRule="auto"/>
        <w:ind w:firstLine="720"/>
        <w:rPr>
          <w:rFonts w:ascii="Times New Roman" w:hAnsi="Times New Roman"/>
          <w:sz w:val="24"/>
          <w:szCs w:val="24"/>
        </w:rPr>
      </w:pPr>
      <w:r w:rsidRPr="00862497">
        <w:rPr>
          <w:rFonts w:ascii="Times New Roman" w:hAnsi="Times New Roman"/>
          <w:sz w:val="24"/>
          <w:szCs w:val="24"/>
        </w:rPr>
        <w:t>Among the 100 randomly selected articles pushed in 2015 and 2016, nearly half (46 [46.0%]) were publications in the research field of “Medicine” (</w:t>
      </w:r>
      <w:r w:rsidRPr="00862497">
        <w:rPr>
          <w:rFonts w:ascii="Times New Roman" w:hAnsi="Times New Roman"/>
          <w:b/>
          <w:sz w:val="24"/>
          <w:szCs w:val="24"/>
        </w:rPr>
        <w:t>Table 10</w:t>
      </w:r>
      <w:r w:rsidRPr="00862497">
        <w:rPr>
          <w:rFonts w:ascii="Times New Roman" w:hAnsi="Times New Roman"/>
          <w:sz w:val="24"/>
          <w:szCs w:val="24"/>
        </w:rPr>
        <w:t>). The vast majority had some form of empirical data (n=80 [80.0%] – n = 71 excluding case studies and case series, in which protocol and raw data sharing may not be pertinent, and n = 67 excluding also systematic reviews, meta-analyses and cost-effectiveness analyses where replication in studies with different data would not be pertinent). The sample included one (1.0%) cost-effectiveness or decision analysis, 9 (9.0%) case studies or case series, 3 (3.0%) randomized clinical trials, 3 (3.1%) systematic reviews or meta-analyses, and 63 (63.0%) ‘other’ articles with empirical data (including cross-sectional, case-control, cohort, and various other uncontrolled human or animal studies). Nearly one-fifth (18 or 100 [18.0%]) of the sample was classified as research without empirical data or models/modeling studies. There were 43 (43.9%) with a PMCID, of which 21 were also PMCOA.</w:t>
      </w:r>
    </w:p>
    <w:p w:rsidR="00862497" w:rsidRPr="00862497" w:rsidRDefault="00862497" w:rsidP="00862497">
      <w:pPr>
        <w:spacing w:line="240" w:lineRule="auto"/>
        <w:ind w:firstLine="720"/>
        <w:rPr>
          <w:rFonts w:ascii="Times New Roman" w:hAnsi="Times New Roman"/>
          <w:sz w:val="24"/>
          <w:szCs w:val="24"/>
        </w:rPr>
      </w:pPr>
    </w:p>
    <w:tbl>
      <w:tblPr>
        <w:tblStyle w:val="TableGrid"/>
        <w:tblW w:w="5125" w:type="dxa"/>
        <w:tblLook w:val="04A0" w:firstRow="1" w:lastRow="0" w:firstColumn="1" w:lastColumn="0" w:noHBand="0" w:noVBand="1"/>
      </w:tblPr>
      <w:tblGrid>
        <w:gridCol w:w="3116"/>
        <w:gridCol w:w="2009"/>
      </w:tblGrid>
      <w:tr w:rsidR="00862497" w:rsidRPr="00862497" w:rsidTr="00862497">
        <w:trPr>
          <w:trHeight w:val="404"/>
        </w:trPr>
        <w:tc>
          <w:tcPr>
            <w:tcW w:w="5125" w:type="dxa"/>
            <w:gridSpan w:val="2"/>
          </w:tcPr>
          <w:p w:rsidR="00862497" w:rsidRPr="00862497" w:rsidRDefault="00862497" w:rsidP="00862497">
            <w:pPr>
              <w:spacing w:line="240" w:lineRule="auto"/>
              <w:rPr>
                <w:rFonts w:ascii="Times New Roman" w:hAnsi="Times New Roman"/>
                <w:b/>
                <w:sz w:val="24"/>
                <w:szCs w:val="24"/>
              </w:rPr>
            </w:pPr>
            <w:r w:rsidRPr="00862497">
              <w:rPr>
                <w:rFonts w:ascii="Times New Roman" w:hAnsi="Times New Roman"/>
                <w:b/>
                <w:sz w:val="24"/>
                <w:szCs w:val="24"/>
              </w:rPr>
              <w:t>Table 10. Characteristics of 100 New Assessed Articles</w:t>
            </w:r>
          </w:p>
        </w:tc>
      </w:tr>
      <w:tr w:rsidR="00862497" w:rsidRPr="00862497" w:rsidTr="00862497">
        <w:tc>
          <w:tcPr>
            <w:tcW w:w="3116" w:type="dxa"/>
          </w:tcPr>
          <w:p w:rsidR="00862497" w:rsidRPr="00862497" w:rsidRDefault="00862497" w:rsidP="00862497">
            <w:pPr>
              <w:spacing w:line="240" w:lineRule="auto"/>
              <w:jc w:val="center"/>
              <w:rPr>
                <w:rFonts w:ascii="Times New Roman" w:hAnsi="Times New Roman"/>
                <w:b/>
                <w:sz w:val="24"/>
                <w:szCs w:val="24"/>
              </w:rPr>
            </w:pPr>
            <w:r w:rsidRPr="00862497">
              <w:rPr>
                <w:rFonts w:ascii="Times New Roman" w:hAnsi="Times New Roman"/>
                <w:b/>
                <w:sz w:val="24"/>
                <w:szCs w:val="24"/>
              </w:rPr>
              <w:t>Characteristic</w:t>
            </w:r>
          </w:p>
        </w:tc>
        <w:tc>
          <w:tcPr>
            <w:tcW w:w="2009" w:type="dxa"/>
          </w:tcPr>
          <w:p w:rsidR="00862497" w:rsidRPr="00862497" w:rsidRDefault="00862497" w:rsidP="00862497">
            <w:pPr>
              <w:spacing w:line="240" w:lineRule="auto"/>
              <w:jc w:val="right"/>
              <w:rPr>
                <w:rFonts w:ascii="Times New Roman" w:hAnsi="Times New Roman"/>
                <w:b/>
                <w:sz w:val="24"/>
                <w:szCs w:val="24"/>
              </w:rPr>
            </w:pPr>
            <w:r w:rsidRPr="00862497">
              <w:rPr>
                <w:rFonts w:ascii="Times New Roman" w:hAnsi="Times New Roman"/>
                <w:b/>
                <w:sz w:val="24"/>
                <w:szCs w:val="24"/>
              </w:rPr>
              <w:t>Median (IQR)</w:t>
            </w:r>
          </w:p>
        </w:tc>
      </w:tr>
      <w:tr w:rsidR="00862497" w:rsidRPr="00862497" w:rsidTr="00862497">
        <w:tc>
          <w:tcPr>
            <w:tcW w:w="3116" w:type="dxa"/>
          </w:tcPr>
          <w:p w:rsidR="00862497" w:rsidRPr="00862497" w:rsidRDefault="00862497" w:rsidP="00862497">
            <w:pPr>
              <w:spacing w:line="240" w:lineRule="auto"/>
              <w:jc w:val="center"/>
              <w:rPr>
                <w:rFonts w:ascii="Times New Roman" w:hAnsi="Times New Roman"/>
                <w:b/>
                <w:sz w:val="24"/>
                <w:szCs w:val="24"/>
              </w:rPr>
            </w:pPr>
          </w:p>
        </w:tc>
        <w:tc>
          <w:tcPr>
            <w:tcW w:w="2009" w:type="dxa"/>
          </w:tcPr>
          <w:p w:rsidR="00862497" w:rsidRPr="00862497" w:rsidRDefault="00862497" w:rsidP="00862497">
            <w:pPr>
              <w:spacing w:line="240" w:lineRule="auto"/>
              <w:jc w:val="right"/>
              <w:rPr>
                <w:rFonts w:ascii="Times New Roman" w:hAnsi="Times New Roman"/>
                <w:b/>
                <w:sz w:val="24"/>
                <w:szCs w:val="24"/>
              </w:rPr>
            </w:pPr>
            <w:r w:rsidRPr="00862497">
              <w:rPr>
                <w:rFonts w:ascii="Times New Roman" w:hAnsi="Times New Roman"/>
                <w:b/>
                <w:sz w:val="24"/>
                <w:szCs w:val="24"/>
              </w:rPr>
              <w:t>N (%)</w:t>
            </w:r>
          </w:p>
        </w:tc>
      </w:tr>
      <w:tr w:rsidR="00862497" w:rsidRPr="00862497" w:rsidTr="00862497">
        <w:tc>
          <w:tcPr>
            <w:tcW w:w="3116" w:type="dxa"/>
          </w:tcPr>
          <w:p w:rsidR="00862497" w:rsidRPr="00862497" w:rsidRDefault="00862497" w:rsidP="00862497">
            <w:pPr>
              <w:spacing w:line="240" w:lineRule="auto"/>
              <w:rPr>
                <w:rFonts w:ascii="Times New Roman" w:hAnsi="Times New Roman"/>
                <w:b/>
                <w:sz w:val="24"/>
                <w:szCs w:val="24"/>
              </w:rPr>
            </w:pPr>
            <w:r w:rsidRPr="00862497">
              <w:rPr>
                <w:rFonts w:ascii="Times New Roman" w:hAnsi="Times New Roman"/>
                <w:b/>
                <w:sz w:val="24"/>
                <w:szCs w:val="24"/>
              </w:rPr>
              <w:t>Impact Factor (2013)</w:t>
            </w:r>
          </w:p>
        </w:tc>
        <w:tc>
          <w:tcPr>
            <w:tcW w:w="2009" w:type="dxa"/>
          </w:tcPr>
          <w:p w:rsidR="00862497" w:rsidRPr="00862497" w:rsidRDefault="00862497" w:rsidP="00862497">
            <w:pPr>
              <w:spacing w:line="240" w:lineRule="auto"/>
              <w:jc w:val="right"/>
              <w:rPr>
                <w:rFonts w:ascii="Times New Roman" w:hAnsi="Times New Roman"/>
                <w:sz w:val="24"/>
                <w:szCs w:val="24"/>
              </w:rPr>
            </w:pPr>
          </w:p>
        </w:tc>
      </w:tr>
      <w:tr w:rsidR="00862497" w:rsidRPr="00862497" w:rsidTr="00862497">
        <w:tc>
          <w:tcPr>
            <w:tcW w:w="3116" w:type="dxa"/>
          </w:tcPr>
          <w:p w:rsidR="00862497" w:rsidRPr="00862497" w:rsidRDefault="00862497" w:rsidP="00862497">
            <w:pPr>
              <w:spacing w:line="240" w:lineRule="auto"/>
              <w:rPr>
                <w:rFonts w:ascii="Times New Roman" w:hAnsi="Times New Roman"/>
                <w:i/>
                <w:sz w:val="24"/>
                <w:szCs w:val="24"/>
              </w:rPr>
            </w:pPr>
            <w:r w:rsidRPr="00862497">
              <w:rPr>
                <w:rFonts w:ascii="Times New Roman" w:hAnsi="Times New Roman"/>
                <w:i/>
                <w:sz w:val="24"/>
                <w:szCs w:val="24"/>
              </w:rPr>
              <w:lastRenderedPageBreak/>
              <w:t>Impact Factor – Median (Interquartile Range)</w:t>
            </w:r>
          </w:p>
        </w:tc>
        <w:tc>
          <w:tcPr>
            <w:tcW w:w="2009" w:type="dxa"/>
          </w:tcPr>
          <w:p w:rsidR="00862497" w:rsidRPr="00862497" w:rsidRDefault="00862497" w:rsidP="00862497">
            <w:pPr>
              <w:spacing w:line="240" w:lineRule="auto"/>
              <w:jc w:val="right"/>
              <w:rPr>
                <w:rFonts w:ascii="Times New Roman" w:hAnsi="Times New Roman"/>
                <w:sz w:val="24"/>
                <w:szCs w:val="24"/>
              </w:rPr>
            </w:pPr>
            <w:r w:rsidRPr="00862497">
              <w:rPr>
                <w:rFonts w:ascii="Times New Roman" w:hAnsi="Times New Roman"/>
                <w:sz w:val="24"/>
                <w:szCs w:val="24"/>
              </w:rPr>
              <w:t>3.19 (1.88-5.10)</w:t>
            </w:r>
          </w:p>
        </w:tc>
      </w:tr>
      <w:tr w:rsidR="00862497" w:rsidRPr="00862497" w:rsidTr="00862497">
        <w:trPr>
          <w:trHeight w:val="269"/>
        </w:trPr>
        <w:tc>
          <w:tcPr>
            <w:tcW w:w="3116" w:type="dxa"/>
          </w:tcPr>
          <w:p w:rsidR="00862497" w:rsidRPr="00862497" w:rsidRDefault="00862497" w:rsidP="00862497">
            <w:pPr>
              <w:spacing w:line="240" w:lineRule="auto"/>
              <w:rPr>
                <w:rFonts w:ascii="Times New Roman" w:hAnsi="Times New Roman"/>
                <w:i/>
                <w:sz w:val="24"/>
                <w:szCs w:val="24"/>
              </w:rPr>
            </w:pPr>
            <w:r w:rsidRPr="00862497">
              <w:rPr>
                <w:rFonts w:ascii="Times New Roman" w:hAnsi="Times New Roman"/>
                <w:i/>
                <w:sz w:val="24"/>
                <w:szCs w:val="24"/>
              </w:rPr>
              <w:t>No 2013 JCT Impact Factor</w:t>
            </w:r>
          </w:p>
        </w:tc>
        <w:tc>
          <w:tcPr>
            <w:tcW w:w="2009" w:type="dxa"/>
          </w:tcPr>
          <w:p w:rsidR="00862497" w:rsidRPr="00862497" w:rsidRDefault="00862497" w:rsidP="00862497">
            <w:pPr>
              <w:spacing w:line="240" w:lineRule="auto"/>
              <w:jc w:val="right"/>
              <w:rPr>
                <w:rFonts w:ascii="Times New Roman" w:hAnsi="Times New Roman"/>
                <w:sz w:val="24"/>
                <w:szCs w:val="24"/>
              </w:rPr>
            </w:pPr>
            <w:r w:rsidRPr="00862497">
              <w:rPr>
                <w:rFonts w:ascii="Times New Roman" w:hAnsi="Times New Roman"/>
                <w:sz w:val="24"/>
                <w:szCs w:val="24"/>
              </w:rPr>
              <w:t>40</w:t>
            </w:r>
          </w:p>
        </w:tc>
      </w:tr>
      <w:tr w:rsidR="00862497" w:rsidRPr="00862497" w:rsidTr="00862497">
        <w:tc>
          <w:tcPr>
            <w:tcW w:w="3116" w:type="dxa"/>
          </w:tcPr>
          <w:p w:rsidR="00862497" w:rsidRPr="00862497" w:rsidRDefault="00862497" w:rsidP="00862497">
            <w:pPr>
              <w:spacing w:line="240" w:lineRule="auto"/>
              <w:rPr>
                <w:rFonts w:ascii="Times New Roman" w:hAnsi="Times New Roman"/>
                <w:b/>
                <w:sz w:val="24"/>
                <w:szCs w:val="24"/>
              </w:rPr>
            </w:pPr>
            <w:r w:rsidRPr="00862497">
              <w:rPr>
                <w:rFonts w:ascii="Times New Roman" w:hAnsi="Times New Roman"/>
                <w:b/>
                <w:sz w:val="24"/>
                <w:szCs w:val="24"/>
              </w:rPr>
              <w:t xml:space="preserve">Article Study Field </w:t>
            </w:r>
          </w:p>
        </w:tc>
        <w:tc>
          <w:tcPr>
            <w:tcW w:w="2009" w:type="dxa"/>
          </w:tcPr>
          <w:p w:rsidR="00862497" w:rsidRPr="00862497" w:rsidRDefault="00862497" w:rsidP="00862497">
            <w:pPr>
              <w:spacing w:line="240" w:lineRule="auto"/>
              <w:jc w:val="right"/>
              <w:rPr>
                <w:rFonts w:ascii="Times New Roman" w:hAnsi="Times New Roman"/>
                <w:sz w:val="24"/>
                <w:szCs w:val="24"/>
              </w:rPr>
            </w:pPr>
          </w:p>
        </w:tc>
      </w:tr>
      <w:tr w:rsidR="00862497" w:rsidRPr="00862497" w:rsidTr="00862497">
        <w:tc>
          <w:tcPr>
            <w:tcW w:w="3116" w:type="dxa"/>
          </w:tcPr>
          <w:p w:rsidR="00862497" w:rsidRPr="00862497" w:rsidRDefault="00862497" w:rsidP="00862497">
            <w:pPr>
              <w:spacing w:line="240" w:lineRule="auto"/>
              <w:rPr>
                <w:rFonts w:ascii="Times New Roman" w:hAnsi="Times New Roman"/>
                <w:sz w:val="24"/>
                <w:szCs w:val="24"/>
              </w:rPr>
            </w:pPr>
            <w:r w:rsidRPr="00862497">
              <w:rPr>
                <w:rFonts w:ascii="Times New Roman" w:hAnsi="Times New Roman"/>
                <w:sz w:val="24"/>
                <w:szCs w:val="24"/>
              </w:rPr>
              <w:t>Medicine</w:t>
            </w:r>
          </w:p>
        </w:tc>
        <w:tc>
          <w:tcPr>
            <w:tcW w:w="2009" w:type="dxa"/>
          </w:tcPr>
          <w:p w:rsidR="00862497" w:rsidRPr="00862497" w:rsidRDefault="00862497" w:rsidP="00862497">
            <w:pPr>
              <w:spacing w:line="240" w:lineRule="auto"/>
              <w:jc w:val="right"/>
              <w:rPr>
                <w:rFonts w:ascii="Times New Roman" w:hAnsi="Times New Roman"/>
                <w:sz w:val="24"/>
                <w:szCs w:val="24"/>
              </w:rPr>
            </w:pPr>
            <w:r w:rsidRPr="00862497">
              <w:rPr>
                <w:rFonts w:ascii="Times New Roman" w:hAnsi="Times New Roman"/>
                <w:sz w:val="24"/>
                <w:szCs w:val="24"/>
              </w:rPr>
              <w:t>46 (46.0)</w:t>
            </w:r>
          </w:p>
        </w:tc>
      </w:tr>
      <w:tr w:rsidR="00862497" w:rsidRPr="00862497" w:rsidTr="00862497">
        <w:tc>
          <w:tcPr>
            <w:tcW w:w="3116" w:type="dxa"/>
          </w:tcPr>
          <w:p w:rsidR="00862497" w:rsidRPr="00862497" w:rsidRDefault="00862497" w:rsidP="00862497">
            <w:pPr>
              <w:spacing w:line="240" w:lineRule="auto"/>
              <w:rPr>
                <w:rFonts w:ascii="Times New Roman" w:hAnsi="Times New Roman"/>
                <w:sz w:val="24"/>
                <w:szCs w:val="24"/>
              </w:rPr>
            </w:pPr>
            <w:r w:rsidRPr="00862497">
              <w:rPr>
                <w:rFonts w:ascii="Times New Roman" w:hAnsi="Times New Roman"/>
                <w:sz w:val="24"/>
                <w:szCs w:val="24"/>
              </w:rPr>
              <w:t>Health Sciences</w:t>
            </w:r>
          </w:p>
        </w:tc>
        <w:tc>
          <w:tcPr>
            <w:tcW w:w="2009" w:type="dxa"/>
          </w:tcPr>
          <w:p w:rsidR="00862497" w:rsidRPr="00862497" w:rsidRDefault="00862497" w:rsidP="00862497">
            <w:pPr>
              <w:spacing w:line="240" w:lineRule="auto"/>
              <w:jc w:val="right"/>
              <w:rPr>
                <w:rFonts w:ascii="Times New Roman" w:hAnsi="Times New Roman"/>
                <w:sz w:val="24"/>
                <w:szCs w:val="24"/>
              </w:rPr>
            </w:pPr>
            <w:r w:rsidRPr="00862497">
              <w:rPr>
                <w:rFonts w:ascii="Times New Roman" w:hAnsi="Times New Roman"/>
                <w:sz w:val="24"/>
                <w:szCs w:val="24"/>
              </w:rPr>
              <w:t>18 (18.0)</w:t>
            </w:r>
          </w:p>
        </w:tc>
      </w:tr>
      <w:tr w:rsidR="00862497" w:rsidRPr="00862497" w:rsidTr="00862497">
        <w:tc>
          <w:tcPr>
            <w:tcW w:w="3116" w:type="dxa"/>
          </w:tcPr>
          <w:p w:rsidR="00862497" w:rsidRPr="00862497" w:rsidRDefault="00862497" w:rsidP="00862497">
            <w:pPr>
              <w:spacing w:line="240" w:lineRule="auto"/>
              <w:rPr>
                <w:rFonts w:ascii="Times New Roman" w:hAnsi="Times New Roman"/>
                <w:sz w:val="24"/>
                <w:szCs w:val="24"/>
              </w:rPr>
            </w:pPr>
            <w:r w:rsidRPr="00862497">
              <w:rPr>
                <w:rFonts w:ascii="Times New Roman" w:hAnsi="Times New Roman"/>
                <w:sz w:val="24"/>
                <w:szCs w:val="24"/>
              </w:rPr>
              <w:t>Biology</w:t>
            </w:r>
          </w:p>
        </w:tc>
        <w:tc>
          <w:tcPr>
            <w:tcW w:w="2009" w:type="dxa"/>
          </w:tcPr>
          <w:p w:rsidR="00862497" w:rsidRPr="00862497" w:rsidRDefault="00862497" w:rsidP="00862497">
            <w:pPr>
              <w:spacing w:line="240" w:lineRule="auto"/>
              <w:jc w:val="right"/>
              <w:rPr>
                <w:rFonts w:ascii="Times New Roman" w:hAnsi="Times New Roman"/>
                <w:sz w:val="24"/>
                <w:szCs w:val="24"/>
              </w:rPr>
            </w:pPr>
            <w:r w:rsidRPr="00862497">
              <w:rPr>
                <w:rFonts w:ascii="Times New Roman" w:hAnsi="Times New Roman"/>
                <w:sz w:val="24"/>
                <w:szCs w:val="24"/>
              </w:rPr>
              <w:t>7 (7.0)</w:t>
            </w:r>
          </w:p>
        </w:tc>
      </w:tr>
      <w:tr w:rsidR="00862497" w:rsidRPr="00862497" w:rsidTr="00862497">
        <w:tc>
          <w:tcPr>
            <w:tcW w:w="3116" w:type="dxa"/>
          </w:tcPr>
          <w:p w:rsidR="00862497" w:rsidRPr="00862497" w:rsidRDefault="00862497" w:rsidP="00862497">
            <w:pPr>
              <w:spacing w:line="240" w:lineRule="auto"/>
              <w:rPr>
                <w:rFonts w:ascii="Times New Roman" w:hAnsi="Times New Roman"/>
                <w:sz w:val="24"/>
                <w:szCs w:val="24"/>
              </w:rPr>
            </w:pPr>
            <w:r w:rsidRPr="00862497">
              <w:rPr>
                <w:rFonts w:ascii="Times New Roman" w:hAnsi="Times New Roman"/>
                <w:sz w:val="24"/>
                <w:szCs w:val="24"/>
              </w:rPr>
              <w:t>Infectious Disease</w:t>
            </w:r>
          </w:p>
        </w:tc>
        <w:tc>
          <w:tcPr>
            <w:tcW w:w="2009" w:type="dxa"/>
          </w:tcPr>
          <w:p w:rsidR="00862497" w:rsidRPr="00862497" w:rsidRDefault="00862497" w:rsidP="00862497">
            <w:pPr>
              <w:spacing w:line="240" w:lineRule="auto"/>
              <w:jc w:val="right"/>
              <w:rPr>
                <w:rFonts w:ascii="Times New Roman" w:hAnsi="Times New Roman"/>
                <w:sz w:val="24"/>
                <w:szCs w:val="24"/>
              </w:rPr>
            </w:pPr>
            <w:r w:rsidRPr="00862497">
              <w:rPr>
                <w:rFonts w:ascii="Times New Roman" w:hAnsi="Times New Roman"/>
                <w:sz w:val="24"/>
                <w:szCs w:val="24"/>
              </w:rPr>
              <w:t>13 (13.0)</w:t>
            </w:r>
          </w:p>
        </w:tc>
      </w:tr>
      <w:tr w:rsidR="00862497" w:rsidRPr="00862497" w:rsidTr="00862497">
        <w:tc>
          <w:tcPr>
            <w:tcW w:w="3116" w:type="dxa"/>
          </w:tcPr>
          <w:p w:rsidR="00862497" w:rsidRPr="00862497" w:rsidRDefault="00862497" w:rsidP="00862497">
            <w:pPr>
              <w:spacing w:line="240" w:lineRule="auto"/>
              <w:rPr>
                <w:rFonts w:ascii="Times New Roman" w:hAnsi="Times New Roman"/>
                <w:sz w:val="24"/>
                <w:szCs w:val="24"/>
              </w:rPr>
            </w:pPr>
            <w:r w:rsidRPr="00862497">
              <w:rPr>
                <w:rFonts w:ascii="Times New Roman" w:hAnsi="Times New Roman"/>
                <w:sz w:val="24"/>
                <w:szCs w:val="24"/>
              </w:rPr>
              <w:t>Brian Sciences</w:t>
            </w:r>
          </w:p>
        </w:tc>
        <w:tc>
          <w:tcPr>
            <w:tcW w:w="2009" w:type="dxa"/>
          </w:tcPr>
          <w:p w:rsidR="00862497" w:rsidRPr="00862497" w:rsidRDefault="00862497" w:rsidP="00862497">
            <w:pPr>
              <w:spacing w:line="240" w:lineRule="auto"/>
              <w:jc w:val="right"/>
              <w:rPr>
                <w:rFonts w:ascii="Times New Roman" w:hAnsi="Times New Roman"/>
                <w:sz w:val="24"/>
                <w:szCs w:val="24"/>
              </w:rPr>
            </w:pPr>
            <w:r w:rsidRPr="00862497">
              <w:rPr>
                <w:rFonts w:ascii="Times New Roman" w:hAnsi="Times New Roman"/>
                <w:sz w:val="24"/>
                <w:szCs w:val="24"/>
              </w:rPr>
              <w:t>18 (18.0)</w:t>
            </w:r>
          </w:p>
        </w:tc>
      </w:tr>
    </w:tbl>
    <w:p w:rsidR="00862497" w:rsidRPr="00862497" w:rsidRDefault="00862497" w:rsidP="00862497">
      <w:pPr>
        <w:spacing w:line="240" w:lineRule="auto"/>
        <w:rPr>
          <w:rFonts w:ascii="Times New Roman" w:hAnsi="Times New Roman"/>
          <w:sz w:val="24"/>
          <w:szCs w:val="24"/>
        </w:rPr>
      </w:pPr>
    </w:p>
    <w:p w:rsidR="00862497" w:rsidRPr="00862497" w:rsidRDefault="00862497" w:rsidP="00862497">
      <w:pPr>
        <w:spacing w:line="240" w:lineRule="auto"/>
        <w:outlineLvl w:val="0"/>
        <w:rPr>
          <w:rFonts w:ascii="Times New Roman" w:hAnsi="Times New Roman"/>
          <w:b/>
          <w:sz w:val="24"/>
          <w:szCs w:val="24"/>
        </w:rPr>
      </w:pPr>
      <w:r w:rsidRPr="00862497">
        <w:rPr>
          <w:rFonts w:ascii="Times New Roman" w:hAnsi="Times New Roman"/>
          <w:b/>
          <w:sz w:val="24"/>
          <w:szCs w:val="24"/>
        </w:rPr>
        <w:t>Protocol and Raw Data Availability</w:t>
      </w:r>
    </w:p>
    <w:p w:rsidR="00862497" w:rsidRPr="00862497" w:rsidRDefault="00862497" w:rsidP="00862497">
      <w:pPr>
        <w:shd w:val="clear" w:color="auto" w:fill="FFFFFF"/>
        <w:spacing w:before="100" w:beforeAutospacing="1" w:line="240" w:lineRule="auto"/>
        <w:ind w:firstLine="720"/>
        <w:rPr>
          <w:rFonts w:ascii="Times New Roman" w:hAnsi="Times New Roman"/>
          <w:color w:val="333333"/>
          <w:sz w:val="24"/>
          <w:szCs w:val="24"/>
        </w:rPr>
      </w:pPr>
      <w:r w:rsidRPr="00862497">
        <w:rPr>
          <w:rFonts w:ascii="Times New Roman" w:hAnsi="Times New Roman"/>
          <w:color w:val="333333"/>
          <w:sz w:val="24"/>
          <w:szCs w:val="24"/>
        </w:rPr>
        <w:t>Excluding case studies or case series and models/modeling studies (in which a protocol would not be relevant), none of the 80 articles with empirical data included a link to a full study protocol. However, two articles referenced their clinical trial identifiers (PMIDs: 27391533 and 25682436). There were three articles that provided additional methods sections, figures, or supplementary materials either as a detailed appendix at the end of the paper or online (27791002, 26572063, and 27348411).</w:t>
      </w:r>
    </w:p>
    <w:p w:rsidR="00862497" w:rsidRPr="00862497" w:rsidRDefault="00862497" w:rsidP="00862497">
      <w:pPr>
        <w:shd w:val="clear" w:color="auto" w:fill="FFFFFF"/>
        <w:spacing w:before="100" w:beforeAutospacing="1" w:line="240" w:lineRule="auto"/>
        <w:ind w:firstLine="720"/>
        <w:rPr>
          <w:rFonts w:ascii="Times New Roman" w:hAnsi="Times New Roman"/>
          <w:color w:val="333333"/>
          <w:sz w:val="24"/>
          <w:szCs w:val="24"/>
        </w:rPr>
      </w:pPr>
      <w:r w:rsidRPr="00862497">
        <w:rPr>
          <w:rFonts w:ascii="Times New Roman" w:hAnsi="Times New Roman"/>
          <w:color w:val="333333"/>
          <w:sz w:val="24"/>
          <w:szCs w:val="24"/>
        </w:rPr>
        <w:t xml:space="preserve">There were 12 (12 of 80, 15.0%) articles that discussed publicly available data. Among the 20 eligible PMCOA articles, one stated that data had been deposited on the Gene Expression Omnibus database repository and include a dataset identifier (26484203), one included an OpenfMRI number (27096608), one stated that TCR sequence data had been deposited in the NCBI Sequence Read Archive [a valid reference number was missing from the article (27348411)], and one was actually a data brief outlining the raw data for an existing study (27617276). Although another article mentioned that all relevant data were within the supporting information files, the supplementary files did not contain any raw data (26413900). Among the 60 non-PMCOA articles, one article included supplementary figures and primers used for qPCR analyses and excel documents with RNA-sequence transcriptome analyses (27214551), one disclosed that data was reported in the Gene Expression Omnibus (27791002), one reported data on ProteomeXchange (26238763), one stated that genome sequence data were submitted to Genbank (27108998), one stated that coordinates and structure factors were deposited in the Protein Data bank (27768894), one said that fMRI data from the Human Connectome Project was utilized (25252277), and another said that ITGB2 sequence variants were submitted to GenBank (26639818). </w:t>
      </w:r>
    </w:p>
    <w:p w:rsidR="00862497" w:rsidRP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r w:rsidRPr="00862497">
        <w:rPr>
          <w:rFonts w:ascii="Times New Roman" w:hAnsi="Times New Roman"/>
          <w:b/>
          <w:color w:val="333333"/>
          <w:sz w:val="24"/>
          <w:szCs w:val="24"/>
        </w:rPr>
        <w:t>Funding</w:t>
      </w:r>
    </w:p>
    <w:p w:rsidR="00862497" w:rsidRPr="00862497" w:rsidRDefault="00862497" w:rsidP="00862497">
      <w:pPr>
        <w:shd w:val="clear" w:color="auto" w:fill="FFFFFF"/>
        <w:spacing w:before="100" w:beforeAutospacing="1" w:line="240" w:lineRule="auto"/>
        <w:ind w:firstLine="720"/>
        <w:rPr>
          <w:rFonts w:ascii="Times New Roman" w:hAnsi="Times New Roman"/>
          <w:b/>
          <w:color w:val="333333"/>
          <w:sz w:val="24"/>
          <w:szCs w:val="24"/>
        </w:rPr>
      </w:pPr>
      <w:r w:rsidRPr="00862497">
        <w:rPr>
          <w:rFonts w:ascii="Times New Roman" w:hAnsi="Times New Roman"/>
          <w:color w:val="333333"/>
          <w:sz w:val="24"/>
          <w:szCs w:val="24"/>
        </w:rPr>
        <w:t xml:space="preserve">Nearly one-third (30 of 100 [30.0%]) of the 100 biomedical articles did not include any information on funding. Half (50 of 100 [50.0%]) were publically funded, either alone or in </w:t>
      </w:r>
      <w:r w:rsidRPr="00862497">
        <w:rPr>
          <w:rFonts w:ascii="Times New Roman" w:hAnsi="Times New Roman"/>
          <w:color w:val="333333"/>
          <w:sz w:val="24"/>
          <w:szCs w:val="24"/>
        </w:rPr>
        <w:lastRenderedPageBreak/>
        <w:t>combination with other funding sources. Of these, 21 had National Institutes of Health (NIH) funding and two received National Science Foundation (NSF) support, either alone or in combination with other sources of funding. There were no funding differences between PMCOA and non-PMCOA articles (</w:t>
      </w:r>
      <w:r w:rsidRPr="00862497">
        <w:rPr>
          <w:rFonts w:ascii="Times New Roman" w:hAnsi="Times New Roman"/>
          <w:b/>
          <w:color w:val="333333"/>
          <w:sz w:val="24"/>
          <w:szCs w:val="24"/>
        </w:rPr>
        <w:t>Table 11</w:t>
      </w:r>
      <w:r w:rsidRPr="00862497">
        <w:rPr>
          <w:rFonts w:ascii="Times New Roman" w:hAnsi="Times New Roman"/>
          <w:color w:val="333333"/>
          <w:sz w:val="24"/>
          <w:szCs w:val="24"/>
        </w:rPr>
        <w:t>).</w:t>
      </w:r>
    </w:p>
    <w:tbl>
      <w:tblPr>
        <w:tblStyle w:val="TableGridLight"/>
        <w:tblpPr w:leftFromText="180" w:rightFromText="180" w:vertAnchor="text" w:horzAnchor="page" w:tblpX="1450" w:tblpY="533"/>
        <w:tblW w:w="8005" w:type="dxa"/>
        <w:tblLayout w:type="fixed"/>
        <w:tblLook w:val="04A0" w:firstRow="1" w:lastRow="0" w:firstColumn="1" w:lastColumn="0" w:noHBand="0" w:noVBand="1"/>
      </w:tblPr>
      <w:tblGrid>
        <w:gridCol w:w="3955"/>
        <w:gridCol w:w="810"/>
        <w:gridCol w:w="810"/>
        <w:gridCol w:w="630"/>
        <w:gridCol w:w="810"/>
        <w:gridCol w:w="990"/>
      </w:tblGrid>
      <w:tr w:rsidR="00862497" w:rsidRPr="00862497" w:rsidTr="00862497">
        <w:trPr>
          <w:trHeight w:val="332"/>
        </w:trPr>
        <w:tc>
          <w:tcPr>
            <w:tcW w:w="8005" w:type="dxa"/>
            <w:gridSpan w:val="6"/>
            <w:noWrap/>
          </w:tcPr>
          <w:p w:rsidR="00862497" w:rsidRPr="00862497" w:rsidRDefault="00862497" w:rsidP="00862497">
            <w:pPr>
              <w:spacing w:line="240" w:lineRule="auto"/>
              <w:rPr>
                <w:rFonts w:ascii="Times New Roman" w:eastAsia="Times New Roman" w:hAnsi="Times New Roman"/>
                <w:b/>
                <w:sz w:val="24"/>
                <w:szCs w:val="24"/>
              </w:rPr>
            </w:pPr>
            <w:r w:rsidRPr="00862497">
              <w:rPr>
                <w:rFonts w:ascii="Times New Roman" w:eastAsia="Times New Roman" w:hAnsi="Times New Roman"/>
                <w:b/>
                <w:sz w:val="24"/>
                <w:szCs w:val="24"/>
              </w:rPr>
              <w:t>Table 11. Articles in the PMCOA Category Versus Non-PMCOA</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b/>
                <w:sz w:val="24"/>
                <w:szCs w:val="24"/>
              </w:rPr>
            </w:pPr>
            <w:r w:rsidRPr="00862497">
              <w:rPr>
                <w:rFonts w:ascii="Times New Roman" w:eastAsia="Times New Roman" w:hAnsi="Times New Roman"/>
                <w:b/>
                <w:sz w:val="24"/>
                <w:szCs w:val="24"/>
              </w:rPr>
              <w:t>Variable</w:t>
            </w:r>
          </w:p>
        </w:tc>
        <w:tc>
          <w:tcPr>
            <w:tcW w:w="1620" w:type="dxa"/>
            <w:gridSpan w:val="2"/>
            <w:noWrap/>
            <w:hideMark/>
          </w:tcPr>
          <w:p w:rsidR="00862497" w:rsidRPr="00862497" w:rsidRDefault="00862497" w:rsidP="00862497">
            <w:pPr>
              <w:spacing w:line="240" w:lineRule="auto"/>
              <w:jc w:val="center"/>
              <w:rPr>
                <w:rFonts w:ascii="Times New Roman" w:eastAsia="Times New Roman" w:hAnsi="Times New Roman"/>
                <w:b/>
                <w:sz w:val="24"/>
                <w:szCs w:val="24"/>
              </w:rPr>
            </w:pPr>
            <w:r w:rsidRPr="00862497">
              <w:rPr>
                <w:rFonts w:ascii="Times New Roman" w:eastAsia="Times New Roman" w:hAnsi="Times New Roman"/>
                <w:b/>
                <w:sz w:val="24"/>
                <w:szCs w:val="24"/>
              </w:rPr>
              <w:t>PMCOA</w:t>
            </w:r>
          </w:p>
        </w:tc>
        <w:tc>
          <w:tcPr>
            <w:tcW w:w="1440" w:type="dxa"/>
            <w:gridSpan w:val="2"/>
            <w:noWrap/>
            <w:hideMark/>
          </w:tcPr>
          <w:p w:rsidR="00862497" w:rsidRPr="00862497" w:rsidRDefault="00862497" w:rsidP="00862497">
            <w:pPr>
              <w:spacing w:line="240" w:lineRule="auto"/>
              <w:jc w:val="center"/>
              <w:rPr>
                <w:rFonts w:ascii="Times New Roman" w:eastAsia="Times New Roman" w:hAnsi="Times New Roman"/>
                <w:b/>
                <w:sz w:val="24"/>
                <w:szCs w:val="24"/>
              </w:rPr>
            </w:pPr>
            <w:r w:rsidRPr="00862497">
              <w:rPr>
                <w:rFonts w:ascii="Times New Roman" w:eastAsia="Times New Roman" w:hAnsi="Times New Roman"/>
                <w:b/>
                <w:sz w:val="24"/>
                <w:szCs w:val="24"/>
              </w:rPr>
              <w:t>Non-PMCOA</w:t>
            </w:r>
          </w:p>
        </w:tc>
        <w:tc>
          <w:tcPr>
            <w:tcW w:w="990" w:type="dxa"/>
          </w:tcPr>
          <w:p w:rsidR="00862497" w:rsidRPr="00862497" w:rsidRDefault="00862497" w:rsidP="00862497">
            <w:pPr>
              <w:spacing w:line="240" w:lineRule="auto"/>
              <w:rPr>
                <w:rFonts w:ascii="Times New Roman" w:eastAsia="Times New Roman" w:hAnsi="Times New Roman"/>
                <w:b/>
                <w:sz w:val="24"/>
                <w:szCs w:val="24"/>
              </w:rPr>
            </w:pPr>
            <w:r w:rsidRPr="00862497">
              <w:rPr>
                <w:rFonts w:ascii="Times New Roman" w:eastAsia="Times New Roman" w:hAnsi="Times New Roman"/>
                <w:b/>
                <w:i/>
                <w:sz w:val="24"/>
                <w:szCs w:val="24"/>
              </w:rPr>
              <w:t xml:space="preserve">P </w:t>
            </w:r>
            <w:r w:rsidRPr="00862497">
              <w:rPr>
                <w:rFonts w:ascii="Times New Roman" w:eastAsia="Times New Roman" w:hAnsi="Times New Roman"/>
                <w:b/>
                <w:sz w:val="24"/>
                <w:szCs w:val="24"/>
              </w:rPr>
              <w:t>value</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 xml:space="preserve">N </w:t>
            </w:r>
          </w:p>
        </w:tc>
        <w:tc>
          <w:tcPr>
            <w:tcW w:w="810" w:type="dxa"/>
          </w:tcPr>
          <w:p w:rsidR="00862497" w:rsidRPr="00862497" w:rsidRDefault="00862497" w:rsidP="00862497">
            <w:pPr>
              <w:spacing w:line="240" w:lineRule="auto"/>
              <w:jc w:val="center"/>
              <w:rPr>
                <w:rFonts w:ascii="Times New Roman" w:eastAsia="Times New Roman" w:hAnsi="Times New Roman"/>
                <w:sz w:val="24"/>
                <w:szCs w:val="24"/>
              </w:rPr>
            </w:pPr>
            <w:r w:rsidRPr="00862497">
              <w:rPr>
                <w:rFonts w:ascii="Times New Roman" w:eastAsia="Times New Roman" w:hAnsi="Times New Roman"/>
                <w:sz w:val="24"/>
                <w:szCs w:val="24"/>
              </w:rPr>
              <w:t>%</w:t>
            </w:r>
          </w:p>
        </w:tc>
        <w:tc>
          <w:tcPr>
            <w:tcW w:w="630" w:type="dxa"/>
            <w:noWrap/>
            <w:hideMark/>
          </w:tcPr>
          <w:p w:rsidR="00862497" w:rsidRPr="00862497" w:rsidRDefault="00862497" w:rsidP="00862497">
            <w:pPr>
              <w:spacing w:line="240" w:lineRule="auto"/>
              <w:jc w:val="center"/>
              <w:rPr>
                <w:rFonts w:ascii="Times New Roman" w:eastAsia="Times New Roman" w:hAnsi="Times New Roman"/>
                <w:sz w:val="24"/>
                <w:szCs w:val="24"/>
              </w:rPr>
            </w:pPr>
            <w:r w:rsidRPr="00862497">
              <w:rPr>
                <w:rFonts w:ascii="Times New Roman" w:eastAsia="Times New Roman" w:hAnsi="Times New Roman"/>
                <w:sz w:val="24"/>
                <w:szCs w:val="24"/>
              </w:rPr>
              <w:t>N</w:t>
            </w:r>
          </w:p>
        </w:tc>
        <w:tc>
          <w:tcPr>
            <w:tcW w:w="810" w:type="dxa"/>
          </w:tcPr>
          <w:p w:rsidR="00862497" w:rsidRPr="00862497" w:rsidRDefault="00862497" w:rsidP="00862497">
            <w:pPr>
              <w:spacing w:line="240" w:lineRule="auto"/>
              <w:jc w:val="center"/>
              <w:rPr>
                <w:rFonts w:ascii="Times New Roman" w:eastAsia="Times New Roman" w:hAnsi="Times New Roman"/>
                <w:sz w:val="24"/>
                <w:szCs w:val="24"/>
              </w:rPr>
            </w:pPr>
            <w:r w:rsidRPr="00862497">
              <w:rPr>
                <w:rFonts w:ascii="Times New Roman" w:eastAsia="Times New Roman" w:hAnsi="Times New Roman"/>
                <w:sz w:val="24"/>
                <w:szCs w:val="24"/>
              </w:rPr>
              <w:t>%</w:t>
            </w:r>
          </w:p>
        </w:tc>
        <w:tc>
          <w:tcPr>
            <w:tcW w:w="990" w:type="dxa"/>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215"/>
        </w:trPr>
        <w:tc>
          <w:tcPr>
            <w:tcW w:w="3955" w:type="dxa"/>
            <w:noWrap/>
          </w:tcPr>
          <w:p w:rsidR="00862497" w:rsidRPr="00862497" w:rsidRDefault="00862497" w:rsidP="00862497">
            <w:pPr>
              <w:spacing w:line="240" w:lineRule="auto"/>
              <w:rPr>
                <w:rFonts w:ascii="Times New Roman" w:eastAsia="Times New Roman" w:hAnsi="Times New Roman"/>
                <w:b/>
                <w:sz w:val="24"/>
                <w:szCs w:val="24"/>
              </w:rPr>
            </w:pPr>
            <w:r w:rsidRPr="00862497">
              <w:rPr>
                <w:rFonts w:ascii="Times New Roman" w:eastAsia="Times New Roman" w:hAnsi="Times New Roman"/>
                <w:b/>
                <w:sz w:val="24"/>
                <w:szCs w:val="24"/>
              </w:rPr>
              <w:t>Funding</w:t>
            </w:r>
          </w:p>
        </w:tc>
        <w:tc>
          <w:tcPr>
            <w:tcW w:w="1620" w:type="dxa"/>
            <w:gridSpan w:val="2"/>
            <w:noWrap/>
          </w:tcPr>
          <w:p w:rsidR="00862497" w:rsidRPr="00862497" w:rsidRDefault="00862497" w:rsidP="00862497">
            <w:pPr>
              <w:spacing w:line="240" w:lineRule="auto"/>
              <w:jc w:val="center"/>
              <w:rPr>
                <w:rFonts w:ascii="Times New Roman" w:eastAsia="Times New Roman" w:hAnsi="Times New Roman"/>
                <w:sz w:val="24"/>
                <w:szCs w:val="24"/>
              </w:rPr>
            </w:pPr>
            <w:r w:rsidRPr="00862497">
              <w:rPr>
                <w:rFonts w:ascii="Times New Roman" w:eastAsia="Times New Roman" w:hAnsi="Times New Roman"/>
                <w:b/>
                <w:sz w:val="24"/>
                <w:szCs w:val="24"/>
              </w:rPr>
              <w:t>N = 21</w:t>
            </w:r>
          </w:p>
        </w:tc>
        <w:tc>
          <w:tcPr>
            <w:tcW w:w="1440" w:type="dxa"/>
            <w:gridSpan w:val="2"/>
            <w:noWrap/>
          </w:tcPr>
          <w:p w:rsidR="00862497" w:rsidRPr="00862497" w:rsidRDefault="00862497" w:rsidP="00862497">
            <w:pPr>
              <w:spacing w:line="240" w:lineRule="auto"/>
              <w:jc w:val="center"/>
              <w:rPr>
                <w:rFonts w:ascii="Times New Roman" w:eastAsia="Times New Roman" w:hAnsi="Times New Roman"/>
                <w:sz w:val="24"/>
                <w:szCs w:val="24"/>
              </w:rPr>
            </w:pPr>
            <w:r w:rsidRPr="00862497">
              <w:rPr>
                <w:rFonts w:ascii="Times New Roman" w:eastAsia="Times New Roman" w:hAnsi="Times New Roman"/>
                <w:b/>
                <w:sz w:val="24"/>
                <w:szCs w:val="24"/>
              </w:rPr>
              <w:t>N = 79</w:t>
            </w:r>
          </w:p>
        </w:tc>
        <w:tc>
          <w:tcPr>
            <w:tcW w:w="990" w:type="dxa"/>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No mention</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6</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28.6</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24</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30.4</w:t>
            </w:r>
          </w:p>
        </w:tc>
        <w:tc>
          <w:tcPr>
            <w:tcW w:w="990" w:type="dxa"/>
            <w:vMerge w:val="restart"/>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0.14</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No Funding</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14.3</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7</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8.9</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Public</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14.3</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38.0</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Private</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2.5</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Other</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9.5</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5</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6.3</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Some combination of Public, Private, or Other</w:t>
            </w:r>
          </w:p>
        </w:tc>
        <w:tc>
          <w:tcPr>
            <w:tcW w:w="810" w:type="dxa"/>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7</w:t>
            </w:r>
          </w:p>
        </w:tc>
        <w:tc>
          <w:tcPr>
            <w:tcW w:w="810" w:type="dxa"/>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33.3</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11</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13.9</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116"/>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b/>
                <w:bCs/>
                <w:sz w:val="24"/>
                <w:szCs w:val="24"/>
              </w:rPr>
              <w:t>Replication</w:t>
            </w:r>
          </w:p>
        </w:tc>
        <w:tc>
          <w:tcPr>
            <w:tcW w:w="1620" w:type="dxa"/>
            <w:gridSpan w:val="2"/>
            <w:noWrap/>
            <w:hideMark/>
          </w:tcPr>
          <w:p w:rsidR="00862497" w:rsidRPr="00862497" w:rsidRDefault="00862497" w:rsidP="00862497">
            <w:pPr>
              <w:spacing w:line="240" w:lineRule="auto"/>
              <w:jc w:val="center"/>
              <w:rPr>
                <w:rFonts w:ascii="Times New Roman" w:eastAsia="Times New Roman" w:hAnsi="Times New Roman"/>
                <w:b/>
                <w:sz w:val="24"/>
                <w:szCs w:val="24"/>
              </w:rPr>
            </w:pPr>
            <w:r w:rsidRPr="00862497">
              <w:rPr>
                <w:rFonts w:ascii="Times New Roman" w:eastAsia="Times New Roman" w:hAnsi="Times New Roman"/>
                <w:b/>
                <w:sz w:val="24"/>
                <w:szCs w:val="24"/>
              </w:rPr>
              <w:t>N = 15</w:t>
            </w:r>
          </w:p>
        </w:tc>
        <w:tc>
          <w:tcPr>
            <w:tcW w:w="1440" w:type="dxa"/>
            <w:gridSpan w:val="2"/>
            <w:noWrap/>
            <w:hideMark/>
          </w:tcPr>
          <w:p w:rsidR="00862497" w:rsidRPr="00862497" w:rsidRDefault="00862497" w:rsidP="00862497">
            <w:pPr>
              <w:spacing w:line="240" w:lineRule="auto"/>
              <w:jc w:val="center"/>
              <w:rPr>
                <w:rFonts w:ascii="Times New Roman" w:eastAsia="Times New Roman" w:hAnsi="Times New Roman"/>
                <w:b/>
                <w:sz w:val="24"/>
                <w:szCs w:val="24"/>
              </w:rPr>
            </w:pPr>
            <w:r w:rsidRPr="00862497">
              <w:rPr>
                <w:rFonts w:ascii="Times New Roman" w:eastAsia="Times New Roman" w:hAnsi="Times New Roman"/>
                <w:b/>
                <w:sz w:val="24"/>
                <w:szCs w:val="24"/>
              </w:rPr>
              <w:t>N = 52</w:t>
            </w:r>
          </w:p>
        </w:tc>
        <w:tc>
          <w:tcPr>
            <w:tcW w:w="990" w:type="dxa"/>
          </w:tcPr>
          <w:p w:rsidR="00862497" w:rsidRPr="00862497" w:rsidRDefault="00862497" w:rsidP="00862497">
            <w:pPr>
              <w:spacing w:line="240" w:lineRule="auto"/>
              <w:jc w:val="center"/>
              <w:rPr>
                <w:rFonts w:ascii="Times New Roman" w:eastAsia="Times New Roman" w:hAnsi="Times New Roman"/>
                <w:b/>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Novel Findings</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7</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46.7</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24</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46.2</w:t>
            </w:r>
          </w:p>
        </w:tc>
        <w:tc>
          <w:tcPr>
            <w:tcW w:w="990" w:type="dxa"/>
            <w:vMerge w:val="restart"/>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0.80</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Replication</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4</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7.7</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Novel Findings and Replication</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13.3</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9</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17.3</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63"/>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No State on Novelty or Replication</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6</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40.0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15</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28.9</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23"/>
        </w:trPr>
        <w:tc>
          <w:tcPr>
            <w:tcW w:w="3955" w:type="dxa"/>
            <w:noWrap/>
            <w:hideMark/>
          </w:tcPr>
          <w:p w:rsidR="00862497" w:rsidRPr="00862497" w:rsidRDefault="00862497" w:rsidP="00862497">
            <w:pPr>
              <w:spacing w:line="240" w:lineRule="auto"/>
              <w:rPr>
                <w:rFonts w:ascii="Times New Roman" w:eastAsia="Times New Roman" w:hAnsi="Times New Roman"/>
                <w:b/>
                <w:iCs/>
                <w:sz w:val="24"/>
                <w:szCs w:val="24"/>
              </w:rPr>
            </w:pPr>
            <w:r w:rsidRPr="00862497">
              <w:rPr>
                <w:rFonts w:ascii="Times New Roman" w:eastAsia="Times New Roman" w:hAnsi="Times New Roman"/>
                <w:b/>
                <w:iCs/>
                <w:sz w:val="24"/>
                <w:szCs w:val="24"/>
              </w:rPr>
              <w:t>Article Citation</w:t>
            </w:r>
          </w:p>
        </w:tc>
        <w:tc>
          <w:tcPr>
            <w:tcW w:w="1620" w:type="dxa"/>
            <w:gridSpan w:val="2"/>
            <w:noWrap/>
            <w:hideMark/>
          </w:tcPr>
          <w:p w:rsidR="00862497" w:rsidRPr="00862497" w:rsidRDefault="00862497" w:rsidP="00862497">
            <w:pPr>
              <w:spacing w:line="240" w:lineRule="auto"/>
              <w:jc w:val="center"/>
              <w:rPr>
                <w:rFonts w:ascii="Times New Roman" w:eastAsia="Times New Roman" w:hAnsi="Times New Roman"/>
                <w:b/>
                <w:sz w:val="24"/>
                <w:szCs w:val="24"/>
              </w:rPr>
            </w:pPr>
            <w:r w:rsidRPr="00862497">
              <w:rPr>
                <w:rFonts w:ascii="Times New Roman" w:eastAsia="Times New Roman" w:hAnsi="Times New Roman"/>
                <w:b/>
                <w:sz w:val="24"/>
                <w:szCs w:val="24"/>
              </w:rPr>
              <w:t>N = 15</w:t>
            </w:r>
          </w:p>
        </w:tc>
        <w:tc>
          <w:tcPr>
            <w:tcW w:w="1440" w:type="dxa"/>
            <w:gridSpan w:val="2"/>
            <w:noWrap/>
            <w:hideMark/>
          </w:tcPr>
          <w:p w:rsidR="00862497" w:rsidRPr="00862497" w:rsidRDefault="00862497" w:rsidP="00862497">
            <w:pPr>
              <w:spacing w:line="240" w:lineRule="auto"/>
              <w:jc w:val="center"/>
              <w:rPr>
                <w:rFonts w:ascii="Times New Roman" w:eastAsia="Times New Roman" w:hAnsi="Times New Roman"/>
                <w:b/>
                <w:sz w:val="24"/>
                <w:szCs w:val="24"/>
              </w:rPr>
            </w:pPr>
            <w:r w:rsidRPr="00862497">
              <w:rPr>
                <w:rFonts w:ascii="Times New Roman" w:eastAsia="Times New Roman" w:hAnsi="Times New Roman"/>
                <w:b/>
                <w:sz w:val="24"/>
                <w:szCs w:val="24"/>
              </w:rPr>
              <w:t>N = 52</w:t>
            </w:r>
          </w:p>
        </w:tc>
        <w:tc>
          <w:tcPr>
            <w:tcW w:w="990" w:type="dxa"/>
          </w:tcPr>
          <w:p w:rsidR="00862497" w:rsidRPr="00862497" w:rsidRDefault="00862497" w:rsidP="00862497">
            <w:pPr>
              <w:spacing w:line="240" w:lineRule="auto"/>
              <w:jc w:val="center"/>
              <w:rPr>
                <w:rFonts w:ascii="Times New Roman" w:eastAsia="Times New Roman" w:hAnsi="Times New Roman"/>
                <w:b/>
                <w:sz w:val="24"/>
                <w:szCs w:val="24"/>
              </w:rPr>
            </w:pPr>
          </w:p>
        </w:tc>
      </w:tr>
      <w:tr w:rsidR="00862497" w:rsidRPr="00862497" w:rsidTr="00862497">
        <w:trPr>
          <w:trHeight w:val="179"/>
        </w:trPr>
        <w:tc>
          <w:tcPr>
            <w:tcW w:w="3955" w:type="dxa"/>
            <w:noWrap/>
          </w:tcPr>
          <w:p w:rsidR="00862497" w:rsidRPr="00862497" w:rsidRDefault="00862497" w:rsidP="00862497">
            <w:pPr>
              <w:spacing w:line="240" w:lineRule="auto"/>
              <w:rPr>
                <w:rFonts w:ascii="Times New Roman" w:eastAsia="Times New Roman" w:hAnsi="Times New Roman"/>
                <w:i/>
                <w:sz w:val="24"/>
                <w:szCs w:val="24"/>
              </w:rPr>
            </w:pPr>
            <w:r w:rsidRPr="00862497">
              <w:rPr>
                <w:rFonts w:ascii="Times New Roman" w:eastAsia="Times New Roman" w:hAnsi="Times New Roman"/>
                <w:b/>
                <w:bCs/>
                <w:i/>
                <w:sz w:val="24"/>
                <w:szCs w:val="24"/>
              </w:rPr>
              <w:t>Replication of Index Study</w:t>
            </w:r>
          </w:p>
        </w:tc>
        <w:tc>
          <w:tcPr>
            <w:tcW w:w="1620" w:type="dxa"/>
            <w:gridSpan w:val="2"/>
            <w:noWrap/>
          </w:tcPr>
          <w:p w:rsidR="00862497" w:rsidRPr="00862497" w:rsidRDefault="00862497" w:rsidP="00862497">
            <w:pPr>
              <w:spacing w:line="240" w:lineRule="auto"/>
              <w:jc w:val="center"/>
              <w:rPr>
                <w:rFonts w:ascii="Times New Roman" w:eastAsia="Times New Roman" w:hAnsi="Times New Roman"/>
                <w:sz w:val="24"/>
                <w:szCs w:val="24"/>
              </w:rPr>
            </w:pPr>
          </w:p>
        </w:tc>
        <w:tc>
          <w:tcPr>
            <w:tcW w:w="1440" w:type="dxa"/>
            <w:gridSpan w:val="2"/>
            <w:noWrap/>
          </w:tcPr>
          <w:p w:rsidR="00862497" w:rsidRPr="00862497" w:rsidRDefault="00862497" w:rsidP="00862497">
            <w:pPr>
              <w:spacing w:line="240" w:lineRule="auto"/>
              <w:jc w:val="center"/>
              <w:rPr>
                <w:rFonts w:ascii="Times New Roman" w:eastAsia="Times New Roman" w:hAnsi="Times New Roman"/>
                <w:sz w:val="24"/>
                <w:szCs w:val="24"/>
              </w:rPr>
            </w:pPr>
          </w:p>
        </w:tc>
        <w:tc>
          <w:tcPr>
            <w:tcW w:w="990" w:type="dxa"/>
          </w:tcPr>
          <w:p w:rsidR="00862497" w:rsidRPr="00862497" w:rsidRDefault="00862497" w:rsidP="00862497">
            <w:pPr>
              <w:spacing w:line="240" w:lineRule="auto"/>
              <w:jc w:val="center"/>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No Citing Article</w:t>
            </w:r>
          </w:p>
        </w:tc>
        <w:tc>
          <w:tcPr>
            <w:tcW w:w="810" w:type="dxa"/>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15</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100.0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50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96.2</w:t>
            </w:r>
          </w:p>
        </w:tc>
        <w:tc>
          <w:tcPr>
            <w:tcW w:w="990" w:type="dxa"/>
            <w:vMerge w:val="restart"/>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1.0</w:t>
            </w:r>
          </w:p>
        </w:tc>
      </w:tr>
      <w:tr w:rsidR="00862497" w:rsidRPr="00862497" w:rsidTr="00862497">
        <w:trPr>
          <w:trHeight w:val="332"/>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At Least One Citing Article</w:t>
            </w:r>
          </w:p>
        </w:tc>
        <w:tc>
          <w:tcPr>
            <w:tcW w:w="810" w:type="dxa"/>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3.8</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7015" w:type="dxa"/>
            <w:gridSpan w:val="5"/>
            <w:noWrap/>
            <w:hideMark/>
          </w:tcPr>
          <w:p w:rsidR="00862497" w:rsidRPr="00862497" w:rsidRDefault="00862497" w:rsidP="00862497">
            <w:pPr>
              <w:spacing w:line="240" w:lineRule="auto"/>
              <w:rPr>
                <w:rFonts w:ascii="Times New Roman" w:eastAsia="Times New Roman" w:hAnsi="Times New Roman"/>
                <w:i/>
                <w:iCs/>
                <w:sz w:val="24"/>
                <w:szCs w:val="24"/>
              </w:rPr>
            </w:pPr>
            <w:r w:rsidRPr="00862497">
              <w:rPr>
                <w:rFonts w:ascii="Times New Roman" w:eastAsia="Times New Roman" w:hAnsi="Times New Roman"/>
                <w:i/>
                <w:iCs/>
                <w:sz w:val="24"/>
                <w:szCs w:val="24"/>
              </w:rPr>
              <w:t>Systematic Review/Meta-Analysis</w:t>
            </w:r>
          </w:p>
        </w:tc>
        <w:tc>
          <w:tcPr>
            <w:tcW w:w="990" w:type="dxa"/>
          </w:tcPr>
          <w:p w:rsidR="00862497" w:rsidRPr="00862497" w:rsidRDefault="00862497" w:rsidP="00862497">
            <w:pPr>
              <w:spacing w:line="240" w:lineRule="auto"/>
              <w:rPr>
                <w:rFonts w:ascii="Times New Roman" w:eastAsia="Times New Roman" w:hAnsi="Times New Roman"/>
                <w:i/>
                <w:iCs/>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No Citing Article</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15</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100.0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51</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98.1</w:t>
            </w:r>
          </w:p>
        </w:tc>
        <w:tc>
          <w:tcPr>
            <w:tcW w:w="990" w:type="dxa"/>
            <w:vMerge w:val="restart"/>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1.0</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lastRenderedPageBreak/>
              <w:t>At Least One Citing Article, No Data Included</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1.9</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At Least One Citing Article, Data Excluded</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0.0</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At Least One Citing Article, Data Included</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0.0</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b/>
                <w:bCs/>
                <w:sz w:val="24"/>
                <w:szCs w:val="24"/>
              </w:rPr>
            </w:pPr>
            <w:r w:rsidRPr="00862497">
              <w:rPr>
                <w:rFonts w:ascii="Times New Roman" w:eastAsia="Times New Roman" w:hAnsi="Times New Roman"/>
                <w:b/>
                <w:bCs/>
                <w:sz w:val="24"/>
                <w:szCs w:val="24"/>
              </w:rPr>
              <w:t>Statement of Conflict</w:t>
            </w:r>
          </w:p>
        </w:tc>
        <w:tc>
          <w:tcPr>
            <w:tcW w:w="1620" w:type="dxa"/>
            <w:gridSpan w:val="2"/>
            <w:noWrap/>
            <w:hideMark/>
          </w:tcPr>
          <w:p w:rsidR="00862497" w:rsidRPr="00862497" w:rsidRDefault="00862497" w:rsidP="00862497">
            <w:pPr>
              <w:spacing w:line="240" w:lineRule="auto"/>
              <w:jc w:val="center"/>
              <w:rPr>
                <w:rFonts w:ascii="Times New Roman" w:eastAsia="Times New Roman" w:hAnsi="Times New Roman"/>
                <w:b/>
                <w:sz w:val="24"/>
                <w:szCs w:val="24"/>
              </w:rPr>
            </w:pPr>
            <w:r w:rsidRPr="00862497">
              <w:rPr>
                <w:rFonts w:ascii="Times New Roman" w:eastAsia="Times New Roman" w:hAnsi="Times New Roman"/>
                <w:b/>
                <w:sz w:val="24"/>
                <w:szCs w:val="24"/>
              </w:rPr>
              <w:t>N = 21</w:t>
            </w:r>
          </w:p>
        </w:tc>
        <w:tc>
          <w:tcPr>
            <w:tcW w:w="1440" w:type="dxa"/>
            <w:gridSpan w:val="2"/>
            <w:noWrap/>
            <w:hideMark/>
          </w:tcPr>
          <w:p w:rsidR="00862497" w:rsidRPr="00862497" w:rsidRDefault="00862497" w:rsidP="00862497">
            <w:pPr>
              <w:spacing w:line="240" w:lineRule="auto"/>
              <w:jc w:val="center"/>
              <w:rPr>
                <w:rFonts w:ascii="Times New Roman" w:eastAsia="Times New Roman" w:hAnsi="Times New Roman"/>
                <w:b/>
                <w:sz w:val="24"/>
                <w:szCs w:val="24"/>
              </w:rPr>
            </w:pPr>
            <w:r w:rsidRPr="00862497">
              <w:rPr>
                <w:rFonts w:ascii="Times New Roman" w:eastAsia="Times New Roman" w:hAnsi="Times New Roman"/>
                <w:b/>
                <w:sz w:val="24"/>
                <w:szCs w:val="24"/>
              </w:rPr>
              <w:t>N = 79</w:t>
            </w:r>
          </w:p>
        </w:tc>
        <w:tc>
          <w:tcPr>
            <w:tcW w:w="990" w:type="dxa"/>
          </w:tcPr>
          <w:p w:rsidR="00862497" w:rsidRPr="00862497" w:rsidRDefault="00862497" w:rsidP="00862497">
            <w:pPr>
              <w:spacing w:line="240" w:lineRule="auto"/>
              <w:jc w:val="center"/>
              <w:rPr>
                <w:rFonts w:ascii="Times New Roman" w:eastAsia="Times New Roman" w:hAnsi="Times New Roman"/>
                <w:b/>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No Statement</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4</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19.0</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34</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43.0</w:t>
            </w:r>
          </w:p>
        </w:tc>
        <w:tc>
          <w:tcPr>
            <w:tcW w:w="990" w:type="dxa"/>
            <w:vMerge w:val="restart"/>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0.10</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Statement, No Conflict Exists</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15</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61.9</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38</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48.1</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21"/>
        </w:trPr>
        <w:tc>
          <w:tcPr>
            <w:tcW w:w="3955"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Statement, Conflict Exists</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2</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9.5</w:t>
            </w:r>
          </w:p>
        </w:tc>
        <w:tc>
          <w:tcPr>
            <w:tcW w:w="63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7</w:t>
            </w:r>
          </w:p>
        </w:tc>
        <w:tc>
          <w:tcPr>
            <w:tcW w:w="810" w:type="dxa"/>
            <w:noWrap/>
            <w:hideMark/>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8.9</w:t>
            </w:r>
          </w:p>
        </w:tc>
        <w:tc>
          <w:tcPr>
            <w:tcW w:w="990" w:type="dxa"/>
            <w:vMerge/>
          </w:tcPr>
          <w:p w:rsidR="00862497" w:rsidRPr="00862497" w:rsidRDefault="00862497" w:rsidP="00862497">
            <w:pPr>
              <w:spacing w:line="240" w:lineRule="auto"/>
              <w:rPr>
                <w:rFonts w:ascii="Times New Roman" w:eastAsia="Times New Roman" w:hAnsi="Times New Roman"/>
                <w:sz w:val="24"/>
                <w:szCs w:val="24"/>
              </w:rPr>
            </w:pPr>
          </w:p>
        </w:tc>
      </w:tr>
      <w:tr w:rsidR="00862497" w:rsidRPr="00862497" w:rsidTr="00862497">
        <w:trPr>
          <w:trHeight w:val="300"/>
        </w:trPr>
        <w:tc>
          <w:tcPr>
            <w:tcW w:w="8005" w:type="dxa"/>
            <w:gridSpan w:val="6"/>
            <w:noWrap/>
          </w:tcPr>
          <w:p w:rsidR="00862497" w:rsidRPr="00862497" w:rsidRDefault="00862497" w:rsidP="00862497">
            <w:pPr>
              <w:spacing w:line="240" w:lineRule="auto"/>
              <w:rPr>
                <w:rFonts w:ascii="Times New Roman" w:eastAsia="Times New Roman" w:hAnsi="Times New Roman"/>
                <w:sz w:val="24"/>
                <w:szCs w:val="24"/>
              </w:rPr>
            </w:pPr>
            <w:r w:rsidRPr="00862497">
              <w:rPr>
                <w:rFonts w:ascii="Times New Roman" w:eastAsia="Times New Roman" w:hAnsi="Times New Roman"/>
                <w:sz w:val="24"/>
                <w:szCs w:val="24"/>
              </w:rPr>
              <w:t>Based on Fisher’s Exact Test</w:t>
            </w:r>
          </w:p>
        </w:tc>
      </w:tr>
    </w:tbl>
    <w:p w:rsidR="00862497" w:rsidRPr="00862497" w:rsidRDefault="00862497" w:rsidP="00862497">
      <w:pPr>
        <w:shd w:val="clear" w:color="auto" w:fill="FFFFFF"/>
        <w:spacing w:before="100" w:beforeAutospacing="1" w:line="240" w:lineRule="auto"/>
        <w:ind w:firstLine="720"/>
        <w:rPr>
          <w:rFonts w:ascii="Times New Roman" w:hAnsi="Times New Roman"/>
          <w:color w:val="333333"/>
          <w:sz w:val="24"/>
          <w:szCs w:val="24"/>
        </w:rPr>
      </w:pPr>
    </w:p>
    <w:p w:rsidR="00862497" w:rsidRPr="00862497" w:rsidRDefault="00862497" w:rsidP="00862497">
      <w:pPr>
        <w:shd w:val="clear" w:color="auto" w:fill="FFFFFF"/>
        <w:spacing w:before="100" w:beforeAutospacing="1" w:line="240" w:lineRule="auto"/>
        <w:rPr>
          <w:rFonts w:ascii="Times New Roman" w:hAnsi="Times New Roman"/>
          <w:b/>
          <w:color w:val="333333"/>
          <w:sz w:val="24"/>
          <w:szCs w:val="24"/>
        </w:rPr>
      </w:pPr>
    </w:p>
    <w:p w:rsidR="00862497" w:rsidRPr="00862497" w:rsidRDefault="00862497" w:rsidP="00862497">
      <w:pPr>
        <w:shd w:val="clear" w:color="auto" w:fill="FFFFFF"/>
        <w:spacing w:before="100" w:beforeAutospacing="1" w:line="240" w:lineRule="auto"/>
        <w:rPr>
          <w:rFonts w:ascii="Times New Roman" w:hAnsi="Times New Roman"/>
          <w:b/>
          <w:color w:val="333333"/>
          <w:sz w:val="24"/>
          <w:szCs w:val="24"/>
        </w:rPr>
      </w:pPr>
    </w:p>
    <w:p w:rsidR="00862497" w:rsidRPr="00862497" w:rsidRDefault="00862497" w:rsidP="00862497">
      <w:pPr>
        <w:shd w:val="clear" w:color="auto" w:fill="FFFFFF"/>
        <w:spacing w:before="100" w:beforeAutospacing="1" w:line="240" w:lineRule="auto"/>
        <w:rPr>
          <w:rFonts w:ascii="Times New Roman" w:hAnsi="Times New Roman"/>
          <w:b/>
          <w:color w:val="333333"/>
          <w:sz w:val="24"/>
          <w:szCs w:val="24"/>
        </w:rPr>
      </w:pPr>
    </w:p>
    <w:p w:rsidR="00862497" w:rsidRPr="00862497" w:rsidRDefault="00862497" w:rsidP="00862497">
      <w:pPr>
        <w:shd w:val="clear" w:color="auto" w:fill="FFFFFF"/>
        <w:spacing w:before="100" w:beforeAutospacing="1" w:line="240" w:lineRule="auto"/>
        <w:rPr>
          <w:rFonts w:ascii="Times New Roman" w:hAnsi="Times New Roman"/>
          <w:b/>
          <w:color w:val="333333"/>
          <w:sz w:val="24"/>
          <w:szCs w:val="24"/>
        </w:rPr>
      </w:pPr>
    </w:p>
    <w:p w:rsid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p>
    <w:p w:rsid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p>
    <w:p w:rsid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p>
    <w:p w:rsid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p>
    <w:p w:rsidR="00862497" w:rsidRP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r w:rsidRPr="00862497">
        <w:rPr>
          <w:rFonts w:ascii="Times New Roman" w:hAnsi="Times New Roman"/>
          <w:b/>
          <w:color w:val="333333"/>
          <w:sz w:val="24"/>
          <w:szCs w:val="24"/>
        </w:rPr>
        <w:t>Articles Claiming to Contain Novel Findings Versus Replication Efforts</w:t>
      </w:r>
    </w:p>
    <w:p w:rsidR="00862497" w:rsidRPr="00862497" w:rsidRDefault="00862497" w:rsidP="00862497">
      <w:pPr>
        <w:shd w:val="clear" w:color="auto" w:fill="FFFFFF"/>
        <w:spacing w:before="100" w:beforeAutospacing="1" w:line="240" w:lineRule="auto"/>
        <w:ind w:firstLine="720"/>
        <w:rPr>
          <w:rFonts w:ascii="Times New Roman" w:hAnsi="Times New Roman"/>
          <w:color w:val="333333"/>
          <w:sz w:val="24"/>
          <w:szCs w:val="24"/>
        </w:rPr>
      </w:pPr>
      <w:r w:rsidRPr="00862497">
        <w:rPr>
          <w:rFonts w:ascii="Times New Roman" w:hAnsi="Times New Roman"/>
          <w:color w:val="333333"/>
          <w:sz w:val="24"/>
          <w:szCs w:val="24"/>
        </w:rPr>
        <w:t>Among the 67 biomedical articles with empirical data, excluding case studies and case series, systematic reviews/meta-analyses, and cost effectiveness/decision analyses studies, only four clearly claimed or were inferred to be replication efforts trying to validate previous knowledge (</w:t>
      </w:r>
      <w:r w:rsidRPr="00862497">
        <w:rPr>
          <w:rFonts w:ascii="Times New Roman" w:hAnsi="Times New Roman"/>
          <w:b/>
          <w:color w:val="333333"/>
          <w:sz w:val="24"/>
          <w:szCs w:val="24"/>
        </w:rPr>
        <w:t>Table 11)</w:t>
      </w:r>
      <w:r w:rsidRPr="00862497">
        <w:rPr>
          <w:rFonts w:ascii="Times New Roman" w:hAnsi="Times New Roman"/>
          <w:color w:val="333333"/>
          <w:sz w:val="24"/>
          <w:szCs w:val="24"/>
        </w:rPr>
        <w:t>. Nearly half (31 of 67, 46.3%) claimed to present some novel findings and 11(16.4%) had statements of both study novelty and some form of replication. Approximately one-third (21 of 67, 31.3%) either had no statement or an unclear statement in the abstract and/or introduction about whether the article presented novel findings or replication efforts. There were no observable differences between PMCOA and non-PMCOA articles (</w:t>
      </w:r>
      <w:r w:rsidRPr="00862497">
        <w:rPr>
          <w:rFonts w:ascii="Times New Roman" w:hAnsi="Times New Roman"/>
          <w:b/>
          <w:color w:val="333333"/>
          <w:sz w:val="24"/>
          <w:szCs w:val="24"/>
        </w:rPr>
        <w:t>Table 11</w:t>
      </w:r>
      <w:r w:rsidRPr="00862497">
        <w:rPr>
          <w:rFonts w:ascii="Times New Roman" w:hAnsi="Times New Roman"/>
          <w:color w:val="333333"/>
          <w:sz w:val="24"/>
          <w:szCs w:val="24"/>
        </w:rPr>
        <w:t xml:space="preserve">). </w:t>
      </w:r>
    </w:p>
    <w:p w:rsidR="00862497" w:rsidRP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r w:rsidRPr="00862497">
        <w:rPr>
          <w:rFonts w:ascii="Times New Roman" w:hAnsi="Times New Roman"/>
          <w:b/>
          <w:color w:val="333333"/>
          <w:sz w:val="24"/>
          <w:szCs w:val="24"/>
        </w:rPr>
        <w:t xml:space="preserve">Subsequent Citing by Replication Studies </w:t>
      </w:r>
    </w:p>
    <w:p w:rsidR="00862497" w:rsidRPr="00862497" w:rsidRDefault="00862497" w:rsidP="00862497">
      <w:pPr>
        <w:shd w:val="clear" w:color="auto" w:fill="FFFFFF"/>
        <w:spacing w:before="100" w:beforeAutospacing="1" w:line="240" w:lineRule="auto"/>
        <w:ind w:firstLine="720"/>
        <w:rPr>
          <w:rFonts w:ascii="Times New Roman" w:hAnsi="Times New Roman"/>
          <w:color w:val="333333"/>
          <w:sz w:val="24"/>
          <w:szCs w:val="24"/>
        </w:rPr>
      </w:pPr>
      <w:r w:rsidRPr="00862497">
        <w:rPr>
          <w:rFonts w:ascii="Times New Roman" w:hAnsi="Times New Roman"/>
          <w:color w:val="333333"/>
          <w:sz w:val="24"/>
          <w:szCs w:val="24"/>
        </w:rPr>
        <w:t>Of the 67 biomedical articles with empirical data, there were two non-PMCOA articles that had at least some portion of their findings replicated (</w:t>
      </w:r>
      <w:r w:rsidRPr="00862497">
        <w:rPr>
          <w:rFonts w:ascii="Times New Roman" w:hAnsi="Times New Roman"/>
          <w:b/>
          <w:color w:val="333333"/>
          <w:sz w:val="24"/>
          <w:szCs w:val="24"/>
        </w:rPr>
        <w:t>Table 11</w:t>
      </w:r>
      <w:r w:rsidRPr="00862497">
        <w:rPr>
          <w:rFonts w:ascii="Times New Roman" w:hAnsi="Times New Roman"/>
          <w:color w:val="333333"/>
          <w:sz w:val="24"/>
          <w:szCs w:val="24"/>
        </w:rPr>
        <w:t xml:space="preserve">). One of the replicating articles used an “almost comparable study design but over a long period” and included some patients with different characteristics. The second was a partial replication effort with a longer follow-up. Only one article was included in a subsequent systematic review. </w:t>
      </w:r>
    </w:p>
    <w:p w:rsidR="00862497" w:rsidRPr="00862497" w:rsidRDefault="00862497" w:rsidP="00862497">
      <w:pPr>
        <w:shd w:val="clear" w:color="auto" w:fill="FFFFFF"/>
        <w:spacing w:before="100" w:beforeAutospacing="1" w:line="240" w:lineRule="auto"/>
        <w:outlineLvl w:val="0"/>
        <w:rPr>
          <w:rFonts w:ascii="Times New Roman" w:hAnsi="Times New Roman"/>
          <w:color w:val="333333"/>
          <w:sz w:val="24"/>
          <w:szCs w:val="24"/>
        </w:rPr>
      </w:pPr>
      <w:r w:rsidRPr="00862497">
        <w:rPr>
          <w:rFonts w:ascii="Times New Roman" w:hAnsi="Times New Roman"/>
          <w:b/>
          <w:sz w:val="24"/>
          <w:szCs w:val="24"/>
        </w:rPr>
        <w:t>Reporting of Conflicts of Interest</w:t>
      </w:r>
      <w:r w:rsidRPr="00862497">
        <w:rPr>
          <w:rFonts w:ascii="Times New Roman" w:hAnsi="Times New Roman"/>
          <w:color w:val="333333"/>
          <w:sz w:val="24"/>
          <w:szCs w:val="24"/>
        </w:rPr>
        <w:t xml:space="preserve"> </w:t>
      </w:r>
    </w:p>
    <w:p w:rsidR="00862497" w:rsidRPr="00862497" w:rsidRDefault="00862497" w:rsidP="00862497">
      <w:pPr>
        <w:shd w:val="clear" w:color="auto" w:fill="FFFFFF"/>
        <w:spacing w:before="100" w:beforeAutospacing="1" w:line="240" w:lineRule="auto"/>
        <w:ind w:firstLine="720"/>
        <w:rPr>
          <w:rFonts w:ascii="Times New Roman" w:hAnsi="Times New Roman"/>
          <w:color w:val="333333"/>
          <w:sz w:val="24"/>
          <w:szCs w:val="24"/>
        </w:rPr>
      </w:pPr>
      <w:r w:rsidRPr="00862497">
        <w:rPr>
          <w:rFonts w:ascii="Times New Roman" w:hAnsi="Times New Roman"/>
          <w:sz w:val="24"/>
          <w:szCs w:val="24"/>
        </w:rPr>
        <w:t xml:space="preserve">Among the 100 articles, there were 38 (38.0%) that had no conflict of interest statement. There were 52 (52.0%) that reported no conflicts of interests and 9 (9.0%) that had a clear statement of conflict. </w:t>
      </w:r>
      <w:r w:rsidRPr="00862497">
        <w:rPr>
          <w:rFonts w:ascii="Times New Roman" w:hAnsi="Times New Roman"/>
          <w:color w:val="333333"/>
          <w:sz w:val="24"/>
          <w:szCs w:val="24"/>
        </w:rPr>
        <w:t>There were no observable differences between PMCOA and non-PMCOA articles (</w:t>
      </w:r>
      <w:r w:rsidRPr="00862497">
        <w:rPr>
          <w:rFonts w:ascii="Times New Roman" w:hAnsi="Times New Roman"/>
          <w:b/>
          <w:color w:val="333333"/>
          <w:sz w:val="24"/>
          <w:szCs w:val="24"/>
        </w:rPr>
        <w:t>Table 11</w:t>
      </w:r>
      <w:r w:rsidRPr="00862497">
        <w:rPr>
          <w:rFonts w:ascii="Times New Roman" w:hAnsi="Times New Roman"/>
          <w:color w:val="333333"/>
          <w:sz w:val="24"/>
          <w:szCs w:val="24"/>
        </w:rPr>
        <w:t>).</w:t>
      </w:r>
    </w:p>
    <w:p w:rsidR="00862497" w:rsidRP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r w:rsidRPr="00862497">
        <w:rPr>
          <w:rFonts w:ascii="Times New Roman" w:hAnsi="Times New Roman"/>
          <w:b/>
          <w:color w:val="333333"/>
          <w:sz w:val="24"/>
          <w:szCs w:val="24"/>
        </w:rPr>
        <w:t>Open Source Data (PubMed Level)</w:t>
      </w:r>
    </w:p>
    <w:p w:rsidR="00862497" w:rsidRPr="00862497" w:rsidRDefault="00862497" w:rsidP="00862497">
      <w:pPr>
        <w:spacing w:line="240" w:lineRule="auto"/>
        <w:outlineLvl w:val="0"/>
        <w:rPr>
          <w:rFonts w:ascii="Times New Roman" w:hAnsi="Times New Roman"/>
          <w:b/>
          <w:sz w:val="24"/>
          <w:szCs w:val="24"/>
        </w:rPr>
      </w:pPr>
      <w:r w:rsidRPr="00862497">
        <w:rPr>
          <w:rFonts w:ascii="Times New Roman" w:hAnsi="Times New Roman"/>
          <w:b/>
          <w:sz w:val="24"/>
          <w:szCs w:val="24"/>
        </w:rPr>
        <w:t>Protocol and Raw Data Availability</w:t>
      </w:r>
    </w:p>
    <w:p w:rsidR="00862497" w:rsidRPr="00862497" w:rsidRDefault="00862497" w:rsidP="00862497">
      <w:pPr>
        <w:shd w:val="clear" w:color="auto" w:fill="FFFFFF"/>
        <w:spacing w:before="100" w:beforeAutospacing="1" w:line="240" w:lineRule="auto"/>
        <w:ind w:firstLine="720"/>
        <w:rPr>
          <w:rFonts w:ascii="Times New Roman" w:hAnsi="Times New Roman"/>
          <w:color w:val="333333"/>
          <w:sz w:val="24"/>
          <w:szCs w:val="24"/>
        </w:rPr>
      </w:pPr>
      <w:r w:rsidRPr="00862497">
        <w:rPr>
          <w:rFonts w:ascii="Times New Roman" w:hAnsi="Times New Roman"/>
          <w:color w:val="333333"/>
          <w:sz w:val="24"/>
          <w:szCs w:val="24"/>
        </w:rPr>
        <w:lastRenderedPageBreak/>
        <w:t xml:space="preserve">Among the 541 articles published between 2000-2016 in eligible research fields directly related to biomedicine, 488 were non-PMCOA articles. Of these, there were 297 (60.9%) where protocol or data sharing would be relevant (excluding model/modeling studies and case studies or case series). Although none of the articles included a link to a full study protocol, there were seven articles that either referenced their clinical trials identifier, included a link to ClinicalTrials.gov, or stated that a Clinical Trials repository link was available on the journal website. Nearly all (6 of 7, 85.7%) also had clinical trial identifiers at the PubMed level. Among the 17 articles that discussed supplementary data and/or figures, database identifiers, or claimed that data was available upon request, only two included this information at the at the PubMed level, under the “Publication type, MeSH terms, Secondary source ID” tab. </w:t>
      </w:r>
    </w:p>
    <w:p w:rsidR="00862497" w:rsidRP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r w:rsidRPr="00862497">
        <w:rPr>
          <w:rFonts w:ascii="Times New Roman" w:hAnsi="Times New Roman"/>
          <w:b/>
          <w:color w:val="333333"/>
          <w:sz w:val="24"/>
          <w:szCs w:val="24"/>
        </w:rPr>
        <w:t>Funding and Reporting of Conflicts of Interest</w:t>
      </w:r>
    </w:p>
    <w:p w:rsidR="00862497" w:rsidRPr="00862497" w:rsidRDefault="00862497" w:rsidP="00862497">
      <w:pPr>
        <w:shd w:val="clear" w:color="auto" w:fill="FFFFFF"/>
        <w:spacing w:before="100" w:beforeAutospacing="1" w:line="240" w:lineRule="auto"/>
        <w:ind w:firstLine="720"/>
        <w:rPr>
          <w:rFonts w:ascii="Times New Roman" w:hAnsi="Times New Roman"/>
          <w:color w:val="333333"/>
          <w:sz w:val="24"/>
          <w:szCs w:val="24"/>
        </w:rPr>
      </w:pPr>
      <w:r w:rsidRPr="00862497">
        <w:rPr>
          <w:rFonts w:ascii="Times New Roman" w:hAnsi="Times New Roman"/>
          <w:color w:val="333333"/>
          <w:sz w:val="24"/>
          <w:szCs w:val="24"/>
        </w:rPr>
        <w:t xml:space="preserve">Among the 488 non-PMCOA articles published between 2000-2016, 245 listed funding sources at the full text level. Nearly half (122 of 245, 49.8%) of these articles included some funding information under “Publication type, MeSH terms, Secondary source ID” tab on PubMed (e.g., Research Support, Non-US Govt). There were 88 additional articles where PubMed provided at least one specific funding source (i.e. a specific grant number). No information regarding conflicts of interest were provided at the PubMed level. </w:t>
      </w:r>
    </w:p>
    <w:p w:rsidR="00862497" w:rsidRP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r w:rsidRPr="00862497">
        <w:rPr>
          <w:rFonts w:ascii="Times New Roman" w:hAnsi="Times New Roman"/>
          <w:b/>
          <w:color w:val="333333"/>
          <w:sz w:val="24"/>
          <w:szCs w:val="24"/>
        </w:rPr>
        <w:t>Articles Claiming to Contain Novel Findings Versus Replication Efforts</w:t>
      </w:r>
    </w:p>
    <w:p w:rsidR="00862497" w:rsidRPr="00862497" w:rsidRDefault="00862497" w:rsidP="00862497">
      <w:pPr>
        <w:shd w:val="clear" w:color="auto" w:fill="FFFFFF"/>
        <w:spacing w:before="100" w:beforeAutospacing="1" w:line="240" w:lineRule="auto"/>
        <w:rPr>
          <w:rFonts w:ascii="Times New Roman" w:hAnsi="Times New Roman"/>
          <w:color w:val="333333"/>
          <w:sz w:val="24"/>
          <w:szCs w:val="24"/>
        </w:rPr>
      </w:pPr>
      <w:r w:rsidRPr="00862497">
        <w:rPr>
          <w:rFonts w:ascii="Times New Roman" w:hAnsi="Times New Roman"/>
          <w:b/>
          <w:color w:val="333333"/>
          <w:sz w:val="24"/>
          <w:szCs w:val="24"/>
        </w:rPr>
        <w:tab/>
      </w:r>
      <w:r w:rsidRPr="00862497">
        <w:rPr>
          <w:rFonts w:ascii="Times New Roman" w:hAnsi="Times New Roman"/>
          <w:color w:val="333333"/>
          <w:sz w:val="24"/>
          <w:szCs w:val="24"/>
        </w:rPr>
        <w:t xml:space="preserve">There were 287 biomedical articles with empirical data, excluding case studies and case series, systematic reviews/meta-analyses, and cost effectiveness/decision analysis studies published between 2000-2016. Of these, five articles did not have an abstract on PubMed. Among the nine articles classified as replication studies based on information provided in the abstract and/or introduction, five had enough information in the abstract alone to establish whether they were replication studies. Less than half (68 of 143; 47.6%) of the articles claiming to present some novel findings based on the abstract and/or introduction could be classified as novel accord to the abstract only. Among the 14 articles that had statements of both study novelty and some form of replication, only six could be classified based on the abstract only.  </w:t>
      </w:r>
    </w:p>
    <w:p w:rsidR="00862497" w:rsidRPr="00862497" w:rsidRDefault="00862497" w:rsidP="00862497">
      <w:pPr>
        <w:shd w:val="clear" w:color="auto" w:fill="FFFFFF"/>
        <w:spacing w:before="100" w:beforeAutospacing="1" w:line="240" w:lineRule="auto"/>
        <w:outlineLvl w:val="0"/>
        <w:rPr>
          <w:rFonts w:ascii="Times New Roman" w:hAnsi="Times New Roman"/>
          <w:b/>
          <w:color w:val="333333"/>
          <w:sz w:val="24"/>
          <w:szCs w:val="24"/>
        </w:rPr>
      </w:pPr>
      <w:r w:rsidRPr="00862497">
        <w:rPr>
          <w:rFonts w:ascii="Times New Roman" w:hAnsi="Times New Roman"/>
          <w:b/>
          <w:color w:val="333333"/>
          <w:sz w:val="24"/>
          <w:szCs w:val="24"/>
        </w:rPr>
        <w:t>Comparison of Results from 2000-2014 and 2015-2016</w:t>
      </w:r>
    </w:p>
    <w:p w:rsidR="00862497" w:rsidRPr="00862497" w:rsidRDefault="00862497" w:rsidP="00862497">
      <w:pPr>
        <w:shd w:val="clear" w:color="auto" w:fill="FFFFFF"/>
        <w:spacing w:before="100" w:beforeAutospacing="1" w:line="240" w:lineRule="auto"/>
        <w:rPr>
          <w:rFonts w:ascii="Times New Roman" w:hAnsi="Times New Roman"/>
          <w:color w:val="333333"/>
          <w:sz w:val="24"/>
          <w:szCs w:val="24"/>
        </w:rPr>
      </w:pPr>
      <w:r w:rsidRPr="00862497">
        <w:rPr>
          <w:rFonts w:ascii="Times New Roman" w:hAnsi="Times New Roman"/>
          <w:b/>
          <w:color w:val="333333"/>
          <w:sz w:val="24"/>
          <w:szCs w:val="24"/>
        </w:rPr>
        <w:tab/>
      </w:r>
      <w:r w:rsidRPr="00862497">
        <w:rPr>
          <w:rFonts w:ascii="Times New Roman" w:hAnsi="Times New Roman"/>
          <w:color w:val="333333"/>
          <w:sz w:val="24"/>
          <w:szCs w:val="24"/>
        </w:rPr>
        <w:t>A comparison of articles published from 2000-2014 versus 2015-2016 revealed some distinctive patterns (</w:t>
      </w:r>
      <w:r w:rsidRPr="00862497">
        <w:rPr>
          <w:rFonts w:ascii="Times New Roman" w:hAnsi="Times New Roman"/>
          <w:b/>
          <w:color w:val="333333"/>
          <w:sz w:val="24"/>
          <w:szCs w:val="24"/>
        </w:rPr>
        <w:t>Table 12</w:t>
      </w:r>
      <w:r w:rsidRPr="00862497">
        <w:rPr>
          <w:rFonts w:ascii="Times New Roman" w:hAnsi="Times New Roman"/>
          <w:color w:val="333333"/>
          <w:sz w:val="24"/>
          <w:szCs w:val="24"/>
        </w:rPr>
        <w:t>). Between 2000-2014, articles were more likely to include any information related to funding. Furthermore, there were more replication attempts published in recent years (either alone or combined with addition novel analyses) and articles were more likely to contain statements of conflict.</w:t>
      </w:r>
    </w:p>
    <w:tbl>
      <w:tblPr>
        <w:tblStyle w:val="TableGridLight"/>
        <w:tblpPr w:leftFromText="180" w:rightFromText="180" w:vertAnchor="text" w:horzAnchor="page" w:tblpX="1450" w:tblpY="533"/>
        <w:tblW w:w="8005" w:type="dxa"/>
        <w:tblLayout w:type="fixed"/>
        <w:tblLook w:val="04A0" w:firstRow="1" w:lastRow="0" w:firstColumn="1" w:lastColumn="0" w:noHBand="0" w:noVBand="1"/>
      </w:tblPr>
      <w:tblGrid>
        <w:gridCol w:w="3955"/>
        <w:gridCol w:w="806"/>
        <w:gridCol w:w="810"/>
        <w:gridCol w:w="630"/>
        <w:gridCol w:w="814"/>
        <w:gridCol w:w="990"/>
      </w:tblGrid>
      <w:tr w:rsidR="00862497" w:rsidRPr="00862497" w:rsidTr="00862497">
        <w:trPr>
          <w:trHeight w:val="332"/>
        </w:trPr>
        <w:tc>
          <w:tcPr>
            <w:tcW w:w="8005" w:type="dxa"/>
            <w:gridSpan w:val="6"/>
            <w:noWrap/>
          </w:tcPr>
          <w:p w:rsidR="00862497" w:rsidRPr="00862497" w:rsidRDefault="00862497" w:rsidP="00862497">
            <w:pPr>
              <w:spacing w:line="240" w:lineRule="auto"/>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Table 3. Comparison of 2000-2014 and 2015-2016 Samples</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Variable</w:t>
            </w:r>
          </w:p>
        </w:tc>
        <w:tc>
          <w:tcPr>
            <w:tcW w:w="1616" w:type="dxa"/>
            <w:gridSpan w:val="2"/>
            <w:noWrap/>
            <w:hideMark/>
          </w:tcPr>
          <w:p w:rsidR="00862497" w:rsidRPr="00862497" w:rsidRDefault="00862497" w:rsidP="00862497">
            <w:pPr>
              <w:spacing w:line="240" w:lineRule="auto"/>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2000-2014 Sample</w:t>
            </w:r>
          </w:p>
        </w:tc>
        <w:tc>
          <w:tcPr>
            <w:tcW w:w="1444" w:type="dxa"/>
            <w:gridSpan w:val="2"/>
            <w:noWrap/>
            <w:hideMark/>
          </w:tcPr>
          <w:p w:rsidR="00862497" w:rsidRPr="00862497" w:rsidRDefault="00862497" w:rsidP="00862497">
            <w:pPr>
              <w:spacing w:line="240" w:lineRule="auto"/>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2015-2016 Sample</w:t>
            </w:r>
          </w:p>
        </w:tc>
        <w:tc>
          <w:tcPr>
            <w:tcW w:w="990" w:type="dxa"/>
          </w:tcPr>
          <w:p w:rsidR="00862497" w:rsidRPr="00862497" w:rsidRDefault="00862497" w:rsidP="00862497">
            <w:pPr>
              <w:spacing w:line="240" w:lineRule="auto"/>
              <w:rPr>
                <w:rFonts w:ascii="Times New Roman" w:eastAsia="Times New Roman" w:hAnsi="Times New Roman"/>
                <w:b/>
                <w:color w:val="000000"/>
                <w:sz w:val="24"/>
                <w:szCs w:val="24"/>
              </w:rPr>
            </w:pPr>
            <w:r w:rsidRPr="00862497">
              <w:rPr>
                <w:rFonts w:ascii="Times New Roman" w:eastAsia="Times New Roman" w:hAnsi="Times New Roman"/>
                <w:b/>
                <w:i/>
                <w:color w:val="000000"/>
                <w:sz w:val="24"/>
                <w:szCs w:val="24"/>
              </w:rPr>
              <w:t xml:space="preserve">P </w:t>
            </w:r>
            <w:r w:rsidRPr="00862497">
              <w:rPr>
                <w:rFonts w:ascii="Times New Roman" w:eastAsia="Times New Roman" w:hAnsi="Times New Roman"/>
                <w:b/>
                <w:color w:val="000000"/>
                <w:sz w:val="24"/>
                <w:szCs w:val="24"/>
              </w:rPr>
              <w:t>value</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 xml:space="preserve">N </w:t>
            </w:r>
          </w:p>
        </w:tc>
        <w:tc>
          <w:tcPr>
            <w:tcW w:w="810" w:type="dxa"/>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 xml:space="preserve">N </w:t>
            </w:r>
          </w:p>
        </w:tc>
        <w:tc>
          <w:tcPr>
            <w:tcW w:w="814" w:type="dxa"/>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w:t>
            </w:r>
          </w:p>
        </w:tc>
        <w:tc>
          <w:tcPr>
            <w:tcW w:w="990" w:type="dxa"/>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215"/>
        </w:trPr>
        <w:tc>
          <w:tcPr>
            <w:tcW w:w="3955" w:type="dxa"/>
            <w:noWrap/>
          </w:tcPr>
          <w:p w:rsidR="00862497" w:rsidRPr="00862497" w:rsidRDefault="00862497" w:rsidP="00862497">
            <w:pPr>
              <w:spacing w:line="240" w:lineRule="auto"/>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Funding</w:t>
            </w:r>
          </w:p>
        </w:tc>
        <w:tc>
          <w:tcPr>
            <w:tcW w:w="1616" w:type="dxa"/>
            <w:gridSpan w:val="2"/>
            <w:noWrap/>
          </w:tcPr>
          <w:p w:rsidR="00862497" w:rsidRPr="00862497" w:rsidRDefault="00862497" w:rsidP="00862497">
            <w:pPr>
              <w:spacing w:line="240" w:lineRule="auto"/>
              <w:jc w:val="center"/>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N = 441</w:t>
            </w:r>
          </w:p>
        </w:tc>
        <w:tc>
          <w:tcPr>
            <w:tcW w:w="1444" w:type="dxa"/>
            <w:gridSpan w:val="2"/>
            <w:noWrap/>
          </w:tcPr>
          <w:p w:rsidR="00862497" w:rsidRPr="00862497" w:rsidRDefault="00862497" w:rsidP="00862497">
            <w:pPr>
              <w:spacing w:line="240" w:lineRule="auto"/>
              <w:jc w:val="center"/>
              <w:rPr>
                <w:rFonts w:ascii="Times New Roman" w:eastAsia="Times New Roman" w:hAnsi="Times New Roman"/>
                <w:color w:val="000000"/>
                <w:sz w:val="24"/>
                <w:szCs w:val="24"/>
              </w:rPr>
            </w:pPr>
            <w:r w:rsidRPr="00862497">
              <w:rPr>
                <w:rFonts w:ascii="Times New Roman" w:eastAsia="Times New Roman" w:hAnsi="Times New Roman"/>
                <w:b/>
                <w:color w:val="000000"/>
                <w:sz w:val="24"/>
                <w:szCs w:val="24"/>
              </w:rPr>
              <w:t>N = 100</w:t>
            </w:r>
          </w:p>
        </w:tc>
        <w:tc>
          <w:tcPr>
            <w:tcW w:w="990" w:type="dxa"/>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 mention</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226</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51.3</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30</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30.0</w:t>
            </w:r>
          </w:p>
        </w:tc>
        <w:tc>
          <w:tcPr>
            <w:tcW w:w="990" w:type="dxa"/>
            <w:vMerge w:val="restart"/>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&lt;0.001</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 Funding</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12</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2.7</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10</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10.0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23"/>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Public</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87</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19.7</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33</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33.0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48"/>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Private</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19</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4.3</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Other</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29</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6.6</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7</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7.0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Some combination of Public, Private, or Other</w:t>
            </w:r>
          </w:p>
        </w:tc>
        <w:tc>
          <w:tcPr>
            <w:tcW w:w="806" w:type="dxa"/>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68</w:t>
            </w:r>
          </w:p>
        </w:tc>
        <w:tc>
          <w:tcPr>
            <w:tcW w:w="810" w:type="dxa"/>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15.4</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18</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18.0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116"/>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b/>
                <w:bCs/>
                <w:color w:val="000000"/>
                <w:sz w:val="24"/>
                <w:szCs w:val="24"/>
              </w:rPr>
              <w:t>Replication</w:t>
            </w:r>
          </w:p>
        </w:tc>
        <w:tc>
          <w:tcPr>
            <w:tcW w:w="1616" w:type="dxa"/>
            <w:gridSpan w:val="2"/>
            <w:noWrap/>
            <w:hideMark/>
          </w:tcPr>
          <w:p w:rsidR="00862497" w:rsidRPr="00862497" w:rsidRDefault="00862497" w:rsidP="00862497">
            <w:pPr>
              <w:spacing w:line="240" w:lineRule="auto"/>
              <w:jc w:val="center"/>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N = 259</w:t>
            </w:r>
          </w:p>
        </w:tc>
        <w:tc>
          <w:tcPr>
            <w:tcW w:w="1444" w:type="dxa"/>
            <w:gridSpan w:val="2"/>
            <w:noWrap/>
            <w:hideMark/>
          </w:tcPr>
          <w:p w:rsidR="00862497" w:rsidRPr="00862497" w:rsidRDefault="00862497" w:rsidP="00862497">
            <w:pPr>
              <w:spacing w:line="240" w:lineRule="auto"/>
              <w:jc w:val="center"/>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N = 67</w:t>
            </w:r>
          </w:p>
        </w:tc>
        <w:tc>
          <w:tcPr>
            <w:tcW w:w="990" w:type="dxa"/>
          </w:tcPr>
          <w:p w:rsidR="00862497" w:rsidRPr="00862497" w:rsidRDefault="00862497" w:rsidP="00862497">
            <w:pPr>
              <w:spacing w:line="240" w:lineRule="auto"/>
              <w:jc w:val="center"/>
              <w:rPr>
                <w:rFonts w:ascii="Times New Roman" w:eastAsia="Times New Roman" w:hAnsi="Times New Roman"/>
                <w:b/>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Novel Findings</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133</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51.4</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31</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42.3</w:t>
            </w:r>
          </w:p>
        </w:tc>
        <w:tc>
          <w:tcPr>
            <w:tcW w:w="990" w:type="dxa"/>
            <w:vMerge w:val="restart"/>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&lt;0.001</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Replication</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1.9</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4</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6.0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Novel Findings and Replication</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1.9</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11</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16.4</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 Statement on Novelty or Replication</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111</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42.9</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21</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31.3</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 abstract</w:t>
            </w:r>
          </w:p>
        </w:tc>
        <w:tc>
          <w:tcPr>
            <w:tcW w:w="806"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w:t>
            </w:r>
          </w:p>
        </w:tc>
        <w:tc>
          <w:tcPr>
            <w:tcW w:w="810"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1.9</w:t>
            </w:r>
          </w:p>
        </w:tc>
        <w:tc>
          <w:tcPr>
            <w:tcW w:w="630"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0</w:t>
            </w:r>
          </w:p>
        </w:tc>
        <w:tc>
          <w:tcPr>
            <w:tcW w:w="814"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0.0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23"/>
        </w:trPr>
        <w:tc>
          <w:tcPr>
            <w:tcW w:w="3955" w:type="dxa"/>
            <w:noWrap/>
            <w:hideMark/>
          </w:tcPr>
          <w:p w:rsidR="00862497" w:rsidRPr="00862497" w:rsidRDefault="00862497" w:rsidP="00862497">
            <w:pPr>
              <w:spacing w:line="240" w:lineRule="auto"/>
              <w:rPr>
                <w:rFonts w:ascii="Times New Roman" w:eastAsia="Times New Roman" w:hAnsi="Times New Roman"/>
                <w:b/>
                <w:iCs/>
                <w:color w:val="000000"/>
                <w:sz w:val="24"/>
                <w:szCs w:val="24"/>
              </w:rPr>
            </w:pPr>
            <w:r w:rsidRPr="00862497">
              <w:rPr>
                <w:rFonts w:ascii="Times New Roman" w:eastAsia="Times New Roman" w:hAnsi="Times New Roman"/>
                <w:b/>
                <w:iCs/>
                <w:color w:val="000000"/>
                <w:sz w:val="24"/>
                <w:szCs w:val="24"/>
              </w:rPr>
              <w:t>Article Citation</w:t>
            </w:r>
          </w:p>
        </w:tc>
        <w:tc>
          <w:tcPr>
            <w:tcW w:w="1616" w:type="dxa"/>
            <w:gridSpan w:val="2"/>
            <w:noWrap/>
            <w:hideMark/>
          </w:tcPr>
          <w:p w:rsidR="00862497" w:rsidRPr="00862497" w:rsidRDefault="00862497" w:rsidP="00862497">
            <w:pPr>
              <w:spacing w:line="240" w:lineRule="auto"/>
              <w:jc w:val="center"/>
              <w:rPr>
                <w:rFonts w:ascii="Times New Roman" w:eastAsia="Times New Roman" w:hAnsi="Times New Roman"/>
                <w:b/>
                <w:color w:val="000000"/>
                <w:sz w:val="24"/>
                <w:szCs w:val="24"/>
              </w:rPr>
            </w:pPr>
          </w:p>
        </w:tc>
        <w:tc>
          <w:tcPr>
            <w:tcW w:w="1444" w:type="dxa"/>
            <w:gridSpan w:val="2"/>
            <w:noWrap/>
            <w:hideMark/>
          </w:tcPr>
          <w:p w:rsidR="00862497" w:rsidRPr="00862497" w:rsidRDefault="00862497" w:rsidP="00862497">
            <w:pPr>
              <w:spacing w:line="240" w:lineRule="auto"/>
              <w:jc w:val="center"/>
              <w:rPr>
                <w:rFonts w:ascii="Times New Roman" w:eastAsia="Times New Roman" w:hAnsi="Times New Roman"/>
                <w:b/>
                <w:color w:val="000000"/>
                <w:sz w:val="24"/>
                <w:szCs w:val="24"/>
              </w:rPr>
            </w:pPr>
          </w:p>
        </w:tc>
        <w:tc>
          <w:tcPr>
            <w:tcW w:w="990" w:type="dxa"/>
          </w:tcPr>
          <w:p w:rsidR="00862497" w:rsidRPr="00862497" w:rsidRDefault="00862497" w:rsidP="00862497">
            <w:pPr>
              <w:spacing w:line="240" w:lineRule="auto"/>
              <w:jc w:val="center"/>
              <w:rPr>
                <w:rFonts w:ascii="Times New Roman" w:eastAsia="Times New Roman" w:hAnsi="Times New Roman"/>
                <w:b/>
                <w:color w:val="000000"/>
                <w:sz w:val="24"/>
                <w:szCs w:val="24"/>
              </w:rPr>
            </w:pPr>
          </w:p>
        </w:tc>
      </w:tr>
      <w:tr w:rsidR="00862497" w:rsidRPr="00862497" w:rsidTr="00862497">
        <w:trPr>
          <w:trHeight w:val="179"/>
        </w:trPr>
        <w:tc>
          <w:tcPr>
            <w:tcW w:w="3955" w:type="dxa"/>
            <w:noWrap/>
          </w:tcPr>
          <w:p w:rsidR="00862497" w:rsidRPr="00862497" w:rsidRDefault="00862497" w:rsidP="00862497">
            <w:pPr>
              <w:spacing w:line="240" w:lineRule="auto"/>
              <w:rPr>
                <w:rFonts w:ascii="Times New Roman" w:eastAsia="Times New Roman" w:hAnsi="Times New Roman"/>
                <w:i/>
                <w:color w:val="000000"/>
                <w:sz w:val="24"/>
                <w:szCs w:val="24"/>
              </w:rPr>
            </w:pPr>
            <w:r w:rsidRPr="00862497">
              <w:rPr>
                <w:rFonts w:ascii="Times New Roman" w:eastAsia="Times New Roman" w:hAnsi="Times New Roman"/>
                <w:b/>
                <w:bCs/>
                <w:i/>
                <w:color w:val="000000"/>
                <w:sz w:val="24"/>
                <w:szCs w:val="24"/>
              </w:rPr>
              <w:t>Replication of Index Study</w:t>
            </w:r>
          </w:p>
        </w:tc>
        <w:tc>
          <w:tcPr>
            <w:tcW w:w="1616" w:type="dxa"/>
            <w:gridSpan w:val="2"/>
            <w:noWrap/>
          </w:tcPr>
          <w:p w:rsidR="00862497" w:rsidRPr="00862497" w:rsidRDefault="00862497" w:rsidP="00862497">
            <w:pPr>
              <w:spacing w:line="240" w:lineRule="auto"/>
              <w:jc w:val="center"/>
              <w:rPr>
                <w:rFonts w:ascii="Times New Roman" w:eastAsia="Times New Roman" w:hAnsi="Times New Roman"/>
                <w:color w:val="000000"/>
                <w:sz w:val="24"/>
                <w:szCs w:val="24"/>
              </w:rPr>
            </w:pPr>
          </w:p>
        </w:tc>
        <w:tc>
          <w:tcPr>
            <w:tcW w:w="1444" w:type="dxa"/>
            <w:gridSpan w:val="2"/>
            <w:noWrap/>
          </w:tcPr>
          <w:p w:rsidR="00862497" w:rsidRPr="00862497" w:rsidRDefault="00862497" w:rsidP="00862497">
            <w:pPr>
              <w:spacing w:line="240" w:lineRule="auto"/>
              <w:jc w:val="center"/>
              <w:rPr>
                <w:rFonts w:ascii="Times New Roman" w:eastAsia="Times New Roman" w:hAnsi="Times New Roman"/>
                <w:color w:val="000000"/>
                <w:sz w:val="24"/>
                <w:szCs w:val="24"/>
              </w:rPr>
            </w:pPr>
          </w:p>
        </w:tc>
        <w:tc>
          <w:tcPr>
            <w:tcW w:w="990" w:type="dxa"/>
          </w:tcPr>
          <w:p w:rsidR="00862497" w:rsidRPr="00862497" w:rsidRDefault="00862497" w:rsidP="00862497">
            <w:pPr>
              <w:spacing w:line="240" w:lineRule="auto"/>
              <w:jc w:val="center"/>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 Citing Article</w:t>
            </w:r>
          </w:p>
        </w:tc>
        <w:tc>
          <w:tcPr>
            <w:tcW w:w="806" w:type="dxa"/>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251</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96.9</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65</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97.0</w:t>
            </w:r>
          </w:p>
        </w:tc>
        <w:tc>
          <w:tcPr>
            <w:tcW w:w="990" w:type="dxa"/>
            <w:vMerge w:val="restart"/>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1.0</w:t>
            </w:r>
          </w:p>
        </w:tc>
      </w:tr>
      <w:tr w:rsidR="00862497" w:rsidRPr="00862497" w:rsidTr="00862497">
        <w:trPr>
          <w:trHeight w:val="332"/>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At Least One Citing Article</w:t>
            </w:r>
          </w:p>
        </w:tc>
        <w:tc>
          <w:tcPr>
            <w:tcW w:w="806" w:type="dxa"/>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8</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3.1</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7015" w:type="dxa"/>
            <w:gridSpan w:val="5"/>
            <w:noWrap/>
            <w:hideMark/>
          </w:tcPr>
          <w:p w:rsidR="00862497" w:rsidRPr="00862497" w:rsidRDefault="00862497" w:rsidP="00862497">
            <w:pPr>
              <w:spacing w:line="240" w:lineRule="auto"/>
              <w:rPr>
                <w:rFonts w:ascii="Times New Roman" w:eastAsia="Times New Roman" w:hAnsi="Times New Roman"/>
                <w:i/>
                <w:iCs/>
                <w:color w:val="000000"/>
                <w:sz w:val="24"/>
                <w:szCs w:val="24"/>
              </w:rPr>
            </w:pPr>
            <w:r w:rsidRPr="00862497">
              <w:rPr>
                <w:rFonts w:ascii="Times New Roman" w:eastAsia="Times New Roman" w:hAnsi="Times New Roman"/>
                <w:i/>
                <w:iCs/>
                <w:color w:val="000000"/>
                <w:sz w:val="24"/>
                <w:szCs w:val="24"/>
              </w:rPr>
              <w:t>Systematic Review/Meta-Analysis</w:t>
            </w:r>
          </w:p>
        </w:tc>
        <w:tc>
          <w:tcPr>
            <w:tcW w:w="990" w:type="dxa"/>
          </w:tcPr>
          <w:p w:rsidR="00862497" w:rsidRPr="00862497" w:rsidRDefault="00862497" w:rsidP="00862497">
            <w:pPr>
              <w:spacing w:line="240" w:lineRule="auto"/>
              <w:rPr>
                <w:rFonts w:ascii="Times New Roman" w:eastAsia="Times New Roman" w:hAnsi="Times New Roman"/>
                <w:i/>
                <w:iCs/>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 Citing Article</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221</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85.3</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66</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98.5</w:t>
            </w:r>
          </w:p>
        </w:tc>
        <w:tc>
          <w:tcPr>
            <w:tcW w:w="990" w:type="dxa"/>
            <w:vMerge w:val="restart"/>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0.023</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At Least One Citing Article, No Data Included</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19</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7.3</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1.5</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At Least One Citing Article, Data Excluded</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1.2</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0</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0.0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At Least One Citing Article, Data Included</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16</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6.2</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0</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0.0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b/>
                <w:bCs/>
                <w:color w:val="000000"/>
                <w:sz w:val="24"/>
                <w:szCs w:val="24"/>
              </w:rPr>
            </w:pPr>
            <w:r w:rsidRPr="00862497">
              <w:rPr>
                <w:rFonts w:ascii="Times New Roman" w:eastAsia="Times New Roman" w:hAnsi="Times New Roman"/>
                <w:b/>
                <w:bCs/>
                <w:color w:val="000000"/>
                <w:sz w:val="24"/>
                <w:szCs w:val="24"/>
              </w:rPr>
              <w:lastRenderedPageBreak/>
              <w:t>Statement of Conflict</w:t>
            </w:r>
          </w:p>
        </w:tc>
        <w:tc>
          <w:tcPr>
            <w:tcW w:w="1616" w:type="dxa"/>
            <w:gridSpan w:val="2"/>
            <w:noWrap/>
            <w:hideMark/>
          </w:tcPr>
          <w:p w:rsidR="00862497" w:rsidRPr="00862497" w:rsidRDefault="00862497" w:rsidP="00862497">
            <w:pPr>
              <w:spacing w:line="240" w:lineRule="auto"/>
              <w:jc w:val="center"/>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N = 441</w:t>
            </w:r>
          </w:p>
        </w:tc>
        <w:tc>
          <w:tcPr>
            <w:tcW w:w="1444" w:type="dxa"/>
            <w:gridSpan w:val="2"/>
            <w:noWrap/>
            <w:hideMark/>
          </w:tcPr>
          <w:p w:rsidR="00862497" w:rsidRPr="00862497" w:rsidRDefault="00862497" w:rsidP="00862497">
            <w:pPr>
              <w:spacing w:line="240" w:lineRule="auto"/>
              <w:jc w:val="center"/>
              <w:rPr>
                <w:rFonts w:ascii="Times New Roman" w:eastAsia="Times New Roman" w:hAnsi="Times New Roman"/>
                <w:b/>
                <w:color w:val="000000"/>
                <w:sz w:val="24"/>
                <w:szCs w:val="24"/>
              </w:rPr>
            </w:pPr>
            <w:r w:rsidRPr="00862497">
              <w:rPr>
                <w:rFonts w:ascii="Times New Roman" w:eastAsia="Times New Roman" w:hAnsi="Times New Roman"/>
                <w:b/>
                <w:color w:val="000000"/>
                <w:sz w:val="24"/>
                <w:szCs w:val="24"/>
              </w:rPr>
              <w:t>N = 100</w:t>
            </w:r>
          </w:p>
        </w:tc>
        <w:tc>
          <w:tcPr>
            <w:tcW w:w="990" w:type="dxa"/>
          </w:tcPr>
          <w:p w:rsidR="00862497" w:rsidRPr="00862497" w:rsidRDefault="00862497" w:rsidP="00862497">
            <w:pPr>
              <w:spacing w:line="240" w:lineRule="auto"/>
              <w:jc w:val="center"/>
              <w:rPr>
                <w:rFonts w:ascii="Times New Roman" w:eastAsia="Times New Roman" w:hAnsi="Times New Roman"/>
                <w:b/>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 Statement</w:t>
            </w:r>
          </w:p>
        </w:tc>
        <w:tc>
          <w:tcPr>
            <w:tcW w:w="806" w:type="dxa"/>
            <w:noWrap/>
            <w:hideMark/>
          </w:tcPr>
          <w:p w:rsidR="00862497" w:rsidRPr="00862497" w:rsidRDefault="00862497" w:rsidP="00862497">
            <w:pPr>
              <w:tabs>
                <w:tab w:val="left" w:pos="493"/>
              </w:tabs>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305</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69.2</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38</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38.0</w:t>
            </w:r>
          </w:p>
        </w:tc>
        <w:tc>
          <w:tcPr>
            <w:tcW w:w="990" w:type="dxa"/>
            <w:vMerge w:val="restart"/>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&lt;0.001</w:t>
            </w: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Statement, No Conflict Exists</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110</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24.9</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53</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53.0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21"/>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Statement, Conflict Exists</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26</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5.9</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9</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9.0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b/>
                <w:bCs/>
                <w:color w:val="000000"/>
                <w:sz w:val="24"/>
                <w:szCs w:val="24"/>
              </w:rPr>
            </w:pPr>
            <w:r w:rsidRPr="00862497">
              <w:rPr>
                <w:rFonts w:ascii="Times New Roman" w:eastAsia="Times New Roman" w:hAnsi="Times New Roman"/>
                <w:b/>
                <w:bCs/>
                <w:color w:val="000000"/>
                <w:sz w:val="24"/>
                <w:szCs w:val="24"/>
              </w:rPr>
              <w:t>PMCID</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p>
        </w:tc>
        <w:tc>
          <w:tcPr>
            <w:tcW w:w="990" w:type="dxa"/>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3955"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Yes</w:t>
            </w:r>
          </w:p>
        </w:tc>
        <w:tc>
          <w:tcPr>
            <w:tcW w:w="806"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85</w:t>
            </w:r>
          </w:p>
        </w:tc>
        <w:tc>
          <w:tcPr>
            <w:tcW w:w="81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19.3</w:t>
            </w:r>
          </w:p>
        </w:tc>
        <w:tc>
          <w:tcPr>
            <w:tcW w:w="630"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57</w:t>
            </w:r>
          </w:p>
        </w:tc>
        <w:tc>
          <w:tcPr>
            <w:tcW w:w="814" w:type="dxa"/>
            <w:noWrap/>
            <w:hideMark/>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57.0</w:t>
            </w:r>
          </w:p>
        </w:tc>
        <w:tc>
          <w:tcPr>
            <w:tcW w:w="990" w:type="dxa"/>
            <w:vMerge w:val="restart"/>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&lt;0.001</w:t>
            </w:r>
          </w:p>
        </w:tc>
      </w:tr>
      <w:tr w:rsidR="00862497" w:rsidRPr="00862497" w:rsidTr="00862497">
        <w:trPr>
          <w:trHeight w:val="300"/>
        </w:trPr>
        <w:tc>
          <w:tcPr>
            <w:tcW w:w="3955"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No</w:t>
            </w:r>
          </w:p>
        </w:tc>
        <w:tc>
          <w:tcPr>
            <w:tcW w:w="806"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356</w:t>
            </w:r>
          </w:p>
        </w:tc>
        <w:tc>
          <w:tcPr>
            <w:tcW w:w="810"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80.7</w:t>
            </w:r>
          </w:p>
        </w:tc>
        <w:tc>
          <w:tcPr>
            <w:tcW w:w="630"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43</w:t>
            </w:r>
          </w:p>
        </w:tc>
        <w:tc>
          <w:tcPr>
            <w:tcW w:w="814" w:type="dxa"/>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43.0</w:t>
            </w:r>
          </w:p>
        </w:tc>
        <w:tc>
          <w:tcPr>
            <w:tcW w:w="990" w:type="dxa"/>
            <w:vMerge/>
          </w:tcPr>
          <w:p w:rsidR="00862497" w:rsidRPr="00862497" w:rsidRDefault="00862497" w:rsidP="00862497">
            <w:pPr>
              <w:spacing w:line="240" w:lineRule="auto"/>
              <w:rPr>
                <w:rFonts w:ascii="Times New Roman" w:eastAsia="Times New Roman" w:hAnsi="Times New Roman"/>
                <w:color w:val="000000"/>
                <w:sz w:val="24"/>
                <w:szCs w:val="24"/>
              </w:rPr>
            </w:pPr>
          </w:p>
        </w:tc>
      </w:tr>
      <w:tr w:rsidR="00862497" w:rsidRPr="00862497" w:rsidTr="00862497">
        <w:trPr>
          <w:trHeight w:val="300"/>
        </w:trPr>
        <w:tc>
          <w:tcPr>
            <w:tcW w:w="8005" w:type="dxa"/>
            <w:gridSpan w:val="6"/>
            <w:noWrap/>
          </w:tcPr>
          <w:p w:rsidR="00862497" w:rsidRPr="00862497" w:rsidRDefault="00862497" w:rsidP="00862497">
            <w:pPr>
              <w:spacing w:line="240" w:lineRule="auto"/>
              <w:rPr>
                <w:rFonts w:ascii="Times New Roman" w:eastAsia="Times New Roman" w:hAnsi="Times New Roman"/>
                <w:color w:val="000000"/>
                <w:sz w:val="24"/>
                <w:szCs w:val="24"/>
              </w:rPr>
            </w:pPr>
            <w:r w:rsidRPr="00862497">
              <w:rPr>
                <w:rFonts w:ascii="Times New Roman" w:eastAsia="Times New Roman" w:hAnsi="Times New Roman"/>
                <w:color w:val="000000"/>
                <w:sz w:val="24"/>
                <w:szCs w:val="24"/>
              </w:rPr>
              <w:t>Based on Fisher’s Exact Test</w:t>
            </w:r>
          </w:p>
        </w:tc>
      </w:tr>
    </w:tbl>
    <w:p w:rsidR="00862497" w:rsidRPr="00862497" w:rsidRDefault="00862497" w:rsidP="00862497">
      <w:pPr>
        <w:shd w:val="clear" w:color="auto" w:fill="FFFFFF"/>
        <w:spacing w:before="100" w:beforeAutospacing="1" w:after="100" w:afterAutospacing="1" w:line="480" w:lineRule="auto"/>
        <w:rPr>
          <w:rFonts w:ascii="Times New Roman" w:hAnsi="Times New Roman"/>
          <w:b/>
          <w:color w:val="333333"/>
          <w:sz w:val="24"/>
          <w:szCs w:val="24"/>
        </w:rPr>
      </w:pPr>
    </w:p>
    <w:p w:rsidR="00862497" w:rsidRPr="00862497" w:rsidRDefault="00862497" w:rsidP="00862497">
      <w:pPr>
        <w:shd w:val="clear" w:color="auto" w:fill="FFFFFF"/>
        <w:spacing w:before="100" w:beforeAutospacing="1" w:after="100" w:afterAutospacing="1" w:line="480" w:lineRule="auto"/>
        <w:rPr>
          <w:rFonts w:ascii="Times New Roman" w:hAnsi="Times New Roman"/>
          <w:b/>
          <w:color w:val="333333"/>
          <w:sz w:val="24"/>
          <w:szCs w:val="24"/>
        </w:rPr>
      </w:pPr>
    </w:p>
    <w:p w:rsidR="00862497" w:rsidRPr="00862497" w:rsidRDefault="00862497" w:rsidP="00862497">
      <w:pPr>
        <w:shd w:val="clear" w:color="auto" w:fill="FFFFFF"/>
        <w:spacing w:before="100" w:beforeAutospacing="1" w:after="100" w:afterAutospacing="1" w:line="480" w:lineRule="auto"/>
        <w:rPr>
          <w:rFonts w:ascii="Times New Roman" w:hAnsi="Times New Roman"/>
          <w:b/>
          <w:color w:val="333333"/>
          <w:sz w:val="24"/>
          <w:szCs w:val="24"/>
        </w:rPr>
      </w:pPr>
    </w:p>
    <w:p w:rsidR="00862497" w:rsidRPr="00862497" w:rsidRDefault="00862497" w:rsidP="00862497">
      <w:pPr>
        <w:shd w:val="clear" w:color="auto" w:fill="FFFFFF"/>
        <w:spacing w:before="100" w:beforeAutospacing="1" w:after="100" w:afterAutospacing="1" w:line="480" w:lineRule="auto"/>
        <w:rPr>
          <w:rFonts w:ascii="Times New Roman" w:hAnsi="Times New Roman"/>
          <w:b/>
          <w:color w:val="333333"/>
          <w:sz w:val="24"/>
          <w:szCs w:val="24"/>
        </w:rPr>
      </w:pPr>
    </w:p>
    <w:p w:rsidR="00862497" w:rsidRDefault="00862497" w:rsidP="00862497">
      <w:pPr>
        <w:shd w:val="clear" w:color="auto" w:fill="FFFFFF"/>
        <w:spacing w:before="100" w:beforeAutospacing="1" w:after="100" w:afterAutospacing="1" w:line="480" w:lineRule="auto"/>
        <w:rPr>
          <w:b/>
          <w:color w:val="333333"/>
        </w:rPr>
      </w:pPr>
    </w:p>
    <w:bookmarkEnd w:id="2"/>
    <w:p w:rsidR="00131A49" w:rsidRDefault="00131A49" w:rsidP="00FF0E22">
      <w:pPr>
        <w:spacing w:line="240" w:lineRule="auto"/>
        <w:rPr>
          <w:rFonts w:ascii="Times New Roman" w:hAnsi="Times New Roman"/>
          <w:b/>
          <w:i/>
          <w:sz w:val="24"/>
          <w:szCs w:val="24"/>
        </w:rPr>
      </w:pPr>
      <w:r>
        <w:rPr>
          <w:rFonts w:ascii="Times New Roman" w:hAnsi="Times New Roman"/>
          <w:b/>
          <w:i/>
          <w:sz w:val="24"/>
          <w:szCs w:val="24"/>
        </w:rPr>
        <w:t>4.</w:t>
      </w:r>
      <w:r w:rsidR="002F0AB7">
        <w:rPr>
          <w:rFonts w:ascii="Times New Roman" w:hAnsi="Times New Roman"/>
          <w:b/>
          <w:i/>
          <w:sz w:val="24"/>
          <w:szCs w:val="24"/>
        </w:rPr>
        <w:t>d</w:t>
      </w:r>
      <w:r w:rsidRPr="00422052">
        <w:rPr>
          <w:rFonts w:ascii="Times New Roman" w:hAnsi="Times New Roman"/>
          <w:b/>
          <w:i/>
          <w:sz w:val="24"/>
          <w:szCs w:val="24"/>
        </w:rPr>
        <w:t xml:space="preserve">: </w:t>
      </w:r>
      <w:r w:rsidRPr="00131A49">
        <w:rPr>
          <w:rFonts w:ascii="Times New Roman" w:hAnsi="Times New Roman"/>
          <w:b/>
          <w:i/>
          <w:sz w:val="24"/>
          <w:szCs w:val="24"/>
        </w:rPr>
        <w:t>Determine correlation between value indicators and impact measures</w:t>
      </w:r>
    </w:p>
    <w:p w:rsidR="00C757ED" w:rsidRDefault="00C757ED" w:rsidP="00FF0E22">
      <w:pPr>
        <w:spacing w:line="240" w:lineRule="auto"/>
        <w:rPr>
          <w:rFonts w:ascii="Times New Roman" w:hAnsi="Times New Roman"/>
          <w:b/>
          <w:i/>
          <w:sz w:val="24"/>
          <w:szCs w:val="24"/>
        </w:rPr>
      </w:pPr>
    </w:p>
    <w:p w:rsidR="00C757ED" w:rsidRPr="00C757ED" w:rsidRDefault="00C757ED" w:rsidP="00FF0E22">
      <w:pPr>
        <w:spacing w:line="240" w:lineRule="auto"/>
        <w:rPr>
          <w:rFonts w:ascii="Times New Roman" w:hAnsi="Times New Roman"/>
          <w:sz w:val="24"/>
          <w:szCs w:val="24"/>
        </w:rPr>
      </w:pPr>
      <w:bookmarkStart w:id="3" w:name="_GoBack"/>
      <w:bookmarkEnd w:id="3"/>
      <w:r>
        <w:rPr>
          <w:rFonts w:ascii="Times New Roman" w:hAnsi="Times New Roman"/>
          <w:sz w:val="24"/>
          <w:szCs w:val="24"/>
        </w:rPr>
        <w:t xml:space="preserve">The number of Scopus citations of the 541 analyzed papers was correlated with the number of citations obtained in the PMCOA set, as shown in Figure 20 below. </w:t>
      </w:r>
    </w:p>
    <w:p w:rsidR="00007B1F" w:rsidRPr="00422052" w:rsidRDefault="00C757ED" w:rsidP="004F630A">
      <w:pPr>
        <w:spacing w:line="240" w:lineRule="auto"/>
        <w:rPr>
          <w:rFonts w:ascii="Times New Roman" w:hAnsi="Times New Roman"/>
          <w:sz w:val="24"/>
          <w:szCs w:val="24"/>
        </w:rPr>
      </w:pPr>
      <w:r w:rsidRPr="001C342D">
        <w:rPr>
          <w:noProof/>
        </w:rPr>
        <w:drawing>
          <wp:inline distT="0" distB="0" distL="0" distR="0">
            <wp:extent cx="4572000" cy="2743200"/>
            <wp:effectExtent l="0" t="0" r="0" b="0"/>
            <wp:docPr id="3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C757ED" w:rsidRDefault="00C757ED" w:rsidP="0052683D">
      <w:pPr>
        <w:spacing w:line="240" w:lineRule="auto"/>
        <w:rPr>
          <w:rFonts w:ascii="Times New Roman" w:hAnsi="Times New Roman"/>
          <w:b/>
          <w:sz w:val="24"/>
          <w:szCs w:val="24"/>
        </w:rPr>
      </w:pPr>
    </w:p>
    <w:p w:rsidR="00C757ED" w:rsidRDefault="00C757ED" w:rsidP="00C757ED">
      <w:pPr>
        <w:spacing w:line="240" w:lineRule="auto"/>
        <w:jc w:val="center"/>
        <w:rPr>
          <w:rFonts w:ascii="Times New Roman" w:hAnsi="Times New Roman"/>
          <w:b/>
          <w:sz w:val="24"/>
          <w:szCs w:val="24"/>
        </w:rPr>
      </w:pPr>
      <w:r>
        <w:rPr>
          <w:rFonts w:ascii="Times New Roman" w:hAnsi="Times New Roman"/>
          <w:b/>
          <w:sz w:val="24"/>
          <w:szCs w:val="24"/>
        </w:rPr>
        <w:t>Figure 20</w:t>
      </w:r>
      <w:r w:rsidRPr="00C757ED">
        <w:rPr>
          <w:rFonts w:ascii="Times New Roman" w:hAnsi="Times New Roman"/>
          <w:b/>
          <w:sz w:val="24"/>
          <w:szCs w:val="24"/>
        </w:rPr>
        <w:t xml:space="preserve">. </w:t>
      </w:r>
      <w:r>
        <w:rPr>
          <w:rFonts w:ascii="Times New Roman" w:hAnsi="Times New Roman"/>
          <w:b/>
          <w:sz w:val="24"/>
          <w:szCs w:val="24"/>
        </w:rPr>
        <w:t>Correlation between number of citations derived from the PMCOA set until the end of 2016 and the total number of citations in Scopus</w:t>
      </w:r>
    </w:p>
    <w:p w:rsidR="00C757ED" w:rsidRDefault="00C757ED" w:rsidP="00C757ED">
      <w:pPr>
        <w:spacing w:line="240" w:lineRule="auto"/>
        <w:jc w:val="center"/>
        <w:rPr>
          <w:rFonts w:ascii="Times New Roman" w:hAnsi="Times New Roman"/>
          <w:b/>
          <w:sz w:val="24"/>
          <w:szCs w:val="24"/>
        </w:rPr>
      </w:pPr>
    </w:p>
    <w:p w:rsidR="00C757ED" w:rsidRDefault="00C757ED" w:rsidP="00C757ED">
      <w:pPr>
        <w:spacing w:line="24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The median number of Scopus citations was 11 when there was no statement of conflict of interest, 9 when there was conflict(s) of interest were disclosed, and 19 when there was a statement that there are no conflicts of interest. Differences need to be tempered by the fact that </w:t>
      </w:r>
      <w:r>
        <w:rPr>
          <w:rFonts w:ascii="Times New Roman" w:hAnsi="Times New Roman"/>
          <w:sz w:val="24"/>
          <w:szCs w:val="24"/>
        </w:rPr>
        <w:lastRenderedPageBreak/>
        <w:t xml:space="preserve">conflict of interest reporting has improved over time, and recent papers have less time to accrue citations. </w:t>
      </w:r>
    </w:p>
    <w:p w:rsidR="00C757ED" w:rsidRDefault="00C757ED" w:rsidP="00C757ED">
      <w:pPr>
        <w:spacing w:line="24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The median number of Scopus citations was 6 when there was no mention of funding, 1 when it was explicitly stated that there was no funding, and 27 when there was statement of some funding. Thus explicitly funded work attracted more citations. </w:t>
      </w:r>
    </w:p>
    <w:p w:rsidR="00C757ED" w:rsidRPr="00C757ED" w:rsidRDefault="00C757ED" w:rsidP="00C757ED">
      <w:pPr>
        <w:spacing w:line="240" w:lineRule="auto"/>
        <w:rPr>
          <w:rFonts w:ascii="Times New Roman" w:hAnsi="Times New Roman"/>
          <w:sz w:val="24"/>
          <w:szCs w:val="24"/>
        </w:rPr>
      </w:pPr>
      <w:r>
        <w:rPr>
          <w:rFonts w:ascii="Times New Roman" w:hAnsi="Times New Roman"/>
          <w:sz w:val="24"/>
          <w:szCs w:val="24"/>
        </w:rPr>
        <w:tab/>
        <w:t xml:space="preserve">The median number of Scopus citations was 13 when the paper claimed to have novel findings, 2 when it claimed to be a replication, 1 when it claimed to present both novel findings and replications, 11 when it was unclear, and 0 when there was no abstract/introduction. However, the appearance of fewer citations for replication papers is spurious because replication papers are almost all very recent and did not have time to accrue citations.    </w:t>
      </w:r>
    </w:p>
    <w:p w:rsidR="00AD4F4C" w:rsidRPr="00131A49" w:rsidRDefault="00131A49" w:rsidP="0052683D">
      <w:pPr>
        <w:spacing w:line="240" w:lineRule="auto"/>
        <w:rPr>
          <w:rFonts w:ascii="Times New Roman" w:hAnsi="Times New Roman"/>
          <w:b/>
          <w:sz w:val="24"/>
          <w:szCs w:val="24"/>
        </w:rPr>
      </w:pPr>
      <w:r w:rsidRPr="00131A49">
        <w:rPr>
          <w:rFonts w:ascii="Times New Roman" w:hAnsi="Times New Roman"/>
          <w:b/>
          <w:sz w:val="24"/>
          <w:szCs w:val="24"/>
        </w:rPr>
        <w:t>References</w:t>
      </w:r>
    </w:p>
    <w:p w:rsidR="00F77BC7" w:rsidRPr="0003068E" w:rsidRDefault="005A10A9" w:rsidP="00F77BC7">
      <w:pPr>
        <w:spacing w:after="0" w:line="240" w:lineRule="auto"/>
        <w:ind w:left="720" w:hanging="720"/>
        <w:rPr>
          <w:rFonts w:ascii="Times New Roman" w:eastAsia="MS Mincho" w:hAnsi="Times New Roman"/>
          <w:noProof/>
          <w:sz w:val="24"/>
          <w:szCs w:val="24"/>
          <w:lang w:eastAsia="ja-JP"/>
        </w:rPr>
      </w:pPr>
      <w:r w:rsidRPr="00C44A03">
        <w:rPr>
          <w:rFonts w:ascii="Times New Roman" w:eastAsia="MS Mincho" w:hAnsi="Times New Roman"/>
          <w:sz w:val="24"/>
          <w:szCs w:val="24"/>
          <w:lang w:eastAsia="ja-JP"/>
        </w:rPr>
        <w:fldChar w:fldCharType="begin"/>
      </w:r>
      <w:r w:rsidRPr="00C44A03">
        <w:rPr>
          <w:rFonts w:ascii="Times New Roman" w:eastAsia="MS Mincho" w:hAnsi="Times New Roman"/>
          <w:sz w:val="24"/>
          <w:szCs w:val="24"/>
          <w:lang w:eastAsia="ja-JP"/>
        </w:rPr>
        <w:instrText xml:space="preserve"> ADDIN EN.REFLIST </w:instrText>
      </w:r>
      <w:r w:rsidRPr="00C44A03">
        <w:rPr>
          <w:rFonts w:ascii="Times New Roman" w:eastAsia="MS Mincho" w:hAnsi="Times New Roman"/>
          <w:sz w:val="24"/>
          <w:szCs w:val="24"/>
          <w:lang w:eastAsia="ja-JP"/>
        </w:rPr>
        <w:fldChar w:fldCharType="separate"/>
      </w:r>
      <w:bookmarkStart w:id="4" w:name="_ENREF_1"/>
      <w:r w:rsidR="00F77BC7" w:rsidRPr="0003068E">
        <w:rPr>
          <w:rFonts w:ascii="Times New Roman" w:eastAsia="MS Mincho" w:hAnsi="Times New Roman"/>
          <w:noProof/>
          <w:sz w:val="24"/>
          <w:szCs w:val="24"/>
          <w:lang w:eastAsia="ja-JP"/>
        </w:rPr>
        <w:t xml:space="preserve">Archambault, E., Caruso, J., &amp; Beauchesne, O. (2011). Towards a multilingual, comprehensive and open scientific journal ontology. </w:t>
      </w:r>
      <w:r w:rsidR="00F77BC7" w:rsidRPr="0003068E">
        <w:rPr>
          <w:rFonts w:ascii="Times New Roman" w:eastAsia="MS Mincho" w:hAnsi="Times New Roman"/>
          <w:i/>
          <w:noProof/>
          <w:sz w:val="24"/>
          <w:szCs w:val="24"/>
          <w:lang w:eastAsia="ja-JP"/>
        </w:rPr>
        <w:t>Proceedings of the 13th International Conference of the International Society for Scientometrics and Informetrics</w:t>
      </w:r>
      <w:r w:rsidR="00F77BC7" w:rsidRPr="0003068E">
        <w:rPr>
          <w:rFonts w:ascii="Times New Roman" w:eastAsia="MS Mincho" w:hAnsi="Times New Roman"/>
          <w:noProof/>
          <w:sz w:val="24"/>
          <w:szCs w:val="24"/>
          <w:lang w:eastAsia="ja-JP"/>
        </w:rPr>
        <w:t xml:space="preserve">, 66-77. </w:t>
      </w:r>
      <w:bookmarkEnd w:id="4"/>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5" w:name="_ENREF_2"/>
      <w:r w:rsidRPr="0003068E">
        <w:rPr>
          <w:rFonts w:ascii="Times New Roman" w:eastAsia="MS Mincho" w:hAnsi="Times New Roman"/>
          <w:noProof/>
          <w:sz w:val="24"/>
          <w:szCs w:val="24"/>
          <w:lang w:eastAsia="ja-JP"/>
        </w:rPr>
        <w:t xml:space="preserve">Begley, C. G., &amp; Ioannidis, J. P. A. (2015). Reproducibility in science: improving the standard for basic and preclinical research. </w:t>
      </w:r>
      <w:r w:rsidRPr="0003068E">
        <w:rPr>
          <w:rFonts w:ascii="Times New Roman" w:eastAsia="MS Mincho" w:hAnsi="Times New Roman"/>
          <w:i/>
          <w:noProof/>
          <w:sz w:val="24"/>
          <w:szCs w:val="24"/>
          <w:lang w:eastAsia="ja-JP"/>
        </w:rPr>
        <w:t>Circulation Research, 116</w:t>
      </w:r>
      <w:r w:rsidRPr="0003068E">
        <w:rPr>
          <w:rFonts w:ascii="Times New Roman" w:eastAsia="MS Mincho" w:hAnsi="Times New Roman"/>
          <w:noProof/>
          <w:sz w:val="24"/>
          <w:szCs w:val="24"/>
          <w:lang w:eastAsia="ja-JP"/>
        </w:rPr>
        <w:t>(1), 116-126. doi:10.1161/CIRCRESAHA.114.303819</w:t>
      </w:r>
      <w:bookmarkEnd w:id="5"/>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6" w:name="_ENREF_3"/>
      <w:r w:rsidRPr="0003068E">
        <w:rPr>
          <w:rFonts w:ascii="Times New Roman" w:eastAsia="MS Mincho" w:hAnsi="Times New Roman"/>
          <w:noProof/>
          <w:sz w:val="24"/>
          <w:szCs w:val="24"/>
          <w:lang w:eastAsia="ja-JP"/>
        </w:rPr>
        <w:t xml:space="preserve">Börner, K., Klavans, R., Patek, M., Zoss, A. M., Biberstine, J. R., Light, R. P., . . . Boyack, K. W. (2012). Design and update of a classification system: The UCSD map of science. </w:t>
      </w:r>
      <w:r w:rsidRPr="0003068E">
        <w:rPr>
          <w:rFonts w:ascii="Times New Roman" w:eastAsia="MS Mincho" w:hAnsi="Times New Roman"/>
          <w:i/>
          <w:noProof/>
          <w:sz w:val="24"/>
          <w:szCs w:val="24"/>
          <w:lang w:eastAsia="ja-JP"/>
        </w:rPr>
        <w:t>PLoS ONE, 7</w:t>
      </w:r>
      <w:r w:rsidRPr="0003068E">
        <w:rPr>
          <w:rFonts w:ascii="Times New Roman" w:eastAsia="MS Mincho" w:hAnsi="Times New Roman"/>
          <w:noProof/>
          <w:sz w:val="24"/>
          <w:szCs w:val="24"/>
          <w:lang w:eastAsia="ja-JP"/>
        </w:rPr>
        <w:t xml:space="preserve">(7), e39464. </w:t>
      </w:r>
      <w:bookmarkEnd w:id="6"/>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7" w:name="_ENREF_4"/>
      <w:r w:rsidRPr="0003068E">
        <w:rPr>
          <w:rFonts w:ascii="Times New Roman" w:eastAsia="MS Mincho" w:hAnsi="Times New Roman"/>
          <w:noProof/>
          <w:sz w:val="24"/>
          <w:szCs w:val="24"/>
          <w:lang w:eastAsia="ja-JP"/>
        </w:rPr>
        <w:t xml:space="preserve">Boyack, K. W., &amp; Jordan, P. (2011). Metrics associated with NIH funding: A high-level view. </w:t>
      </w:r>
      <w:r w:rsidRPr="0003068E">
        <w:rPr>
          <w:rFonts w:ascii="Times New Roman" w:eastAsia="MS Mincho" w:hAnsi="Times New Roman"/>
          <w:i/>
          <w:noProof/>
          <w:sz w:val="24"/>
          <w:szCs w:val="24"/>
          <w:lang w:eastAsia="ja-JP"/>
        </w:rPr>
        <w:t>Journal of the American Medical Informatics Association, 18</w:t>
      </w:r>
      <w:r w:rsidRPr="0003068E">
        <w:rPr>
          <w:rFonts w:ascii="Times New Roman" w:eastAsia="MS Mincho" w:hAnsi="Times New Roman"/>
          <w:noProof/>
          <w:sz w:val="24"/>
          <w:szCs w:val="24"/>
          <w:lang w:eastAsia="ja-JP"/>
        </w:rPr>
        <w:t xml:space="preserve">, 423-431. </w:t>
      </w:r>
      <w:bookmarkEnd w:id="7"/>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8" w:name="_ENREF_5"/>
      <w:r w:rsidRPr="0003068E">
        <w:rPr>
          <w:rFonts w:ascii="Times New Roman" w:eastAsia="MS Mincho" w:hAnsi="Times New Roman"/>
          <w:noProof/>
          <w:sz w:val="24"/>
          <w:szCs w:val="24"/>
          <w:lang w:eastAsia="ja-JP"/>
        </w:rPr>
        <w:t xml:space="preserve">Boyack, K. W., &amp; Klavans, R. (2010). Co-citation analysis, bibliographic coupling, and direct citation: Which citation approach represents the research front most accurately? </w:t>
      </w:r>
      <w:r w:rsidRPr="0003068E">
        <w:rPr>
          <w:rFonts w:ascii="Times New Roman" w:eastAsia="MS Mincho" w:hAnsi="Times New Roman"/>
          <w:i/>
          <w:noProof/>
          <w:sz w:val="24"/>
          <w:szCs w:val="24"/>
          <w:lang w:eastAsia="ja-JP"/>
        </w:rPr>
        <w:t>Journal of the American Society for Information Science and Technology, 61</w:t>
      </w:r>
      <w:r w:rsidRPr="0003068E">
        <w:rPr>
          <w:rFonts w:ascii="Times New Roman" w:eastAsia="MS Mincho" w:hAnsi="Times New Roman"/>
          <w:noProof/>
          <w:sz w:val="24"/>
          <w:szCs w:val="24"/>
          <w:lang w:eastAsia="ja-JP"/>
        </w:rPr>
        <w:t>(12), 2389-2404. doi:10.1002/asi.21419</w:t>
      </w:r>
      <w:bookmarkEnd w:id="8"/>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9" w:name="_ENREF_6"/>
      <w:r w:rsidRPr="0003068E">
        <w:rPr>
          <w:rFonts w:ascii="Times New Roman" w:eastAsia="MS Mincho" w:hAnsi="Times New Roman"/>
          <w:noProof/>
          <w:sz w:val="24"/>
          <w:szCs w:val="24"/>
          <w:lang w:eastAsia="ja-JP"/>
        </w:rPr>
        <w:t xml:space="preserve">Boyack, K. W., Klavans, R., Small, H., &amp; Ungar, L. (2014). Characterizing the emergence of two nanotechnology topics using a contemporaneous global micro-model of science. </w:t>
      </w:r>
      <w:r w:rsidRPr="0003068E">
        <w:rPr>
          <w:rFonts w:ascii="Times New Roman" w:eastAsia="MS Mincho" w:hAnsi="Times New Roman"/>
          <w:i/>
          <w:noProof/>
          <w:sz w:val="24"/>
          <w:szCs w:val="24"/>
          <w:lang w:eastAsia="ja-JP"/>
        </w:rPr>
        <w:t>Journal of Engineering and Technology Management, 32</w:t>
      </w:r>
      <w:r w:rsidRPr="0003068E">
        <w:rPr>
          <w:rFonts w:ascii="Times New Roman" w:eastAsia="MS Mincho" w:hAnsi="Times New Roman"/>
          <w:noProof/>
          <w:sz w:val="24"/>
          <w:szCs w:val="24"/>
          <w:lang w:eastAsia="ja-JP"/>
        </w:rPr>
        <w:t>, 147-159. doi:DOI: 10.1016/j.jengtecman.2013.07.001</w:t>
      </w:r>
      <w:bookmarkEnd w:id="9"/>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0" w:name="_ENREF_7"/>
      <w:r w:rsidRPr="0003068E">
        <w:rPr>
          <w:rFonts w:ascii="Times New Roman" w:eastAsia="MS Mincho" w:hAnsi="Times New Roman"/>
          <w:noProof/>
          <w:sz w:val="24"/>
          <w:szCs w:val="24"/>
          <w:lang w:eastAsia="ja-JP"/>
        </w:rPr>
        <w:t xml:space="preserve">Boyack, K. W., Newman, D., Duhon, R. J., Klavans, R., Patek, M., Biberstine, J. R., . . . Börner, K. (2011). Clustering more than two million biomedical publications: Comparing the accuracies of nine text-based similarity approaches. </w:t>
      </w:r>
      <w:r w:rsidRPr="0003068E">
        <w:rPr>
          <w:rFonts w:ascii="Times New Roman" w:eastAsia="MS Mincho" w:hAnsi="Times New Roman"/>
          <w:i/>
          <w:noProof/>
          <w:sz w:val="24"/>
          <w:szCs w:val="24"/>
          <w:lang w:eastAsia="ja-JP"/>
        </w:rPr>
        <w:t>PLoS ONE, 6</w:t>
      </w:r>
      <w:r w:rsidRPr="0003068E">
        <w:rPr>
          <w:rFonts w:ascii="Times New Roman" w:eastAsia="MS Mincho" w:hAnsi="Times New Roman"/>
          <w:noProof/>
          <w:sz w:val="24"/>
          <w:szCs w:val="24"/>
          <w:lang w:eastAsia="ja-JP"/>
        </w:rPr>
        <w:t xml:space="preserve">(3), e18029. </w:t>
      </w:r>
      <w:bookmarkEnd w:id="10"/>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1" w:name="_ENREF_8"/>
      <w:r w:rsidRPr="0003068E">
        <w:rPr>
          <w:rFonts w:ascii="Times New Roman" w:eastAsia="MS Mincho" w:hAnsi="Times New Roman"/>
          <w:noProof/>
          <w:sz w:val="24"/>
          <w:szCs w:val="24"/>
          <w:lang w:eastAsia="ja-JP"/>
        </w:rPr>
        <w:t xml:space="preserve">Boyack, K. W., Patek, M., Ungar, L. H., Yoon, P., &amp; Klavans, R. (2014). Classification of individual articles from all of science by research level. </w:t>
      </w:r>
      <w:r w:rsidRPr="0003068E">
        <w:rPr>
          <w:rFonts w:ascii="Times New Roman" w:eastAsia="MS Mincho" w:hAnsi="Times New Roman"/>
          <w:i/>
          <w:noProof/>
          <w:sz w:val="24"/>
          <w:szCs w:val="24"/>
          <w:lang w:eastAsia="ja-JP"/>
        </w:rPr>
        <w:t>Journal of Informetrics, 18</w:t>
      </w:r>
      <w:r w:rsidRPr="0003068E">
        <w:rPr>
          <w:rFonts w:ascii="Times New Roman" w:eastAsia="MS Mincho" w:hAnsi="Times New Roman"/>
          <w:noProof/>
          <w:sz w:val="24"/>
          <w:szCs w:val="24"/>
          <w:lang w:eastAsia="ja-JP"/>
        </w:rPr>
        <w:t xml:space="preserve">(1), 1-12. </w:t>
      </w:r>
      <w:bookmarkEnd w:id="11"/>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2" w:name="_ENREF_9"/>
      <w:r w:rsidRPr="0003068E">
        <w:rPr>
          <w:rFonts w:ascii="Times New Roman" w:eastAsia="MS Mincho" w:hAnsi="Times New Roman"/>
          <w:noProof/>
          <w:sz w:val="24"/>
          <w:szCs w:val="24"/>
          <w:lang w:eastAsia="ja-JP"/>
        </w:rPr>
        <w:t xml:space="preserve">Boyack, K. W., Van Eck, N. J., Colavizza, G., &amp; Waltman, L. (2018). Characterizing in-text citations in scientific articles: A large-scale analysis. </w:t>
      </w:r>
      <w:r w:rsidRPr="0003068E">
        <w:rPr>
          <w:rFonts w:ascii="Times New Roman" w:eastAsia="MS Mincho" w:hAnsi="Times New Roman"/>
          <w:i/>
          <w:noProof/>
          <w:sz w:val="24"/>
          <w:szCs w:val="24"/>
          <w:lang w:eastAsia="ja-JP"/>
        </w:rPr>
        <w:t>Journal of Informetrics, 12</w:t>
      </w:r>
      <w:r w:rsidRPr="0003068E">
        <w:rPr>
          <w:rFonts w:ascii="Times New Roman" w:eastAsia="MS Mincho" w:hAnsi="Times New Roman"/>
          <w:noProof/>
          <w:sz w:val="24"/>
          <w:szCs w:val="24"/>
          <w:lang w:eastAsia="ja-JP"/>
        </w:rPr>
        <w:t>(1), 59-73. doi:10.1016/j.joi.2017.11.005</w:t>
      </w:r>
      <w:bookmarkEnd w:id="12"/>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3" w:name="_ENREF_10"/>
      <w:r w:rsidRPr="0003068E">
        <w:rPr>
          <w:rFonts w:ascii="Times New Roman" w:eastAsia="MS Mincho" w:hAnsi="Times New Roman"/>
          <w:noProof/>
          <w:sz w:val="24"/>
          <w:szCs w:val="24"/>
          <w:lang w:eastAsia="ja-JP"/>
        </w:rPr>
        <w:t xml:space="preserve">Carpenter, M. P., Gibb, F., Harris, M., Irvine, J., Martin, B. R., &amp; Narin, F. (1988). Bibliometric profiles for British academic institutions: An experiment to develop research output indicators. </w:t>
      </w:r>
      <w:r w:rsidRPr="0003068E">
        <w:rPr>
          <w:rFonts w:ascii="Times New Roman" w:eastAsia="MS Mincho" w:hAnsi="Times New Roman"/>
          <w:i/>
          <w:noProof/>
          <w:sz w:val="24"/>
          <w:szCs w:val="24"/>
          <w:lang w:eastAsia="ja-JP"/>
        </w:rPr>
        <w:t>Scientometrics, 14</w:t>
      </w:r>
      <w:r w:rsidRPr="0003068E">
        <w:rPr>
          <w:rFonts w:ascii="Times New Roman" w:eastAsia="MS Mincho" w:hAnsi="Times New Roman"/>
          <w:noProof/>
          <w:sz w:val="24"/>
          <w:szCs w:val="24"/>
          <w:lang w:eastAsia="ja-JP"/>
        </w:rPr>
        <w:t xml:space="preserve">(3-4), 213-233. </w:t>
      </w:r>
      <w:bookmarkEnd w:id="13"/>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4" w:name="_ENREF_11"/>
      <w:r w:rsidRPr="0003068E">
        <w:rPr>
          <w:rFonts w:ascii="Times New Roman" w:eastAsia="MS Mincho" w:hAnsi="Times New Roman"/>
          <w:noProof/>
          <w:sz w:val="24"/>
          <w:szCs w:val="24"/>
          <w:lang w:eastAsia="ja-JP"/>
        </w:rPr>
        <w:lastRenderedPageBreak/>
        <w:t xml:space="preserve">Emmons, S., Kobourov, S., Gallant, M., &amp; Börner, K. (2016). Analysis of network clustering algorithms and cluster quality metrics at scale. </w:t>
      </w:r>
      <w:r w:rsidRPr="0003068E">
        <w:rPr>
          <w:rFonts w:ascii="Times New Roman" w:eastAsia="MS Mincho" w:hAnsi="Times New Roman"/>
          <w:i/>
          <w:noProof/>
          <w:sz w:val="24"/>
          <w:szCs w:val="24"/>
          <w:lang w:eastAsia="ja-JP"/>
        </w:rPr>
        <w:t>PLoS ONE, 11</w:t>
      </w:r>
      <w:r w:rsidRPr="0003068E">
        <w:rPr>
          <w:rFonts w:ascii="Times New Roman" w:eastAsia="MS Mincho" w:hAnsi="Times New Roman"/>
          <w:noProof/>
          <w:sz w:val="24"/>
          <w:szCs w:val="24"/>
          <w:lang w:eastAsia="ja-JP"/>
        </w:rPr>
        <w:t>(7), e0159161. doi:10.1371/journal.pone.0159161</w:t>
      </w:r>
      <w:bookmarkEnd w:id="14"/>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5" w:name="_ENREF_12"/>
      <w:r w:rsidRPr="0003068E">
        <w:rPr>
          <w:rFonts w:ascii="Times New Roman" w:eastAsia="MS Mincho" w:hAnsi="Times New Roman"/>
          <w:noProof/>
          <w:sz w:val="24"/>
          <w:szCs w:val="24"/>
          <w:lang w:eastAsia="ja-JP"/>
        </w:rPr>
        <w:t xml:space="preserve">Foster, J. G., Rzhetsky, A., &amp; Evans, J. A. (2015). Tradition and innovation in scientists' research strategies. </w:t>
      </w:r>
      <w:r w:rsidRPr="0003068E">
        <w:rPr>
          <w:rFonts w:ascii="Times New Roman" w:eastAsia="MS Mincho" w:hAnsi="Times New Roman"/>
          <w:i/>
          <w:noProof/>
          <w:sz w:val="24"/>
          <w:szCs w:val="24"/>
          <w:lang w:eastAsia="ja-JP"/>
        </w:rPr>
        <w:t>American Sociological Review, 80</w:t>
      </w:r>
      <w:r w:rsidRPr="0003068E">
        <w:rPr>
          <w:rFonts w:ascii="Times New Roman" w:eastAsia="MS Mincho" w:hAnsi="Times New Roman"/>
          <w:noProof/>
          <w:sz w:val="24"/>
          <w:szCs w:val="24"/>
          <w:lang w:eastAsia="ja-JP"/>
        </w:rPr>
        <w:t xml:space="preserve">(5), 875-908. </w:t>
      </w:r>
      <w:bookmarkEnd w:id="15"/>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6" w:name="_ENREF_13"/>
      <w:r w:rsidRPr="0003068E">
        <w:rPr>
          <w:rFonts w:ascii="Times New Roman" w:eastAsia="MS Mincho" w:hAnsi="Times New Roman"/>
          <w:noProof/>
          <w:sz w:val="24"/>
          <w:szCs w:val="24"/>
          <w:lang w:eastAsia="ja-JP"/>
        </w:rPr>
        <w:t xml:space="preserve">Goodman, S. N., Fanelli, D., &amp; Ioannidis, J. P. A. (2016). What does research reproducability mean? </w:t>
      </w:r>
      <w:r w:rsidRPr="0003068E">
        <w:rPr>
          <w:rFonts w:ascii="Times New Roman" w:eastAsia="MS Mincho" w:hAnsi="Times New Roman"/>
          <w:i/>
          <w:noProof/>
          <w:sz w:val="24"/>
          <w:szCs w:val="24"/>
          <w:lang w:eastAsia="ja-JP"/>
        </w:rPr>
        <w:t>Science Translational Medicine, 8</w:t>
      </w:r>
      <w:r w:rsidRPr="0003068E">
        <w:rPr>
          <w:rFonts w:ascii="Times New Roman" w:eastAsia="MS Mincho" w:hAnsi="Times New Roman"/>
          <w:noProof/>
          <w:sz w:val="24"/>
          <w:szCs w:val="24"/>
          <w:lang w:eastAsia="ja-JP"/>
        </w:rPr>
        <w:t>(341), 341ps312. doi:10.1126/scitranslmed.aaf5027</w:t>
      </w:r>
      <w:bookmarkEnd w:id="16"/>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7" w:name="_ENREF_14"/>
      <w:r w:rsidRPr="0003068E">
        <w:rPr>
          <w:rFonts w:ascii="Times New Roman" w:eastAsia="MS Mincho" w:hAnsi="Times New Roman"/>
          <w:noProof/>
          <w:sz w:val="24"/>
          <w:szCs w:val="24"/>
          <w:lang w:eastAsia="ja-JP"/>
        </w:rPr>
        <w:t xml:space="preserve">Hirsch, J. E. (2005). An index to quantify an individual's scientific research output. </w:t>
      </w:r>
      <w:r w:rsidRPr="0003068E">
        <w:rPr>
          <w:rFonts w:ascii="Times New Roman" w:eastAsia="MS Mincho" w:hAnsi="Times New Roman"/>
          <w:i/>
          <w:noProof/>
          <w:sz w:val="24"/>
          <w:szCs w:val="24"/>
          <w:lang w:eastAsia="ja-JP"/>
        </w:rPr>
        <w:t>Proceedings of the National Academy of Sciences of the USA, 102</w:t>
      </w:r>
      <w:r w:rsidRPr="0003068E">
        <w:rPr>
          <w:rFonts w:ascii="Times New Roman" w:eastAsia="MS Mincho" w:hAnsi="Times New Roman"/>
          <w:noProof/>
          <w:sz w:val="24"/>
          <w:szCs w:val="24"/>
          <w:lang w:eastAsia="ja-JP"/>
        </w:rPr>
        <w:t xml:space="preserve">(46), 16569-16572. </w:t>
      </w:r>
      <w:bookmarkEnd w:id="17"/>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8" w:name="_ENREF_15"/>
      <w:r w:rsidRPr="0003068E">
        <w:rPr>
          <w:rFonts w:ascii="Times New Roman" w:eastAsia="MS Mincho" w:hAnsi="Times New Roman"/>
          <w:noProof/>
          <w:sz w:val="24"/>
          <w:szCs w:val="24"/>
          <w:lang w:eastAsia="ja-JP"/>
        </w:rPr>
        <w:t xml:space="preserve">Ioannidis, J. P. A. (2014). How to make more published research true. </w:t>
      </w:r>
      <w:r w:rsidRPr="0003068E">
        <w:rPr>
          <w:rFonts w:ascii="Times New Roman" w:eastAsia="MS Mincho" w:hAnsi="Times New Roman"/>
          <w:i/>
          <w:noProof/>
          <w:sz w:val="24"/>
          <w:szCs w:val="24"/>
          <w:lang w:eastAsia="ja-JP"/>
        </w:rPr>
        <w:t>PLoS Medicine, 11</w:t>
      </w:r>
      <w:r w:rsidRPr="0003068E">
        <w:rPr>
          <w:rFonts w:ascii="Times New Roman" w:eastAsia="MS Mincho" w:hAnsi="Times New Roman"/>
          <w:noProof/>
          <w:sz w:val="24"/>
          <w:szCs w:val="24"/>
          <w:lang w:eastAsia="ja-JP"/>
        </w:rPr>
        <w:t>(10), e1001747. doi:10.1371/journal.pmed.1001747</w:t>
      </w:r>
      <w:bookmarkEnd w:id="18"/>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19" w:name="_ENREF_16"/>
      <w:r w:rsidRPr="0003068E">
        <w:rPr>
          <w:rFonts w:ascii="Times New Roman" w:eastAsia="MS Mincho" w:hAnsi="Times New Roman"/>
          <w:noProof/>
          <w:sz w:val="24"/>
          <w:szCs w:val="24"/>
          <w:lang w:eastAsia="ja-JP"/>
        </w:rPr>
        <w:t xml:space="preserve">Ioannidis, J. P. A. (2016). Why most clinical research is not useful. </w:t>
      </w:r>
      <w:r w:rsidRPr="0003068E">
        <w:rPr>
          <w:rFonts w:ascii="Times New Roman" w:eastAsia="MS Mincho" w:hAnsi="Times New Roman"/>
          <w:i/>
          <w:noProof/>
          <w:sz w:val="24"/>
          <w:szCs w:val="24"/>
          <w:lang w:eastAsia="ja-JP"/>
        </w:rPr>
        <w:t>PLoS Medicine, 13</w:t>
      </w:r>
      <w:r w:rsidRPr="0003068E">
        <w:rPr>
          <w:rFonts w:ascii="Times New Roman" w:eastAsia="MS Mincho" w:hAnsi="Times New Roman"/>
          <w:noProof/>
          <w:sz w:val="24"/>
          <w:szCs w:val="24"/>
          <w:lang w:eastAsia="ja-JP"/>
        </w:rPr>
        <w:t>(6), e1002049. doi:10.1371/journal.pmed.1002049</w:t>
      </w:r>
      <w:bookmarkEnd w:id="19"/>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0" w:name="_ENREF_17"/>
      <w:r w:rsidRPr="0003068E">
        <w:rPr>
          <w:rFonts w:ascii="Times New Roman" w:eastAsia="MS Mincho" w:hAnsi="Times New Roman"/>
          <w:noProof/>
          <w:sz w:val="24"/>
          <w:szCs w:val="24"/>
          <w:lang w:eastAsia="ja-JP"/>
        </w:rPr>
        <w:t xml:space="preserve">Ioannidis, J. P. A., Boyack, K. W., &amp; Wouters, P. (2016). Citation metrics: A primer on hot (not) to normalize. </w:t>
      </w:r>
      <w:r w:rsidRPr="0003068E">
        <w:rPr>
          <w:rFonts w:ascii="Times New Roman" w:eastAsia="MS Mincho" w:hAnsi="Times New Roman"/>
          <w:i/>
          <w:noProof/>
          <w:sz w:val="24"/>
          <w:szCs w:val="24"/>
          <w:lang w:eastAsia="ja-JP"/>
        </w:rPr>
        <w:t>PLoS Biology, 14</w:t>
      </w:r>
      <w:r w:rsidRPr="0003068E">
        <w:rPr>
          <w:rFonts w:ascii="Times New Roman" w:eastAsia="MS Mincho" w:hAnsi="Times New Roman"/>
          <w:noProof/>
          <w:sz w:val="24"/>
          <w:szCs w:val="24"/>
          <w:lang w:eastAsia="ja-JP"/>
        </w:rPr>
        <w:t>(9), e1002542. doi:10.1371/ journal.pbio.1002542</w:t>
      </w:r>
      <w:bookmarkEnd w:id="20"/>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1" w:name="_ENREF_18"/>
      <w:r w:rsidRPr="0003068E">
        <w:rPr>
          <w:rFonts w:ascii="Times New Roman" w:eastAsia="MS Mincho" w:hAnsi="Times New Roman"/>
          <w:noProof/>
          <w:sz w:val="24"/>
          <w:szCs w:val="24"/>
          <w:lang w:eastAsia="ja-JP"/>
        </w:rPr>
        <w:t xml:space="preserve">Ioannidis, J. P. A., Fanelli, D., Dunne, D. D., &amp; Goodman, S. N. (2015). Meta-research: Evaluation and improvement of research methods and practices. </w:t>
      </w:r>
      <w:r w:rsidRPr="0003068E">
        <w:rPr>
          <w:rFonts w:ascii="Times New Roman" w:eastAsia="MS Mincho" w:hAnsi="Times New Roman"/>
          <w:i/>
          <w:noProof/>
          <w:sz w:val="24"/>
          <w:szCs w:val="24"/>
          <w:lang w:eastAsia="ja-JP"/>
        </w:rPr>
        <w:t>PLoS Biology, 13</w:t>
      </w:r>
      <w:r w:rsidRPr="0003068E">
        <w:rPr>
          <w:rFonts w:ascii="Times New Roman" w:eastAsia="MS Mincho" w:hAnsi="Times New Roman"/>
          <w:noProof/>
          <w:sz w:val="24"/>
          <w:szCs w:val="24"/>
          <w:lang w:eastAsia="ja-JP"/>
        </w:rPr>
        <w:t>(10), e1002264. doi:10.1371/journal.pbio.1002264</w:t>
      </w:r>
      <w:bookmarkEnd w:id="21"/>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2" w:name="_ENREF_19"/>
      <w:r w:rsidRPr="0003068E">
        <w:rPr>
          <w:rFonts w:ascii="Times New Roman" w:eastAsia="MS Mincho" w:hAnsi="Times New Roman"/>
          <w:noProof/>
          <w:sz w:val="24"/>
          <w:szCs w:val="24"/>
          <w:lang w:eastAsia="ja-JP"/>
        </w:rPr>
        <w:t xml:space="preserve">Iqbal, S. A., Wallach, J. D., Khoury, M. J., Schully, S. D., &amp; Ioannidis, J. P. A. (2016). Reproducible research practices and transparency across the biomedical literature. </w:t>
      </w:r>
      <w:r w:rsidRPr="0003068E">
        <w:rPr>
          <w:rFonts w:ascii="Times New Roman" w:eastAsia="MS Mincho" w:hAnsi="Times New Roman"/>
          <w:i/>
          <w:noProof/>
          <w:sz w:val="24"/>
          <w:szCs w:val="24"/>
          <w:lang w:eastAsia="ja-JP"/>
        </w:rPr>
        <w:t>PLoS Biology, 14</w:t>
      </w:r>
      <w:r w:rsidRPr="0003068E">
        <w:rPr>
          <w:rFonts w:ascii="Times New Roman" w:eastAsia="MS Mincho" w:hAnsi="Times New Roman"/>
          <w:noProof/>
          <w:sz w:val="24"/>
          <w:szCs w:val="24"/>
          <w:lang w:eastAsia="ja-JP"/>
        </w:rPr>
        <w:t>(1), e1002333. doi:10.1371/journal.pbio.1002333</w:t>
      </w:r>
      <w:bookmarkEnd w:id="22"/>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3" w:name="_ENREF_20"/>
      <w:r w:rsidRPr="0003068E">
        <w:rPr>
          <w:rFonts w:ascii="Times New Roman" w:eastAsia="MS Mincho" w:hAnsi="Times New Roman"/>
          <w:noProof/>
          <w:sz w:val="24"/>
          <w:szCs w:val="24"/>
          <w:lang w:eastAsia="ja-JP"/>
        </w:rPr>
        <w:t xml:space="preserve">Kayal, A. A., &amp; Waters, R. C. (1999). An empirical evaluation of the technology cycle time indicator as a measure of the pace of technological progress in superconductor technology. </w:t>
      </w:r>
      <w:r w:rsidRPr="0003068E">
        <w:rPr>
          <w:rFonts w:ascii="Times New Roman" w:eastAsia="MS Mincho" w:hAnsi="Times New Roman"/>
          <w:i/>
          <w:noProof/>
          <w:sz w:val="24"/>
          <w:szCs w:val="24"/>
          <w:lang w:eastAsia="ja-JP"/>
        </w:rPr>
        <w:t>IEEE Transactions on Engineering Management, 46</w:t>
      </w:r>
      <w:r w:rsidRPr="0003068E">
        <w:rPr>
          <w:rFonts w:ascii="Times New Roman" w:eastAsia="MS Mincho" w:hAnsi="Times New Roman"/>
          <w:noProof/>
          <w:sz w:val="24"/>
          <w:szCs w:val="24"/>
          <w:lang w:eastAsia="ja-JP"/>
        </w:rPr>
        <w:t xml:space="preserve">(2), 127-131. </w:t>
      </w:r>
      <w:bookmarkEnd w:id="23"/>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4" w:name="_ENREF_21"/>
      <w:r w:rsidRPr="0003068E">
        <w:rPr>
          <w:rFonts w:ascii="Times New Roman" w:eastAsia="MS Mincho" w:hAnsi="Times New Roman"/>
          <w:noProof/>
          <w:sz w:val="24"/>
          <w:szCs w:val="24"/>
          <w:lang w:eastAsia="ja-JP"/>
        </w:rPr>
        <w:t xml:space="preserve">Klavans, R., &amp; Boyack, K. W. (2017a). Research portfolio analysis and topic prominence. </w:t>
      </w:r>
      <w:r w:rsidRPr="0003068E">
        <w:rPr>
          <w:rFonts w:ascii="Times New Roman" w:eastAsia="MS Mincho" w:hAnsi="Times New Roman"/>
          <w:i/>
          <w:noProof/>
          <w:sz w:val="24"/>
          <w:szCs w:val="24"/>
          <w:lang w:eastAsia="ja-JP"/>
        </w:rPr>
        <w:t>Journal of Informetrics, 11</w:t>
      </w:r>
      <w:r w:rsidRPr="0003068E">
        <w:rPr>
          <w:rFonts w:ascii="Times New Roman" w:eastAsia="MS Mincho" w:hAnsi="Times New Roman"/>
          <w:noProof/>
          <w:sz w:val="24"/>
          <w:szCs w:val="24"/>
          <w:lang w:eastAsia="ja-JP"/>
        </w:rPr>
        <w:t xml:space="preserve">(4), 1158-1174. </w:t>
      </w:r>
      <w:bookmarkEnd w:id="24"/>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5" w:name="_ENREF_22"/>
      <w:r w:rsidRPr="0003068E">
        <w:rPr>
          <w:rFonts w:ascii="Times New Roman" w:eastAsia="MS Mincho" w:hAnsi="Times New Roman"/>
          <w:noProof/>
          <w:sz w:val="24"/>
          <w:szCs w:val="24"/>
          <w:lang w:eastAsia="ja-JP"/>
        </w:rPr>
        <w:t xml:space="preserve">Klavans, R., &amp; Boyack, K. W. (2017b). Which type of citation analysis generates the most accurate taxonomy of scientific and technical knowledge? </w:t>
      </w:r>
      <w:r w:rsidRPr="0003068E">
        <w:rPr>
          <w:rFonts w:ascii="Times New Roman" w:eastAsia="MS Mincho" w:hAnsi="Times New Roman"/>
          <w:i/>
          <w:noProof/>
          <w:sz w:val="24"/>
          <w:szCs w:val="24"/>
          <w:lang w:eastAsia="ja-JP"/>
        </w:rPr>
        <w:t>Journal of the Association for Information Science and Technology, 68</w:t>
      </w:r>
      <w:r w:rsidRPr="0003068E">
        <w:rPr>
          <w:rFonts w:ascii="Times New Roman" w:eastAsia="MS Mincho" w:hAnsi="Times New Roman"/>
          <w:noProof/>
          <w:sz w:val="24"/>
          <w:szCs w:val="24"/>
          <w:lang w:eastAsia="ja-JP"/>
        </w:rPr>
        <w:t>(4), 984-998. doi:10.1002/asi.23734</w:t>
      </w:r>
      <w:bookmarkEnd w:id="25"/>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6" w:name="_ENREF_23"/>
      <w:r w:rsidRPr="0003068E">
        <w:rPr>
          <w:rFonts w:ascii="Times New Roman" w:eastAsia="MS Mincho" w:hAnsi="Times New Roman"/>
          <w:noProof/>
          <w:sz w:val="24"/>
          <w:szCs w:val="24"/>
          <w:lang w:eastAsia="ja-JP"/>
        </w:rPr>
        <w:t xml:space="preserve">Larivière, V., Gingras, Y., Sugimoto, C. R., &amp; Tsou, A. (2015). Team size matters: Collaboration and scientific impact. </w:t>
      </w:r>
      <w:r w:rsidRPr="0003068E">
        <w:rPr>
          <w:rFonts w:ascii="Times New Roman" w:eastAsia="MS Mincho" w:hAnsi="Times New Roman"/>
          <w:i/>
          <w:noProof/>
          <w:sz w:val="24"/>
          <w:szCs w:val="24"/>
          <w:lang w:eastAsia="ja-JP"/>
        </w:rPr>
        <w:t>Journal of the Association for Information Science and Technology, 66</w:t>
      </w:r>
      <w:r w:rsidRPr="0003068E">
        <w:rPr>
          <w:rFonts w:ascii="Times New Roman" w:eastAsia="MS Mincho" w:hAnsi="Times New Roman"/>
          <w:noProof/>
          <w:sz w:val="24"/>
          <w:szCs w:val="24"/>
          <w:lang w:eastAsia="ja-JP"/>
        </w:rPr>
        <w:t xml:space="preserve">(7), 1323-1332. </w:t>
      </w:r>
      <w:bookmarkEnd w:id="26"/>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7" w:name="_ENREF_24"/>
      <w:r w:rsidRPr="0003068E">
        <w:rPr>
          <w:rFonts w:ascii="Times New Roman" w:eastAsia="MS Mincho" w:hAnsi="Times New Roman"/>
          <w:noProof/>
          <w:sz w:val="24"/>
          <w:szCs w:val="24"/>
          <w:lang w:eastAsia="ja-JP"/>
        </w:rPr>
        <w:t xml:space="preserve">Lin, J., &amp; Wilbur, W. J. (2007). PubMed related articles: A probabilistic topic-based model for content similarity. </w:t>
      </w:r>
      <w:r w:rsidRPr="0003068E">
        <w:rPr>
          <w:rFonts w:ascii="Times New Roman" w:eastAsia="MS Mincho" w:hAnsi="Times New Roman"/>
          <w:i/>
          <w:noProof/>
          <w:sz w:val="24"/>
          <w:szCs w:val="24"/>
          <w:lang w:eastAsia="ja-JP"/>
        </w:rPr>
        <w:t>BMC Bioinformatics, 8</w:t>
      </w:r>
      <w:r w:rsidRPr="0003068E">
        <w:rPr>
          <w:rFonts w:ascii="Times New Roman" w:eastAsia="MS Mincho" w:hAnsi="Times New Roman"/>
          <w:noProof/>
          <w:sz w:val="24"/>
          <w:szCs w:val="24"/>
          <w:lang w:eastAsia="ja-JP"/>
        </w:rPr>
        <w:t xml:space="preserve">, 423. </w:t>
      </w:r>
      <w:bookmarkEnd w:id="27"/>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8" w:name="_ENREF_25"/>
      <w:r w:rsidRPr="0003068E">
        <w:rPr>
          <w:rFonts w:ascii="Times New Roman" w:eastAsia="MS Mincho" w:hAnsi="Times New Roman"/>
          <w:noProof/>
          <w:sz w:val="24"/>
          <w:szCs w:val="24"/>
          <w:lang w:eastAsia="ja-JP"/>
        </w:rPr>
        <w:t xml:space="preserve">Martin, S., Brown, W. M., Klavans, R., &amp; Boyack, K. W. (2011). OpenOrd: An open-source toolbox for large graph layout. </w:t>
      </w:r>
      <w:r w:rsidRPr="0003068E">
        <w:rPr>
          <w:rFonts w:ascii="Times New Roman" w:eastAsia="MS Mincho" w:hAnsi="Times New Roman"/>
          <w:i/>
          <w:noProof/>
          <w:sz w:val="24"/>
          <w:szCs w:val="24"/>
          <w:lang w:eastAsia="ja-JP"/>
        </w:rPr>
        <w:t>Proceedings of SPIE - The International Society for Optical Engineering, 7868</w:t>
      </w:r>
      <w:r w:rsidRPr="0003068E">
        <w:rPr>
          <w:rFonts w:ascii="Times New Roman" w:eastAsia="MS Mincho" w:hAnsi="Times New Roman"/>
          <w:noProof/>
          <w:sz w:val="24"/>
          <w:szCs w:val="24"/>
          <w:lang w:eastAsia="ja-JP"/>
        </w:rPr>
        <w:t xml:space="preserve">, 786806. </w:t>
      </w:r>
      <w:bookmarkEnd w:id="28"/>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29" w:name="_ENREF_26"/>
      <w:r w:rsidRPr="0003068E">
        <w:rPr>
          <w:rFonts w:ascii="Times New Roman" w:eastAsia="MS Mincho" w:hAnsi="Times New Roman"/>
          <w:noProof/>
          <w:sz w:val="24"/>
          <w:szCs w:val="24"/>
          <w:lang w:eastAsia="ja-JP"/>
        </w:rPr>
        <w:t xml:space="preserve">Narin, F., Pinski, G., &amp; Gee, H. H. (1976). Structure of the biomedical literature. </w:t>
      </w:r>
      <w:r w:rsidRPr="0003068E">
        <w:rPr>
          <w:rFonts w:ascii="Times New Roman" w:eastAsia="MS Mincho" w:hAnsi="Times New Roman"/>
          <w:i/>
          <w:noProof/>
          <w:sz w:val="24"/>
          <w:szCs w:val="24"/>
          <w:lang w:eastAsia="ja-JP"/>
        </w:rPr>
        <w:t>Journal of the American Society for Information Science, 27</w:t>
      </w:r>
      <w:r w:rsidRPr="0003068E">
        <w:rPr>
          <w:rFonts w:ascii="Times New Roman" w:eastAsia="MS Mincho" w:hAnsi="Times New Roman"/>
          <w:noProof/>
          <w:sz w:val="24"/>
          <w:szCs w:val="24"/>
          <w:lang w:eastAsia="ja-JP"/>
        </w:rPr>
        <w:t xml:space="preserve">(1), 25-45. </w:t>
      </w:r>
      <w:bookmarkEnd w:id="29"/>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30" w:name="_ENREF_27"/>
      <w:r w:rsidRPr="0003068E">
        <w:rPr>
          <w:rFonts w:ascii="Times New Roman" w:eastAsia="MS Mincho" w:hAnsi="Times New Roman"/>
          <w:noProof/>
          <w:sz w:val="24"/>
          <w:szCs w:val="24"/>
          <w:lang w:eastAsia="ja-JP"/>
        </w:rPr>
        <w:t xml:space="preserve">Small, H., Boyack, K. W., &amp; Klavans, R. (2014). Identifying emerging topics in science and technology. </w:t>
      </w:r>
      <w:r w:rsidRPr="0003068E">
        <w:rPr>
          <w:rFonts w:ascii="Times New Roman" w:eastAsia="MS Mincho" w:hAnsi="Times New Roman"/>
          <w:i/>
          <w:noProof/>
          <w:sz w:val="24"/>
          <w:szCs w:val="24"/>
          <w:lang w:eastAsia="ja-JP"/>
        </w:rPr>
        <w:t>Research Policy, 43</w:t>
      </w:r>
      <w:r w:rsidRPr="0003068E">
        <w:rPr>
          <w:rFonts w:ascii="Times New Roman" w:eastAsia="MS Mincho" w:hAnsi="Times New Roman"/>
          <w:noProof/>
          <w:sz w:val="24"/>
          <w:szCs w:val="24"/>
          <w:lang w:eastAsia="ja-JP"/>
        </w:rPr>
        <w:t>, 1450-1467. doi:10.1016/j.respol.2014.02.005</w:t>
      </w:r>
      <w:bookmarkEnd w:id="30"/>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31" w:name="_ENREF_28"/>
      <w:r w:rsidRPr="0003068E">
        <w:rPr>
          <w:rFonts w:ascii="Times New Roman" w:eastAsia="MS Mincho" w:hAnsi="Times New Roman"/>
          <w:noProof/>
          <w:sz w:val="24"/>
          <w:szCs w:val="24"/>
          <w:lang w:eastAsia="ja-JP"/>
        </w:rPr>
        <w:t xml:space="preserve">Tijssen, R. J. W. (2010). Discarding the 'basic science/applied science' dichotomy: A knowledge utilization triangle classification system of research journals. </w:t>
      </w:r>
      <w:r w:rsidRPr="0003068E">
        <w:rPr>
          <w:rFonts w:ascii="Times New Roman" w:eastAsia="MS Mincho" w:hAnsi="Times New Roman"/>
          <w:i/>
          <w:noProof/>
          <w:sz w:val="24"/>
          <w:szCs w:val="24"/>
          <w:lang w:eastAsia="ja-JP"/>
        </w:rPr>
        <w:t>Journal of the American Society for Information Science and Technology, 61</w:t>
      </w:r>
      <w:r w:rsidRPr="0003068E">
        <w:rPr>
          <w:rFonts w:ascii="Times New Roman" w:eastAsia="MS Mincho" w:hAnsi="Times New Roman"/>
          <w:noProof/>
          <w:sz w:val="24"/>
          <w:szCs w:val="24"/>
          <w:lang w:eastAsia="ja-JP"/>
        </w:rPr>
        <w:t xml:space="preserve">(9), 1842-1852. </w:t>
      </w:r>
      <w:bookmarkEnd w:id="31"/>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32" w:name="_ENREF_29"/>
      <w:r w:rsidRPr="0003068E">
        <w:rPr>
          <w:rFonts w:ascii="Times New Roman" w:eastAsia="MS Mincho" w:hAnsi="Times New Roman"/>
          <w:noProof/>
          <w:sz w:val="24"/>
          <w:szCs w:val="24"/>
          <w:lang w:eastAsia="ja-JP"/>
        </w:rPr>
        <w:lastRenderedPageBreak/>
        <w:t xml:space="preserve">Waltman, L. (2016). A review of the literature on citation impact indicators. </w:t>
      </w:r>
      <w:r w:rsidRPr="0003068E">
        <w:rPr>
          <w:rFonts w:ascii="Times New Roman" w:eastAsia="MS Mincho" w:hAnsi="Times New Roman"/>
          <w:i/>
          <w:noProof/>
          <w:sz w:val="24"/>
          <w:szCs w:val="24"/>
          <w:lang w:eastAsia="ja-JP"/>
        </w:rPr>
        <w:t>Journal of Informetrics, 10</w:t>
      </w:r>
      <w:r w:rsidRPr="0003068E">
        <w:rPr>
          <w:rFonts w:ascii="Times New Roman" w:eastAsia="MS Mincho" w:hAnsi="Times New Roman"/>
          <w:noProof/>
          <w:sz w:val="24"/>
          <w:szCs w:val="24"/>
          <w:lang w:eastAsia="ja-JP"/>
        </w:rPr>
        <w:t xml:space="preserve">, 365-391. </w:t>
      </w:r>
      <w:bookmarkEnd w:id="32"/>
    </w:p>
    <w:p w:rsidR="00F77BC7" w:rsidRPr="0003068E" w:rsidRDefault="00F77BC7" w:rsidP="00F77BC7">
      <w:pPr>
        <w:spacing w:after="0" w:line="240" w:lineRule="auto"/>
        <w:ind w:left="720" w:hanging="720"/>
        <w:rPr>
          <w:rFonts w:ascii="Times New Roman" w:eastAsia="MS Mincho" w:hAnsi="Times New Roman"/>
          <w:noProof/>
          <w:sz w:val="24"/>
          <w:szCs w:val="24"/>
          <w:lang w:eastAsia="ja-JP"/>
        </w:rPr>
      </w:pPr>
      <w:bookmarkStart w:id="33" w:name="_ENREF_30"/>
      <w:r w:rsidRPr="0003068E">
        <w:rPr>
          <w:rFonts w:ascii="Times New Roman" w:eastAsia="MS Mincho" w:hAnsi="Times New Roman"/>
          <w:noProof/>
          <w:sz w:val="24"/>
          <w:szCs w:val="24"/>
          <w:lang w:eastAsia="ja-JP"/>
        </w:rPr>
        <w:t xml:space="preserve">Waltman, L., Boyack, K. W., Colavizza, G., &amp; Van Eck, N. J. (2017). </w:t>
      </w:r>
      <w:r w:rsidRPr="0003068E">
        <w:rPr>
          <w:rFonts w:ascii="Times New Roman" w:eastAsia="MS Mincho" w:hAnsi="Times New Roman"/>
          <w:i/>
          <w:noProof/>
          <w:sz w:val="24"/>
          <w:szCs w:val="24"/>
          <w:lang w:eastAsia="ja-JP"/>
        </w:rPr>
        <w:t>A principled approach for comparing relatedness measures for clustering publications</w:t>
      </w:r>
      <w:r w:rsidRPr="0003068E">
        <w:rPr>
          <w:rFonts w:ascii="Times New Roman" w:eastAsia="MS Mincho" w:hAnsi="Times New Roman"/>
          <w:noProof/>
          <w:sz w:val="24"/>
          <w:szCs w:val="24"/>
          <w:lang w:eastAsia="ja-JP"/>
        </w:rPr>
        <w:t xml:space="preserve">. Paper presented at the 16th International Conference of the International Society on Scientometrics and Informetrics, Wuhan, China. </w:t>
      </w:r>
      <w:bookmarkEnd w:id="33"/>
    </w:p>
    <w:p w:rsidR="00F77BC7" w:rsidRPr="0003068E" w:rsidRDefault="00F77BC7" w:rsidP="00F77BC7">
      <w:pPr>
        <w:spacing w:line="240" w:lineRule="auto"/>
        <w:ind w:left="720" w:hanging="720"/>
        <w:rPr>
          <w:rFonts w:ascii="Times New Roman" w:eastAsia="MS Mincho" w:hAnsi="Times New Roman"/>
          <w:noProof/>
          <w:sz w:val="24"/>
          <w:szCs w:val="24"/>
          <w:lang w:eastAsia="ja-JP"/>
        </w:rPr>
      </w:pPr>
      <w:bookmarkStart w:id="34" w:name="_ENREF_31"/>
      <w:r w:rsidRPr="0003068E">
        <w:rPr>
          <w:rFonts w:ascii="Times New Roman" w:eastAsia="MS Mincho" w:hAnsi="Times New Roman"/>
          <w:noProof/>
          <w:sz w:val="24"/>
          <w:szCs w:val="24"/>
          <w:lang w:eastAsia="ja-JP"/>
        </w:rPr>
        <w:t xml:space="preserve">Waltman, L., &amp; van Eck, N. J. (2013). A smart local moving algorithm for large-scale modularity-based community detection. </w:t>
      </w:r>
      <w:r w:rsidRPr="0003068E">
        <w:rPr>
          <w:rFonts w:ascii="Times New Roman" w:eastAsia="MS Mincho" w:hAnsi="Times New Roman"/>
          <w:i/>
          <w:noProof/>
          <w:sz w:val="24"/>
          <w:szCs w:val="24"/>
          <w:lang w:eastAsia="ja-JP"/>
        </w:rPr>
        <w:t>European Physical Journal B, 86</w:t>
      </w:r>
      <w:r w:rsidRPr="0003068E">
        <w:rPr>
          <w:rFonts w:ascii="Times New Roman" w:eastAsia="MS Mincho" w:hAnsi="Times New Roman"/>
          <w:noProof/>
          <w:sz w:val="24"/>
          <w:szCs w:val="24"/>
          <w:lang w:eastAsia="ja-JP"/>
        </w:rPr>
        <w:t xml:space="preserve">, 471. </w:t>
      </w:r>
      <w:bookmarkEnd w:id="34"/>
    </w:p>
    <w:p w:rsidR="00F77BC7" w:rsidRDefault="00F77BC7" w:rsidP="00F77BC7">
      <w:pPr>
        <w:spacing w:line="240" w:lineRule="auto"/>
        <w:rPr>
          <w:rFonts w:eastAsia="MS Mincho"/>
          <w:noProof/>
          <w:szCs w:val="24"/>
          <w:lang w:eastAsia="ja-JP"/>
        </w:rPr>
      </w:pPr>
    </w:p>
    <w:p w:rsidR="009715BD" w:rsidRPr="00CC699F" w:rsidRDefault="005A10A9" w:rsidP="00EF6AA4">
      <w:pPr>
        <w:spacing w:after="0" w:line="240" w:lineRule="auto"/>
        <w:rPr>
          <w:rFonts w:ascii="Times New Roman" w:eastAsia="MS Mincho" w:hAnsi="Times New Roman"/>
          <w:sz w:val="24"/>
          <w:szCs w:val="24"/>
          <w:lang w:eastAsia="ja-JP"/>
        </w:rPr>
      </w:pPr>
      <w:r w:rsidRPr="00C44A03">
        <w:rPr>
          <w:rFonts w:ascii="Times New Roman" w:eastAsia="MS Mincho" w:hAnsi="Times New Roman"/>
          <w:sz w:val="24"/>
          <w:szCs w:val="24"/>
          <w:lang w:eastAsia="ja-JP"/>
        </w:rPr>
        <w:fldChar w:fldCharType="end"/>
      </w:r>
    </w:p>
    <w:sectPr w:rsidR="009715BD" w:rsidRPr="00CC699F" w:rsidSect="003F3405">
      <w:pgSz w:w="12240" w:h="15840"/>
      <w:pgMar w:top="1440" w:right="1440" w:bottom="1440" w:left="1440" w:header="720" w:footer="57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768F" w:rsidRDefault="00A5768F" w:rsidP="008A4A02">
      <w:pPr>
        <w:spacing w:after="0" w:line="240" w:lineRule="auto"/>
      </w:pPr>
      <w:r>
        <w:separator/>
      </w:r>
    </w:p>
    <w:p w:rsidR="00A5768F" w:rsidRDefault="00A5768F"/>
  </w:endnote>
  <w:endnote w:type="continuationSeparator" w:id="0">
    <w:p w:rsidR="00A5768F" w:rsidRDefault="00A5768F" w:rsidP="008A4A02">
      <w:pPr>
        <w:spacing w:after="0" w:line="240" w:lineRule="auto"/>
      </w:pPr>
      <w:r>
        <w:continuationSeparator/>
      </w:r>
    </w:p>
    <w:p w:rsidR="00A5768F" w:rsidRDefault="00A576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2497" w:rsidRDefault="00862497" w:rsidP="00AE7B00">
    <w:pPr>
      <w:pStyle w:val="Footer"/>
      <w:jc w:val="center"/>
    </w:pPr>
    <w:r w:rsidRPr="00CF1626">
      <w:rPr>
        <w:rFonts w:ascii="Times New Roman" w:hAnsi="Times New Roman"/>
        <w:sz w:val="24"/>
      </w:rPr>
      <w:fldChar w:fldCharType="begin"/>
    </w:r>
    <w:r w:rsidRPr="00CF1626">
      <w:rPr>
        <w:rFonts w:ascii="Times New Roman" w:hAnsi="Times New Roman"/>
        <w:sz w:val="24"/>
      </w:rPr>
      <w:instrText xml:space="preserve"> PAGE   \* MERGEFORMAT </w:instrText>
    </w:r>
    <w:r w:rsidRPr="00CF1626">
      <w:rPr>
        <w:rFonts w:ascii="Times New Roman" w:hAnsi="Times New Roman"/>
        <w:sz w:val="24"/>
      </w:rPr>
      <w:fldChar w:fldCharType="separate"/>
    </w:r>
    <w:r w:rsidR="00C757ED">
      <w:rPr>
        <w:rFonts w:ascii="Times New Roman" w:hAnsi="Times New Roman"/>
        <w:noProof/>
        <w:sz w:val="24"/>
      </w:rPr>
      <w:t>43</w:t>
    </w:r>
    <w:r w:rsidRPr="00CF1626">
      <w:rPr>
        <w:rFonts w:ascii="Times New Roman" w:hAnsi="Times New Roman"/>
        <w:noProof/>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768F" w:rsidRDefault="00A5768F" w:rsidP="008A4A02">
      <w:pPr>
        <w:spacing w:after="0" w:line="240" w:lineRule="auto"/>
      </w:pPr>
      <w:r>
        <w:separator/>
      </w:r>
    </w:p>
    <w:p w:rsidR="00A5768F" w:rsidRDefault="00A5768F"/>
  </w:footnote>
  <w:footnote w:type="continuationSeparator" w:id="0">
    <w:p w:rsidR="00A5768F" w:rsidRDefault="00A5768F" w:rsidP="008A4A02">
      <w:pPr>
        <w:spacing w:after="0" w:line="240" w:lineRule="auto"/>
      </w:pPr>
      <w:r>
        <w:continuationSeparator/>
      </w:r>
    </w:p>
    <w:p w:rsidR="00A5768F" w:rsidRDefault="00A5768F"/>
  </w:footnote>
  <w:footnote w:id="1">
    <w:p w:rsidR="00862497" w:rsidRPr="008A4A02" w:rsidRDefault="00862497" w:rsidP="008A4A02">
      <w:pPr>
        <w:pStyle w:val="FootnoteText"/>
        <w:spacing w:after="120" w:line="240" w:lineRule="auto"/>
        <w:rPr>
          <w:rFonts w:ascii="Times New Roman" w:hAnsi="Times New Roman"/>
          <w:sz w:val="22"/>
        </w:rPr>
      </w:pPr>
      <w:r w:rsidRPr="008A4A02">
        <w:rPr>
          <w:rStyle w:val="FootnoteReference"/>
          <w:rFonts w:ascii="Times New Roman" w:hAnsi="Times New Roman"/>
          <w:sz w:val="22"/>
        </w:rPr>
        <w:footnoteRef/>
      </w:r>
      <w:r w:rsidRPr="008A4A02">
        <w:rPr>
          <w:rFonts w:ascii="Times New Roman" w:hAnsi="Times New Roman"/>
          <w:sz w:val="22"/>
        </w:rPr>
        <w:t xml:space="preserve"> https://www.ncbi.nlm.nih.gov/books/NBK25499/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FFAD4E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32CF67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49E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4FCC4D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5AA8F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8EEB5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4CAD07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AF859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D0EEC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DB0D5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10D6F26"/>
    <w:multiLevelType w:val="hybridMultilevel"/>
    <w:tmpl w:val="106C6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257905"/>
    <w:multiLevelType w:val="hybridMultilevel"/>
    <w:tmpl w:val="B4442E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2F227C7"/>
    <w:multiLevelType w:val="hybridMultilevel"/>
    <w:tmpl w:val="89A2A2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735943"/>
    <w:multiLevelType w:val="hybridMultilevel"/>
    <w:tmpl w:val="663C8F38"/>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15" w15:restartNumberingAfterBreak="0">
    <w:nsid w:val="06954289"/>
    <w:multiLevelType w:val="multilevel"/>
    <w:tmpl w:val="99E6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B5F81"/>
    <w:multiLevelType w:val="hybridMultilevel"/>
    <w:tmpl w:val="CF601868"/>
    <w:lvl w:ilvl="0" w:tplc="AEC2B70C">
      <w:start w:val="1"/>
      <w:numFmt w:val="lowerLetter"/>
      <w:lvlText w:val="%1)"/>
      <w:lvlJc w:val="left"/>
      <w:pPr>
        <w:ind w:left="1440" w:hanging="360"/>
      </w:pPr>
      <w:rPr>
        <w:rFonts w:ascii="Times New Roman" w:eastAsia="Calibr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D4305C5"/>
    <w:multiLevelType w:val="hybridMultilevel"/>
    <w:tmpl w:val="F9B2A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897B55"/>
    <w:multiLevelType w:val="hybridMultilevel"/>
    <w:tmpl w:val="24B82438"/>
    <w:lvl w:ilvl="0" w:tplc="E048D248">
      <w:start w:val="1"/>
      <w:numFmt w:val="lowerLetter"/>
      <w:lvlText w:val="%1)"/>
      <w:lvlJc w:val="left"/>
      <w:pPr>
        <w:ind w:left="1440" w:hanging="360"/>
      </w:pPr>
      <w:rPr>
        <w:rFonts w:ascii="Times New Roman" w:eastAsia="Calibr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0FBF410F"/>
    <w:multiLevelType w:val="hybridMultilevel"/>
    <w:tmpl w:val="0B7A95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157149"/>
    <w:multiLevelType w:val="hybridMultilevel"/>
    <w:tmpl w:val="B19E8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031D7C"/>
    <w:multiLevelType w:val="hybridMultilevel"/>
    <w:tmpl w:val="BF686892"/>
    <w:lvl w:ilvl="0" w:tplc="2B42CF14">
      <w:start w:val="449"/>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6E53B8"/>
    <w:multiLevelType w:val="hybridMultilevel"/>
    <w:tmpl w:val="1A023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377A5A"/>
    <w:multiLevelType w:val="hybridMultilevel"/>
    <w:tmpl w:val="334406E0"/>
    <w:lvl w:ilvl="0" w:tplc="ADB6C766">
      <w:start w:val="449"/>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C53F7D"/>
    <w:multiLevelType w:val="hybridMultilevel"/>
    <w:tmpl w:val="7A64F57E"/>
    <w:lvl w:ilvl="0" w:tplc="77C42854">
      <w:start w:val="449"/>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466894"/>
    <w:multiLevelType w:val="hybridMultilevel"/>
    <w:tmpl w:val="A7201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242A20"/>
    <w:multiLevelType w:val="hybridMultilevel"/>
    <w:tmpl w:val="7F9CF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073FD6"/>
    <w:multiLevelType w:val="hybridMultilevel"/>
    <w:tmpl w:val="64A443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CC11D05"/>
    <w:multiLevelType w:val="hybridMultilevel"/>
    <w:tmpl w:val="61547134"/>
    <w:lvl w:ilvl="0" w:tplc="2B6AFCF2">
      <w:start w:val="449"/>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1A582F"/>
    <w:multiLevelType w:val="hybridMultilevel"/>
    <w:tmpl w:val="938CD624"/>
    <w:lvl w:ilvl="0" w:tplc="0409000D">
      <w:start w:val="1"/>
      <w:numFmt w:val="bullet"/>
      <w:lvlText w:val=""/>
      <w:lvlJc w:val="left"/>
      <w:pPr>
        <w:ind w:left="720" w:hanging="360"/>
      </w:pPr>
      <w:rPr>
        <w:rFonts w:ascii="Wingdings" w:hAnsi="Wingdings" w:hint="default"/>
        <w:sz w:val="24"/>
      </w:rPr>
    </w:lvl>
    <w:lvl w:ilvl="1" w:tplc="04090001">
      <w:start w:val="1"/>
      <w:numFmt w:val="bullet"/>
      <w:lvlText w:val=""/>
      <w:lvlJc w:val="left"/>
      <w:pPr>
        <w:ind w:left="1440" w:hanging="360"/>
      </w:pPr>
      <w:rPr>
        <w:rFonts w:ascii="Symbol" w:hAnsi="Symbol"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914FD2"/>
    <w:multiLevelType w:val="hybridMultilevel"/>
    <w:tmpl w:val="B06E1C48"/>
    <w:lvl w:ilvl="0" w:tplc="0F8A6B66">
      <w:start w:val="5"/>
      <w:numFmt w:val="decimal"/>
      <w:lvlText w:val="%1"/>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A046B1"/>
    <w:multiLevelType w:val="hybridMultilevel"/>
    <w:tmpl w:val="EBD282AE"/>
    <w:lvl w:ilvl="0" w:tplc="831EBE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03A13F0"/>
    <w:multiLevelType w:val="hybridMultilevel"/>
    <w:tmpl w:val="450E7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B14987"/>
    <w:multiLevelType w:val="hybridMultilevel"/>
    <w:tmpl w:val="283C10A4"/>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34" w15:restartNumberingAfterBreak="0">
    <w:nsid w:val="55101630"/>
    <w:multiLevelType w:val="hybridMultilevel"/>
    <w:tmpl w:val="CF22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CA71FA"/>
    <w:multiLevelType w:val="hybridMultilevel"/>
    <w:tmpl w:val="05FABF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8E81766"/>
    <w:multiLevelType w:val="hybridMultilevel"/>
    <w:tmpl w:val="86725CF6"/>
    <w:lvl w:ilvl="0" w:tplc="6B0C391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5B5A606C"/>
    <w:multiLevelType w:val="hybridMultilevel"/>
    <w:tmpl w:val="BD3E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D131A2"/>
    <w:multiLevelType w:val="hybridMultilevel"/>
    <w:tmpl w:val="A850A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53316"/>
    <w:multiLevelType w:val="hybridMultilevel"/>
    <w:tmpl w:val="1ECE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8629EF"/>
    <w:multiLevelType w:val="hybridMultilevel"/>
    <w:tmpl w:val="D4066C3C"/>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41" w15:restartNumberingAfterBreak="0">
    <w:nsid w:val="69AD6DE2"/>
    <w:multiLevelType w:val="hybridMultilevel"/>
    <w:tmpl w:val="857A0A66"/>
    <w:lvl w:ilvl="0" w:tplc="04090001">
      <w:start w:val="1"/>
      <w:numFmt w:val="bullet"/>
      <w:lvlText w:val=""/>
      <w:lvlJc w:val="left"/>
      <w:pPr>
        <w:ind w:left="724" w:hanging="360"/>
      </w:pPr>
      <w:rPr>
        <w:rFonts w:ascii="Symbol" w:hAnsi="Symbol" w:hint="default"/>
      </w:rPr>
    </w:lvl>
    <w:lvl w:ilvl="1" w:tplc="04090003">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42" w15:restartNumberingAfterBreak="0">
    <w:nsid w:val="6EF20E4A"/>
    <w:multiLevelType w:val="hybridMultilevel"/>
    <w:tmpl w:val="BE567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722702"/>
    <w:multiLevelType w:val="hybridMultilevel"/>
    <w:tmpl w:val="3EB62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1E5301"/>
    <w:multiLevelType w:val="multilevel"/>
    <w:tmpl w:val="09BC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1D2752"/>
    <w:multiLevelType w:val="hybridMultilevel"/>
    <w:tmpl w:val="535E9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3"/>
  </w:num>
  <w:num w:numId="3">
    <w:abstractNumId w:val="21"/>
  </w:num>
  <w:num w:numId="4">
    <w:abstractNumId w:val="24"/>
  </w:num>
  <w:num w:numId="5">
    <w:abstractNumId w:val="27"/>
  </w:num>
  <w:num w:numId="6">
    <w:abstractNumId w:val="25"/>
  </w:num>
  <w:num w:numId="7">
    <w:abstractNumId w:val="37"/>
  </w:num>
  <w:num w:numId="8">
    <w:abstractNumId w:val="13"/>
  </w:num>
  <w:num w:numId="9">
    <w:abstractNumId w:val="39"/>
  </w:num>
  <w:num w:numId="10">
    <w:abstractNumId w:val="44"/>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19"/>
  </w:num>
  <w:num w:numId="22">
    <w:abstractNumId w:val="36"/>
  </w:num>
  <w:num w:numId="23">
    <w:abstractNumId w:val="35"/>
  </w:num>
  <w:num w:numId="24">
    <w:abstractNumId w:val="17"/>
  </w:num>
  <w:num w:numId="25">
    <w:abstractNumId w:val="18"/>
  </w:num>
  <w:num w:numId="26">
    <w:abstractNumId w:val="16"/>
  </w:num>
  <w:num w:numId="27">
    <w:abstractNumId w:val="43"/>
  </w:num>
  <w:num w:numId="28">
    <w:abstractNumId w:val="22"/>
  </w:num>
  <w:num w:numId="29">
    <w:abstractNumId w:val="32"/>
  </w:num>
  <w:num w:numId="30">
    <w:abstractNumId w:val="26"/>
  </w:num>
  <w:num w:numId="31">
    <w:abstractNumId w:val="42"/>
  </w:num>
  <w:num w:numId="32">
    <w:abstractNumId w:val="31"/>
  </w:num>
  <w:num w:numId="33">
    <w:abstractNumId w:val="40"/>
  </w:num>
  <w:num w:numId="34">
    <w:abstractNumId w:val="33"/>
  </w:num>
  <w:num w:numId="35">
    <w:abstractNumId w:val="41"/>
  </w:num>
  <w:num w:numId="36">
    <w:abstractNumId w:val="38"/>
  </w:num>
  <w:num w:numId="37">
    <w:abstractNumId w:val="14"/>
  </w:num>
  <w:num w:numId="38">
    <w:abstractNumId w:val="45"/>
  </w:num>
  <w:num w:numId="39">
    <w:abstractNumId w:val="34"/>
  </w:num>
  <w:num w:numId="40">
    <w:abstractNumId w:val="11"/>
  </w:num>
  <w:num w:numId="41">
    <w:abstractNumId w:val="12"/>
  </w:num>
  <w:num w:numId="42">
    <w:abstractNumId w:val="20"/>
  </w:num>
  <w:num w:numId="43">
    <w:abstractNumId w:val="29"/>
  </w:num>
  <w:num w:numId="44">
    <w:abstractNumId w:val="15"/>
    <w:lvlOverride w:ilvl="0">
      <w:lvl w:ilvl="0">
        <w:numFmt w:val="decimal"/>
        <w:lvlText w:val="%1."/>
        <w:lvlJc w:val="left"/>
      </w:lvl>
    </w:lvlOverride>
  </w:num>
  <w:num w:numId="45">
    <w:abstractNumId w:val="30"/>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5aatvfzdw0vrmer02npdt27dte90eweafxp&quot;&gt;KWB-X&lt;record-ids&gt;&lt;item&gt;149&lt;/item&gt;&lt;item&gt;158&lt;/item&gt;&lt;item&gt;187&lt;/item&gt;&lt;item&gt;221&lt;/item&gt;&lt;item&gt;344&lt;/item&gt;&lt;item&gt;380&lt;/item&gt;&lt;item&gt;449&lt;/item&gt;&lt;item&gt;457&lt;/item&gt;&lt;item&gt;487&lt;/item&gt;&lt;item&gt;489&lt;/item&gt;&lt;item&gt;505&lt;/item&gt;&lt;item&gt;554&lt;/item&gt;&lt;item&gt;608&lt;/item&gt;&lt;item&gt;611&lt;/item&gt;&lt;item&gt;666&lt;/item&gt;&lt;item&gt;676&lt;/item&gt;&lt;item&gt;712&lt;/item&gt;&lt;item&gt;716&lt;/item&gt;&lt;item&gt;731&lt;/item&gt;&lt;item&gt;788&lt;/item&gt;&lt;item&gt;789&lt;/item&gt;&lt;item&gt;790&lt;/item&gt;&lt;item&gt;791&lt;/item&gt;&lt;item&gt;792&lt;/item&gt;&lt;item&gt;793&lt;/item&gt;&lt;item&gt;794&lt;/item&gt;&lt;item&gt;795&lt;/item&gt;&lt;item&gt;906&lt;/item&gt;&lt;item&gt;907&lt;/item&gt;&lt;item&gt;923&lt;/item&gt;&lt;item&gt;950&lt;/item&gt;&lt;/record-ids&gt;&lt;/item&gt;&lt;/Libraries&gt;"/>
  </w:docVars>
  <w:rsids>
    <w:rsidRoot w:val="00260B9D"/>
    <w:rsid w:val="00002C84"/>
    <w:rsid w:val="00007B1F"/>
    <w:rsid w:val="000123E8"/>
    <w:rsid w:val="00017C70"/>
    <w:rsid w:val="00017E96"/>
    <w:rsid w:val="00026240"/>
    <w:rsid w:val="0003068E"/>
    <w:rsid w:val="00032E15"/>
    <w:rsid w:val="0003428D"/>
    <w:rsid w:val="000421E5"/>
    <w:rsid w:val="00044D04"/>
    <w:rsid w:val="00047690"/>
    <w:rsid w:val="00051C6E"/>
    <w:rsid w:val="00052FFE"/>
    <w:rsid w:val="0005443E"/>
    <w:rsid w:val="00054DD2"/>
    <w:rsid w:val="0006703B"/>
    <w:rsid w:val="000671A6"/>
    <w:rsid w:val="00070717"/>
    <w:rsid w:val="00086234"/>
    <w:rsid w:val="000B2EDE"/>
    <w:rsid w:val="000B3F76"/>
    <w:rsid w:val="000B3FC2"/>
    <w:rsid w:val="000B7C03"/>
    <w:rsid w:val="000C26D0"/>
    <w:rsid w:val="000D4F76"/>
    <w:rsid w:val="000D74FB"/>
    <w:rsid w:val="000D7634"/>
    <w:rsid w:val="000E0BA2"/>
    <w:rsid w:val="000E3688"/>
    <w:rsid w:val="000E4981"/>
    <w:rsid w:val="000F506C"/>
    <w:rsid w:val="000F590B"/>
    <w:rsid w:val="00101AA9"/>
    <w:rsid w:val="001066B2"/>
    <w:rsid w:val="001204D6"/>
    <w:rsid w:val="00120CD6"/>
    <w:rsid w:val="00123E61"/>
    <w:rsid w:val="00126AF3"/>
    <w:rsid w:val="00131A49"/>
    <w:rsid w:val="00134894"/>
    <w:rsid w:val="001355AB"/>
    <w:rsid w:val="001411F5"/>
    <w:rsid w:val="00150042"/>
    <w:rsid w:val="00150758"/>
    <w:rsid w:val="001527A3"/>
    <w:rsid w:val="0015793B"/>
    <w:rsid w:val="00167756"/>
    <w:rsid w:val="00167A7B"/>
    <w:rsid w:val="0017367F"/>
    <w:rsid w:val="00173C92"/>
    <w:rsid w:val="0017428F"/>
    <w:rsid w:val="00184062"/>
    <w:rsid w:val="00187B8F"/>
    <w:rsid w:val="001901EB"/>
    <w:rsid w:val="001958C6"/>
    <w:rsid w:val="001A0651"/>
    <w:rsid w:val="001B0AA4"/>
    <w:rsid w:val="001B4BC5"/>
    <w:rsid w:val="001B7A27"/>
    <w:rsid w:val="001B7B36"/>
    <w:rsid w:val="001C27ED"/>
    <w:rsid w:val="001C495B"/>
    <w:rsid w:val="001D23EE"/>
    <w:rsid w:val="001D414B"/>
    <w:rsid w:val="001E0422"/>
    <w:rsid w:val="001E2725"/>
    <w:rsid w:val="001F2368"/>
    <w:rsid w:val="001F286D"/>
    <w:rsid w:val="001F37B2"/>
    <w:rsid w:val="001F655E"/>
    <w:rsid w:val="00206B3D"/>
    <w:rsid w:val="002139AF"/>
    <w:rsid w:val="00214698"/>
    <w:rsid w:val="00221204"/>
    <w:rsid w:val="0022461C"/>
    <w:rsid w:val="00232529"/>
    <w:rsid w:val="00241639"/>
    <w:rsid w:val="0024584B"/>
    <w:rsid w:val="0025799A"/>
    <w:rsid w:val="00260B9D"/>
    <w:rsid w:val="00264309"/>
    <w:rsid w:val="00271406"/>
    <w:rsid w:val="00284472"/>
    <w:rsid w:val="00286C43"/>
    <w:rsid w:val="0029440F"/>
    <w:rsid w:val="00295029"/>
    <w:rsid w:val="002A1596"/>
    <w:rsid w:val="002B17EB"/>
    <w:rsid w:val="002B44A8"/>
    <w:rsid w:val="002C1182"/>
    <w:rsid w:val="002C4154"/>
    <w:rsid w:val="002D58FB"/>
    <w:rsid w:val="002D751B"/>
    <w:rsid w:val="002E1BF4"/>
    <w:rsid w:val="002E27CC"/>
    <w:rsid w:val="002E3A44"/>
    <w:rsid w:val="002E41E7"/>
    <w:rsid w:val="002E476E"/>
    <w:rsid w:val="002E5A99"/>
    <w:rsid w:val="002F0AB7"/>
    <w:rsid w:val="002F2D50"/>
    <w:rsid w:val="00321939"/>
    <w:rsid w:val="00325D19"/>
    <w:rsid w:val="00327AF4"/>
    <w:rsid w:val="00327E45"/>
    <w:rsid w:val="00330A56"/>
    <w:rsid w:val="00334AC7"/>
    <w:rsid w:val="00336C3E"/>
    <w:rsid w:val="00337D1C"/>
    <w:rsid w:val="00337F43"/>
    <w:rsid w:val="0034770F"/>
    <w:rsid w:val="003477F3"/>
    <w:rsid w:val="00351CC2"/>
    <w:rsid w:val="00352167"/>
    <w:rsid w:val="0035298F"/>
    <w:rsid w:val="003616D5"/>
    <w:rsid w:val="003619E3"/>
    <w:rsid w:val="00362EE0"/>
    <w:rsid w:val="0036403B"/>
    <w:rsid w:val="00365CCA"/>
    <w:rsid w:val="003664A9"/>
    <w:rsid w:val="003702C4"/>
    <w:rsid w:val="003716FA"/>
    <w:rsid w:val="00390D82"/>
    <w:rsid w:val="003A2960"/>
    <w:rsid w:val="003A2C0E"/>
    <w:rsid w:val="003B388A"/>
    <w:rsid w:val="003B3899"/>
    <w:rsid w:val="003B69D1"/>
    <w:rsid w:val="003C020C"/>
    <w:rsid w:val="003C1EAE"/>
    <w:rsid w:val="003C6A5A"/>
    <w:rsid w:val="003D02F2"/>
    <w:rsid w:val="003D1133"/>
    <w:rsid w:val="003D4360"/>
    <w:rsid w:val="003E32CF"/>
    <w:rsid w:val="003E6283"/>
    <w:rsid w:val="003F0013"/>
    <w:rsid w:val="003F3405"/>
    <w:rsid w:val="003F7D0D"/>
    <w:rsid w:val="004038C1"/>
    <w:rsid w:val="004150B6"/>
    <w:rsid w:val="004167B0"/>
    <w:rsid w:val="00421CEB"/>
    <w:rsid w:val="00422052"/>
    <w:rsid w:val="004223B5"/>
    <w:rsid w:val="00423EF7"/>
    <w:rsid w:val="004269C0"/>
    <w:rsid w:val="00432DFA"/>
    <w:rsid w:val="0043755B"/>
    <w:rsid w:val="0043774B"/>
    <w:rsid w:val="0044051F"/>
    <w:rsid w:val="00442465"/>
    <w:rsid w:val="00443E0E"/>
    <w:rsid w:val="0044591F"/>
    <w:rsid w:val="00453FA2"/>
    <w:rsid w:val="00454B42"/>
    <w:rsid w:val="00455594"/>
    <w:rsid w:val="00455925"/>
    <w:rsid w:val="00471F80"/>
    <w:rsid w:val="004723F8"/>
    <w:rsid w:val="004748B2"/>
    <w:rsid w:val="004762F2"/>
    <w:rsid w:val="0048240D"/>
    <w:rsid w:val="00482869"/>
    <w:rsid w:val="00484C81"/>
    <w:rsid w:val="00485214"/>
    <w:rsid w:val="00486750"/>
    <w:rsid w:val="004943AA"/>
    <w:rsid w:val="004A0987"/>
    <w:rsid w:val="004A1904"/>
    <w:rsid w:val="004A7F78"/>
    <w:rsid w:val="004B2E17"/>
    <w:rsid w:val="004B3BCB"/>
    <w:rsid w:val="004C29D3"/>
    <w:rsid w:val="004D17C4"/>
    <w:rsid w:val="004D2BF0"/>
    <w:rsid w:val="004D4B29"/>
    <w:rsid w:val="004D56B4"/>
    <w:rsid w:val="004E0161"/>
    <w:rsid w:val="004E64C5"/>
    <w:rsid w:val="004F26F8"/>
    <w:rsid w:val="004F27E2"/>
    <w:rsid w:val="004F334C"/>
    <w:rsid w:val="004F630A"/>
    <w:rsid w:val="004F6663"/>
    <w:rsid w:val="004F66E7"/>
    <w:rsid w:val="004F6BC9"/>
    <w:rsid w:val="004F7AA6"/>
    <w:rsid w:val="00500A80"/>
    <w:rsid w:val="00501387"/>
    <w:rsid w:val="00514B64"/>
    <w:rsid w:val="0052677E"/>
    <w:rsid w:val="0052683D"/>
    <w:rsid w:val="00531EB7"/>
    <w:rsid w:val="00534C9B"/>
    <w:rsid w:val="005403FE"/>
    <w:rsid w:val="00540570"/>
    <w:rsid w:val="00546259"/>
    <w:rsid w:val="00551C19"/>
    <w:rsid w:val="00554E7C"/>
    <w:rsid w:val="00555204"/>
    <w:rsid w:val="005575ED"/>
    <w:rsid w:val="00557675"/>
    <w:rsid w:val="005577D9"/>
    <w:rsid w:val="00560E27"/>
    <w:rsid w:val="005614B8"/>
    <w:rsid w:val="005761C1"/>
    <w:rsid w:val="00583B82"/>
    <w:rsid w:val="00591EE2"/>
    <w:rsid w:val="00592FCA"/>
    <w:rsid w:val="005955B7"/>
    <w:rsid w:val="005A10A9"/>
    <w:rsid w:val="005A1A04"/>
    <w:rsid w:val="005A1CBA"/>
    <w:rsid w:val="005C1B88"/>
    <w:rsid w:val="005D0515"/>
    <w:rsid w:val="005D2692"/>
    <w:rsid w:val="005E08D3"/>
    <w:rsid w:val="005E0958"/>
    <w:rsid w:val="005E0FDD"/>
    <w:rsid w:val="005E187C"/>
    <w:rsid w:val="005E2602"/>
    <w:rsid w:val="005E27C2"/>
    <w:rsid w:val="005F00B2"/>
    <w:rsid w:val="005F5E88"/>
    <w:rsid w:val="005F799A"/>
    <w:rsid w:val="006117C0"/>
    <w:rsid w:val="00612AB2"/>
    <w:rsid w:val="00612F41"/>
    <w:rsid w:val="006154C5"/>
    <w:rsid w:val="00621E99"/>
    <w:rsid w:val="00634CF7"/>
    <w:rsid w:val="00635563"/>
    <w:rsid w:val="00643A08"/>
    <w:rsid w:val="00647956"/>
    <w:rsid w:val="00672469"/>
    <w:rsid w:val="006731A4"/>
    <w:rsid w:val="00675B35"/>
    <w:rsid w:val="00687270"/>
    <w:rsid w:val="006904FB"/>
    <w:rsid w:val="006A03C6"/>
    <w:rsid w:val="006A7B43"/>
    <w:rsid w:val="006B15CB"/>
    <w:rsid w:val="006B379F"/>
    <w:rsid w:val="006B3F99"/>
    <w:rsid w:val="006B5147"/>
    <w:rsid w:val="006C1428"/>
    <w:rsid w:val="006C2AD2"/>
    <w:rsid w:val="006C3FF8"/>
    <w:rsid w:val="006D12A0"/>
    <w:rsid w:val="006D34D4"/>
    <w:rsid w:val="006D71E7"/>
    <w:rsid w:val="006E1E0C"/>
    <w:rsid w:val="006E2A2A"/>
    <w:rsid w:val="006E45A9"/>
    <w:rsid w:val="006E599F"/>
    <w:rsid w:val="006F791E"/>
    <w:rsid w:val="00701444"/>
    <w:rsid w:val="00701A60"/>
    <w:rsid w:val="007033D1"/>
    <w:rsid w:val="00705474"/>
    <w:rsid w:val="00705E52"/>
    <w:rsid w:val="00707C05"/>
    <w:rsid w:val="00710BE0"/>
    <w:rsid w:val="00714D95"/>
    <w:rsid w:val="00720275"/>
    <w:rsid w:val="00721B34"/>
    <w:rsid w:val="007230C7"/>
    <w:rsid w:val="00732A99"/>
    <w:rsid w:val="007463DC"/>
    <w:rsid w:val="00747BD6"/>
    <w:rsid w:val="007502A7"/>
    <w:rsid w:val="00760BB3"/>
    <w:rsid w:val="007616C7"/>
    <w:rsid w:val="00763AF1"/>
    <w:rsid w:val="00767395"/>
    <w:rsid w:val="007706EF"/>
    <w:rsid w:val="00770AE2"/>
    <w:rsid w:val="007853F6"/>
    <w:rsid w:val="007879A3"/>
    <w:rsid w:val="007916C1"/>
    <w:rsid w:val="00791F1F"/>
    <w:rsid w:val="007941DB"/>
    <w:rsid w:val="00794DB9"/>
    <w:rsid w:val="007A3351"/>
    <w:rsid w:val="007B2140"/>
    <w:rsid w:val="007B49B8"/>
    <w:rsid w:val="007B4E1A"/>
    <w:rsid w:val="007B5919"/>
    <w:rsid w:val="007C4B82"/>
    <w:rsid w:val="007C53A1"/>
    <w:rsid w:val="007D3292"/>
    <w:rsid w:val="007D3AF5"/>
    <w:rsid w:val="007E2B51"/>
    <w:rsid w:val="007F07BE"/>
    <w:rsid w:val="007F0E68"/>
    <w:rsid w:val="007F277C"/>
    <w:rsid w:val="007F57AC"/>
    <w:rsid w:val="00800C79"/>
    <w:rsid w:val="00800D56"/>
    <w:rsid w:val="00807EC2"/>
    <w:rsid w:val="00813941"/>
    <w:rsid w:val="008202C5"/>
    <w:rsid w:val="0082058B"/>
    <w:rsid w:val="00821A48"/>
    <w:rsid w:val="00822B2E"/>
    <w:rsid w:val="00835522"/>
    <w:rsid w:val="00840DB7"/>
    <w:rsid w:val="00844215"/>
    <w:rsid w:val="00844E09"/>
    <w:rsid w:val="008463CC"/>
    <w:rsid w:val="00847B89"/>
    <w:rsid w:val="00855B07"/>
    <w:rsid w:val="00862497"/>
    <w:rsid w:val="008649E7"/>
    <w:rsid w:val="00865659"/>
    <w:rsid w:val="00867BC3"/>
    <w:rsid w:val="00871A9E"/>
    <w:rsid w:val="008810B1"/>
    <w:rsid w:val="00891286"/>
    <w:rsid w:val="008939D6"/>
    <w:rsid w:val="008A11E9"/>
    <w:rsid w:val="008A3711"/>
    <w:rsid w:val="008A4A02"/>
    <w:rsid w:val="008A5FC7"/>
    <w:rsid w:val="008B05FE"/>
    <w:rsid w:val="008B3A1B"/>
    <w:rsid w:val="008C225D"/>
    <w:rsid w:val="008D4E00"/>
    <w:rsid w:val="008E1E69"/>
    <w:rsid w:val="008E3048"/>
    <w:rsid w:val="008F16B0"/>
    <w:rsid w:val="008F7313"/>
    <w:rsid w:val="008F78FE"/>
    <w:rsid w:val="00902C51"/>
    <w:rsid w:val="0090340B"/>
    <w:rsid w:val="00903D79"/>
    <w:rsid w:val="0091340B"/>
    <w:rsid w:val="009138E5"/>
    <w:rsid w:val="009146BB"/>
    <w:rsid w:val="009226F0"/>
    <w:rsid w:val="00930EDA"/>
    <w:rsid w:val="009312E5"/>
    <w:rsid w:val="00931F36"/>
    <w:rsid w:val="00932317"/>
    <w:rsid w:val="00947D2B"/>
    <w:rsid w:val="009551E3"/>
    <w:rsid w:val="009579C0"/>
    <w:rsid w:val="00960736"/>
    <w:rsid w:val="00964917"/>
    <w:rsid w:val="009715BD"/>
    <w:rsid w:val="009751D9"/>
    <w:rsid w:val="00976DCB"/>
    <w:rsid w:val="009874F8"/>
    <w:rsid w:val="00991753"/>
    <w:rsid w:val="009947B7"/>
    <w:rsid w:val="00994920"/>
    <w:rsid w:val="009A1572"/>
    <w:rsid w:val="009B0CD9"/>
    <w:rsid w:val="009B1194"/>
    <w:rsid w:val="009B715A"/>
    <w:rsid w:val="009C3D7D"/>
    <w:rsid w:val="009C4CBB"/>
    <w:rsid w:val="009C7177"/>
    <w:rsid w:val="009C75EA"/>
    <w:rsid w:val="009D229B"/>
    <w:rsid w:val="009D583F"/>
    <w:rsid w:val="009D6EA9"/>
    <w:rsid w:val="009E4253"/>
    <w:rsid w:val="009E736B"/>
    <w:rsid w:val="009F0B91"/>
    <w:rsid w:val="009F6C2F"/>
    <w:rsid w:val="009F7AE0"/>
    <w:rsid w:val="00A015B1"/>
    <w:rsid w:val="00A15726"/>
    <w:rsid w:val="00A16D18"/>
    <w:rsid w:val="00A176D5"/>
    <w:rsid w:val="00A17F48"/>
    <w:rsid w:val="00A2001A"/>
    <w:rsid w:val="00A255E9"/>
    <w:rsid w:val="00A2562F"/>
    <w:rsid w:val="00A26954"/>
    <w:rsid w:val="00A30528"/>
    <w:rsid w:val="00A30604"/>
    <w:rsid w:val="00A32E73"/>
    <w:rsid w:val="00A32E80"/>
    <w:rsid w:val="00A40CA2"/>
    <w:rsid w:val="00A438F8"/>
    <w:rsid w:val="00A44B9D"/>
    <w:rsid w:val="00A53D86"/>
    <w:rsid w:val="00A560F2"/>
    <w:rsid w:val="00A5768F"/>
    <w:rsid w:val="00A57D58"/>
    <w:rsid w:val="00A61E79"/>
    <w:rsid w:val="00A67D0B"/>
    <w:rsid w:val="00A67F9A"/>
    <w:rsid w:val="00A71913"/>
    <w:rsid w:val="00A8481E"/>
    <w:rsid w:val="00A85E1C"/>
    <w:rsid w:val="00A86740"/>
    <w:rsid w:val="00A86FC7"/>
    <w:rsid w:val="00A908A8"/>
    <w:rsid w:val="00A975B7"/>
    <w:rsid w:val="00AA175E"/>
    <w:rsid w:val="00AA2BC4"/>
    <w:rsid w:val="00AA470F"/>
    <w:rsid w:val="00AB1DF5"/>
    <w:rsid w:val="00AB38DD"/>
    <w:rsid w:val="00AB3F5A"/>
    <w:rsid w:val="00AB3FA9"/>
    <w:rsid w:val="00AB444E"/>
    <w:rsid w:val="00AC032B"/>
    <w:rsid w:val="00AC382C"/>
    <w:rsid w:val="00AC7F19"/>
    <w:rsid w:val="00AD40E9"/>
    <w:rsid w:val="00AD4F4C"/>
    <w:rsid w:val="00AE1081"/>
    <w:rsid w:val="00AE2E41"/>
    <w:rsid w:val="00AE7B00"/>
    <w:rsid w:val="00AE7BCC"/>
    <w:rsid w:val="00AF2780"/>
    <w:rsid w:val="00AF74DA"/>
    <w:rsid w:val="00B02485"/>
    <w:rsid w:val="00B02F0A"/>
    <w:rsid w:val="00B06EAB"/>
    <w:rsid w:val="00B07401"/>
    <w:rsid w:val="00B1496E"/>
    <w:rsid w:val="00B15702"/>
    <w:rsid w:val="00B277E8"/>
    <w:rsid w:val="00B35EB8"/>
    <w:rsid w:val="00B37414"/>
    <w:rsid w:val="00B40667"/>
    <w:rsid w:val="00B47499"/>
    <w:rsid w:val="00B63B23"/>
    <w:rsid w:val="00B65A20"/>
    <w:rsid w:val="00B66AD1"/>
    <w:rsid w:val="00B71C45"/>
    <w:rsid w:val="00B71DD8"/>
    <w:rsid w:val="00B7344D"/>
    <w:rsid w:val="00B77B9A"/>
    <w:rsid w:val="00B82233"/>
    <w:rsid w:val="00B91E7E"/>
    <w:rsid w:val="00B97717"/>
    <w:rsid w:val="00BA101B"/>
    <w:rsid w:val="00BB1798"/>
    <w:rsid w:val="00BC1E41"/>
    <w:rsid w:val="00BD1AC6"/>
    <w:rsid w:val="00BD5430"/>
    <w:rsid w:val="00BE074E"/>
    <w:rsid w:val="00BE4675"/>
    <w:rsid w:val="00BF1977"/>
    <w:rsid w:val="00BF521F"/>
    <w:rsid w:val="00C0785A"/>
    <w:rsid w:val="00C1040F"/>
    <w:rsid w:val="00C10599"/>
    <w:rsid w:val="00C14A04"/>
    <w:rsid w:val="00C15DA6"/>
    <w:rsid w:val="00C16E14"/>
    <w:rsid w:val="00C2385F"/>
    <w:rsid w:val="00C23A36"/>
    <w:rsid w:val="00C24870"/>
    <w:rsid w:val="00C43C2C"/>
    <w:rsid w:val="00C44A03"/>
    <w:rsid w:val="00C44F49"/>
    <w:rsid w:val="00C46AAD"/>
    <w:rsid w:val="00C4726C"/>
    <w:rsid w:val="00C541D3"/>
    <w:rsid w:val="00C575EA"/>
    <w:rsid w:val="00C626AD"/>
    <w:rsid w:val="00C6299F"/>
    <w:rsid w:val="00C63D5E"/>
    <w:rsid w:val="00C6489C"/>
    <w:rsid w:val="00C662F5"/>
    <w:rsid w:val="00C70F3D"/>
    <w:rsid w:val="00C71D16"/>
    <w:rsid w:val="00C74596"/>
    <w:rsid w:val="00C757ED"/>
    <w:rsid w:val="00C7591B"/>
    <w:rsid w:val="00C820DE"/>
    <w:rsid w:val="00C82105"/>
    <w:rsid w:val="00C84143"/>
    <w:rsid w:val="00C8595F"/>
    <w:rsid w:val="00C92675"/>
    <w:rsid w:val="00C93C32"/>
    <w:rsid w:val="00C96717"/>
    <w:rsid w:val="00CA0E23"/>
    <w:rsid w:val="00CA1E33"/>
    <w:rsid w:val="00CA4EDD"/>
    <w:rsid w:val="00CA517E"/>
    <w:rsid w:val="00CA60DF"/>
    <w:rsid w:val="00CC4D0F"/>
    <w:rsid w:val="00CC699F"/>
    <w:rsid w:val="00CD0EEA"/>
    <w:rsid w:val="00CD7E67"/>
    <w:rsid w:val="00CE581D"/>
    <w:rsid w:val="00CF1626"/>
    <w:rsid w:val="00CF3BCA"/>
    <w:rsid w:val="00CF50C7"/>
    <w:rsid w:val="00CF61EF"/>
    <w:rsid w:val="00D0233E"/>
    <w:rsid w:val="00D06F97"/>
    <w:rsid w:val="00D12263"/>
    <w:rsid w:val="00D14068"/>
    <w:rsid w:val="00D140D5"/>
    <w:rsid w:val="00D14E06"/>
    <w:rsid w:val="00D22BAC"/>
    <w:rsid w:val="00D22F3A"/>
    <w:rsid w:val="00D3225C"/>
    <w:rsid w:val="00D37AC2"/>
    <w:rsid w:val="00D4536D"/>
    <w:rsid w:val="00D60498"/>
    <w:rsid w:val="00D8060F"/>
    <w:rsid w:val="00D82523"/>
    <w:rsid w:val="00D8533E"/>
    <w:rsid w:val="00D8596A"/>
    <w:rsid w:val="00D85A38"/>
    <w:rsid w:val="00D877E0"/>
    <w:rsid w:val="00D96D26"/>
    <w:rsid w:val="00DA2490"/>
    <w:rsid w:val="00DA25A1"/>
    <w:rsid w:val="00DA2628"/>
    <w:rsid w:val="00DA2885"/>
    <w:rsid w:val="00DA7052"/>
    <w:rsid w:val="00DB431B"/>
    <w:rsid w:val="00DB452D"/>
    <w:rsid w:val="00DB62AE"/>
    <w:rsid w:val="00DD42B4"/>
    <w:rsid w:val="00DD6152"/>
    <w:rsid w:val="00DE1496"/>
    <w:rsid w:val="00DE43AF"/>
    <w:rsid w:val="00DE50C9"/>
    <w:rsid w:val="00DF5631"/>
    <w:rsid w:val="00E0062D"/>
    <w:rsid w:val="00E00E16"/>
    <w:rsid w:val="00E05877"/>
    <w:rsid w:val="00E07E40"/>
    <w:rsid w:val="00E1027E"/>
    <w:rsid w:val="00E14E17"/>
    <w:rsid w:val="00E179B6"/>
    <w:rsid w:val="00E2790D"/>
    <w:rsid w:val="00E32C6E"/>
    <w:rsid w:val="00E353B9"/>
    <w:rsid w:val="00E447E4"/>
    <w:rsid w:val="00E50D3A"/>
    <w:rsid w:val="00E5102D"/>
    <w:rsid w:val="00E55D93"/>
    <w:rsid w:val="00E5621D"/>
    <w:rsid w:val="00E575ED"/>
    <w:rsid w:val="00E63500"/>
    <w:rsid w:val="00E6737B"/>
    <w:rsid w:val="00E6767A"/>
    <w:rsid w:val="00E81613"/>
    <w:rsid w:val="00E90714"/>
    <w:rsid w:val="00E96D36"/>
    <w:rsid w:val="00E972C2"/>
    <w:rsid w:val="00EA6635"/>
    <w:rsid w:val="00EB3749"/>
    <w:rsid w:val="00EB7CB0"/>
    <w:rsid w:val="00EC1582"/>
    <w:rsid w:val="00EC786F"/>
    <w:rsid w:val="00ED382E"/>
    <w:rsid w:val="00ED3954"/>
    <w:rsid w:val="00ED3B47"/>
    <w:rsid w:val="00ED7786"/>
    <w:rsid w:val="00EE395F"/>
    <w:rsid w:val="00EE4E39"/>
    <w:rsid w:val="00EE7FE4"/>
    <w:rsid w:val="00EF1AD1"/>
    <w:rsid w:val="00EF6AA4"/>
    <w:rsid w:val="00EF6DEF"/>
    <w:rsid w:val="00F04C35"/>
    <w:rsid w:val="00F07903"/>
    <w:rsid w:val="00F16DD1"/>
    <w:rsid w:val="00F23C5E"/>
    <w:rsid w:val="00F23F53"/>
    <w:rsid w:val="00F243D8"/>
    <w:rsid w:val="00F30E86"/>
    <w:rsid w:val="00F33068"/>
    <w:rsid w:val="00F3470B"/>
    <w:rsid w:val="00F36AFD"/>
    <w:rsid w:val="00F37F9F"/>
    <w:rsid w:val="00F42112"/>
    <w:rsid w:val="00F45986"/>
    <w:rsid w:val="00F46E03"/>
    <w:rsid w:val="00F54430"/>
    <w:rsid w:val="00F55F07"/>
    <w:rsid w:val="00F56CF8"/>
    <w:rsid w:val="00F5738C"/>
    <w:rsid w:val="00F66155"/>
    <w:rsid w:val="00F70768"/>
    <w:rsid w:val="00F77BC7"/>
    <w:rsid w:val="00F80675"/>
    <w:rsid w:val="00F825C9"/>
    <w:rsid w:val="00F830D0"/>
    <w:rsid w:val="00F90518"/>
    <w:rsid w:val="00F9142B"/>
    <w:rsid w:val="00F93607"/>
    <w:rsid w:val="00F95C47"/>
    <w:rsid w:val="00F97C62"/>
    <w:rsid w:val="00FA2FF3"/>
    <w:rsid w:val="00FA5A88"/>
    <w:rsid w:val="00FB48E3"/>
    <w:rsid w:val="00FB79EB"/>
    <w:rsid w:val="00FC4E2C"/>
    <w:rsid w:val="00FE1A7D"/>
    <w:rsid w:val="00FE635D"/>
    <w:rsid w:val="00FE706E"/>
    <w:rsid w:val="00FF0E22"/>
    <w:rsid w:val="00FF14EF"/>
    <w:rsid w:val="00FF75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EBD5A5"/>
  <w15:chartTrackingRefBased/>
  <w15:docId w15:val="{A8045D24-8ACF-4EF6-BEC7-188092AB8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footer" w:uiPriority="99"/>
    <w:lsdException w:name="caption" w:semiHidden="1" w:unhideWhenUsed="1" w:qFormat="1"/>
    <w:lsdException w:name="annotation reference" w:uiPriority="99"/>
    <w:lsdException w:name="page number" w:uiPriority="99"/>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0CA2"/>
    <w:pPr>
      <w:spacing w:after="200" w:line="276" w:lineRule="auto"/>
    </w:pPr>
    <w:rPr>
      <w:sz w:val="22"/>
      <w:szCs w:val="22"/>
    </w:rPr>
  </w:style>
  <w:style w:type="paragraph" w:styleId="Heading1">
    <w:name w:val="heading 1"/>
    <w:basedOn w:val="Normal"/>
    <w:qFormat/>
    <w:rsid w:val="00351CC2"/>
    <w:pPr>
      <w:spacing w:before="100" w:beforeAutospacing="1" w:after="100" w:afterAutospacing="1" w:line="240" w:lineRule="auto"/>
      <w:outlineLvl w:val="0"/>
    </w:pPr>
    <w:rPr>
      <w:rFonts w:ascii="Times New Roman" w:eastAsia="MS Mincho" w:hAnsi="Times New Roman"/>
      <w:b/>
      <w:bCs/>
      <w:kern w:val="36"/>
      <w:sz w:val="48"/>
      <w:szCs w:val="48"/>
      <w:lang w:eastAsia="ja-JP"/>
    </w:rPr>
  </w:style>
  <w:style w:type="paragraph" w:styleId="Heading3">
    <w:name w:val="heading 3"/>
    <w:basedOn w:val="Normal"/>
    <w:link w:val="Heading3Char"/>
    <w:uiPriority w:val="9"/>
    <w:qFormat/>
    <w:rsid w:val="00862497"/>
    <w:pPr>
      <w:spacing w:before="100" w:beforeAutospacing="1" w:after="100" w:afterAutospacing="1" w:line="240" w:lineRule="auto"/>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7C2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rsid w:val="005575ED"/>
    <w:rPr>
      <w:rFonts w:ascii="Tahoma" w:hAnsi="Tahoma" w:cs="Tahoma"/>
      <w:sz w:val="16"/>
      <w:szCs w:val="16"/>
    </w:rPr>
  </w:style>
  <w:style w:type="character" w:styleId="CommentReference">
    <w:name w:val="annotation reference"/>
    <w:uiPriority w:val="99"/>
    <w:semiHidden/>
    <w:rsid w:val="005575ED"/>
    <w:rPr>
      <w:sz w:val="16"/>
      <w:szCs w:val="16"/>
    </w:rPr>
  </w:style>
  <w:style w:type="paragraph" w:styleId="CommentText">
    <w:name w:val="annotation text"/>
    <w:basedOn w:val="Normal"/>
    <w:link w:val="CommentTextChar"/>
    <w:uiPriority w:val="99"/>
    <w:semiHidden/>
    <w:rsid w:val="005575ED"/>
    <w:rPr>
      <w:sz w:val="20"/>
      <w:szCs w:val="20"/>
    </w:rPr>
  </w:style>
  <w:style w:type="paragraph" w:styleId="CommentSubject">
    <w:name w:val="annotation subject"/>
    <w:basedOn w:val="CommentText"/>
    <w:next w:val="CommentText"/>
    <w:link w:val="CommentSubjectChar"/>
    <w:uiPriority w:val="99"/>
    <w:semiHidden/>
    <w:rsid w:val="005575ED"/>
    <w:rPr>
      <w:b/>
      <w:bCs/>
    </w:rPr>
  </w:style>
  <w:style w:type="character" w:styleId="Hyperlink">
    <w:name w:val="Hyperlink"/>
    <w:rsid w:val="005575ED"/>
    <w:rPr>
      <w:color w:val="0000FF"/>
      <w:u w:val="single"/>
    </w:rPr>
  </w:style>
  <w:style w:type="character" w:styleId="Strong">
    <w:name w:val="Strong"/>
    <w:qFormat/>
    <w:rsid w:val="00351CC2"/>
    <w:rPr>
      <w:b/>
      <w:bCs/>
    </w:rPr>
  </w:style>
  <w:style w:type="paragraph" w:styleId="NormalWeb">
    <w:name w:val="Normal (Web)"/>
    <w:basedOn w:val="Normal"/>
    <w:uiPriority w:val="99"/>
    <w:rsid w:val="00351CC2"/>
    <w:pPr>
      <w:spacing w:before="100" w:beforeAutospacing="1" w:after="100" w:afterAutospacing="1" w:line="240" w:lineRule="auto"/>
    </w:pPr>
    <w:rPr>
      <w:rFonts w:ascii="Times New Roman" w:eastAsia="MS Mincho" w:hAnsi="Times New Roman"/>
      <w:sz w:val="24"/>
      <w:szCs w:val="24"/>
      <w:lang w:eastAsia="ja-JP"/>
    </w:rPr>
  </w:style>
  <w:style w:type="character" w:customStyle="1" w:styleId="title1">
    <w:name w:val="title1"/>
    <w:rsid w:val="00351CC2"/>
    <w:rPr>
      <w:b/>
      <w:bCs/>
      <w:color w:val="333333"/>
      <w:sz w:val="29"/>
      <w:szCs w:val="29"/>
    </w:rPr>
  </w:style>
  <w:style w:type="character" w:styleId="Emphasis">
    <w:name w:val="Emphasis"/>
    <w:uiPriority w:val="20"/>
    <w:qFormat/>
    <w:rsid w:val="00351CC2"/>
    <w:rPr>
      <w:i/>
      <w:iCs/>
    </w:rPr>
  </w:style>
  <w:style w:type="paragraph" w:customStyle="1" w:styleId="msolistparagraph0">
    <w:name w:val="msolistparagraph"/>
    <w:basedOn w:val="Normal"/>
    <w:rsid w:val="009B0CD9"/>
    <w:pPr>
      <w:spacing w:before="100" w:beforeAutospacing="1" w:after="100" w:afterAutospacing="1" w:line="240" w:lineRule="auto"/>
    </w:pPr>
    <w:rPr>
      <w:rFonts w:ascii="Times New Roman" w:eastAsia="MS Mincho" w:hAnsi="Times New Roman"/>
      <w:sz w:val="24"/>
      <w:szCs w:val="24"/>
      <w:lang w:eastAsia="ja-JP"/>
    </w:rPr>
  </w:style>
  <w:style w:type="character" w:styleId="FollowedHyperlink">
    <w:name w:val="FollowedHyperlink"/>
    <w:rsid w:val="00321939"/>
    <w:rPr>
      <w:color w:val="800080"/>
      <w:u w:val="single"/>
    </w:rPr>
  </w:style>
  <w:style w:type="paragraph" w:styleId="ListParagraph">
    <w:name w:val="List Paragraph"/>
    <w:basedOn w:val="Normal"/>
    <w:uiPriority w:val="34"/>
    <w:qFormat/>
    <w:rsid w:val="00AD4F4C"/>
    <w:pPr>
      <w:spacing w:after="160" w:line="259" w:lineRule="auto"/>
      <w:ind w:left="720"/>
      <w:contextualSpacing/>
    </w:pPr>
  </w:style>
  <w:style w:type="paragraph" w:customStyle="1" w:styleId="List1stLevel">
    <w:name w:val="List 1st Level"/>
    <w:link w:val="List1stLevelChar1"/>
    <w:rsid w:val="00AD4F4C"/>
    <w:pPr>
      <w:tabs>
        <w:tab w:val="left" w:pos="450"/>
      </w:tabs>
      <w:spacing w:after="120" w:line="240" w:lineRule="atLeast"/>
      <w:ind w:left="446" w:hanging="446"/>
    </w:pPr>
    <w:rPr>
      <w:rFonts w:ascii="Helvetica" w:eastAsia="MS Mincho" w:hAnsi="Helvetica"/>
    </w:rPr>
  </w:style>
  <w:style w:type="character" w:customStyle="1" w:styleId="List1stLevelChar1">
    <w:name w:val="List 1st Level Char1"/>
    <w:link w:val="List1stLevel"/>
    <w:rsid w:val="00AD4F4C"/>
    <w:rPr>
      <w:rFonts w:ascii="Helvetica" w:eastAsia="MS Mincho" w:hAnsi="Helvetica"/>
    </w:rPr>
  </w:style>
  <w:style w:type="character" w:customStyle="1" w:styleId="UnresolvedMention">
    <w:name w:val="Unresolved Mention"/>
    <w:uiPriority w:val="99"/>
    <w:semiHidden/>
    <w:unhideWhenUsed/>
    <w:rsid w:val="005A10A9"/>
    <w:rPr>
      <w:color w:val="808080"/>
      <w:shd w:val="clear" w:color="auto" w:fill="E6E6E6"/>
    </w:rPr>
  </w:style>
  <w:style w:type="paragraph" w:styleId="FootnoteText">
    <w:name w:val="footnote text"/>
    <w:basedOn w:val="Normal"/>
    <w:link w:val="FootnoteTextChar"/>
    <w:rsid w:val="008A4A02"/>
    <w:rPr>
      <w:sz w:val="20"/>
      <w:szCs w:val="20"/>
    </w:rPr>
  </w:style>
  <w:style w:type="character" w:customStyle="1" w:styleId="FootnoteTextChar">
    <w:name w:val="Footnote Text Char"/>
    <w:basedOn w:val="DefaultParagraphFont"/>
    <w:link w:val="FootnoteText"/>
    <w:rsid w:val="008A4A02"/>
  </w:style>
  <w:style w:type="character" w:styleId="FootnoteReference">
    <w:name w:val="footnote reference"/>
    <w:rsid w:val="008A4A02"/>
    <w:rPr>
      <w:vertAlign w:val="superscript"/>
    </w:rPr>
  </w:style>
  <w:style w:type="paragraph" w:styleId="Header">
    <w:name w:val="header"/>
    <w:basedOn w:val="Normal"/>
    <w:link w:val="HeaderChar"/>
    <w:rsid w:val="00CF1626"/>
    <w:pPr>
      <w:tabs>
        <w:tab w:val="center" w:pos="4680"/>
        <w:tab w:val="right" w:pos="9360"/>
      </w:tabs>
    </w:pPr>
  </w:style>
  <w:style w:type="character" w:customStyle="1" w:styleId="HeaderChar">
    <w:name w:val="Header Char"/>
    <w:link w:val="Header"/>
    <w:rsid w:val="00CF1626"/>
    <w:rPr>
      <w:sz w:val="22"/>
      <w:szCs w:val="22"/>
    </w:rPr>
  </w:style>
  <w:style w:type="paragraph" w:styleId="Footer">
    <w:name w:val="footer"/>
    <w:basedOn w:val="Normal"/>
    <w:link w:val="FooterChar"/>
    <w:uiPriority w:val="99"/>
    <w:rsid w:val="00CF1626"/>
    <w:pPr>
      <w:tabs>
        <w:tab w:val="center" w:pos="4680"/>
        <w:tab w:val="right" w:pos="9360"/>
      </w:tabs>
    </w:pPr>
  </w:style>
  <w:style w:type="character" w:customStyle="1" w:styleId="FooterChar">
    <w:name w:val="Footer Char"/>
    <w:link w:val="Footer"/>
    <w:uiPriority w:val="99"/>
    <w:rsid w:val="00CF1626"/>
    <w:rPr>
      <w:sz w:val="22"/>
      <w:szCs w:val="22"/>
    </w:rPr>
  </w:style>
  <w:style w:type="character" w:customStyle="1" w:styleId="Heading3Char">
    <w:name w:val="Heading 3 Char"/>
    <w:basedOn w:val="DefaultParagraphFont"/>
    <w:link w:val="Heading3"/>
    <w:uiPriority w:val="9"/>
    <w:rsid w:val="00862497"/>
    <w:rPr>
      <w:rFonts w:ascii="Times New Roman" w:hAnsi="Times New Roman"/>
      <w:b/>
      <w:bCs/>
      <w:sz w:val="27"/>
      <w:szCs w:val="27"/>
    </w:rPr>
  </w:style>
  <w:style w:type="paragraph" w:customStyle="1" w:styleId="p1">
    <w:name w:val="p1"/>
    <w:basedOn w:val="Normal"/>
    <w:rsid w:val="00862497"/>
    <w:pPr>
      <w:spacing w:after="0" w:line="240" w:lineRule="auto"/>
    </w:pPr>
    <w:rPr>
      <w:sz w:val="17"/>
      <w:szCs w:val="17"/>
    </w:rPr>
  </w:style>
  <w:style w:type="paragraph" w:customStyle="1" w:styleId="p2">
    <w:name w:val="p2"/>
    <w:basedOn w:val="Normal"/>
    <w:rsid w:val="00862497"/>
    <w:pPr>
      <w:spacing w:after="0" w:line="240" w:lineRule="auto"/>
    </w:pPr>
    <w:rPr>
      <w:sz w:val="17"/>
      <w:szCs w:val="17"/>
    </w:rPr>
  </w:style>
  <w:style w:type="character" w:customStyle="1" w:styleId="s1">
    <w:name w:val="s1"/>
    <w:rsid w:val="00862497"/>
  </w:style>
  <w:style w:type="paragraph" w:customStyle="1" w:styleId="EndNoteBibliographyTitle">
    <w:name w:val="EndNote Bibliography Title"/>
    <w:basedOn w:val="Normal"/>
    <w:rsid w:val="00862497"/>
    <w:pPr>
      <w:spacing w:after="0" w:line="240" w:lineRule="auto"/>
      <w:jc w:val="center"/>
    </w:pPr>
    <w:rPr>
      <w:sz w:val="24"/>
      <w:szCs w:val="24"/>
    </w:rPr>
  </w:style>
  <w:style w:type="paragraph" w:customStyle="1" w:styleId="EndNoteBibliography">
    <w:name w:val="EndNote Bibliography"/>
    <w:basedOn w:val="Normal"/>
    <w:rsid w:val="00862497"/>
    <w:pPr>
      <w:spacing w:after="0" w:line="240" w:lineRule="auto"/>
    </w:pPr>
    <w:rPr>
      <w:sz w:val="24"/>
      <w:szCs w:val="24"/>
    </w:rPr>
  </w:style>
  <w:style w:type="table" w:styleId="TableGridLight">
    <w:name w:val="Grid Table Light"/>
    <w:basedOn w:val="TableNormal"/>
    <w:uiPriority w:val="40"/>
    <w:rsid w:val="00862497"/>
    <w:rPr>
      <w:sz w:val="24"/>
      <w:szCs w:val="24"/>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PageNumber">
    <w:name w:val="page number"/>
    <w:uiPriority w:val="99"/>
    <w:unhideWhenUsed/>
    <w:rsid w:val="00862497"/>
  </w:style>
  <w:style w:type="character" w:customStyle="1" w:styleId="CommentTextChar">
    <w:name w:val="Comment Text Char"/>
    <w:link w:val="CommentText"/>
    <w:uiPriority w:val="99"/>
    <w:semiHidden/>
    <w:rsid w:val="00862497"/>
  </w:style>
  <w:style w:type="character" w:customStyle="1" w:styleId="CommentSubjectChar">
    <w:name w:val="Comment Subject Char"/>
    <w:link w:val="CommentSubject"/>
    <w:uiPriority w:val="99"/>
    <w:semiHidden/>
    <w:rsid w:val="00862497"/>
    <w:rPr>
      <w:b/>
      <w:bCs/>
    </w:rPr>
  </w:style>
  <w:style w:type="character" w:customStyle="1" w:styleId="BalloonTextChar">
    <w:name w:val="Balloon Text Char"/>
    <w:link w:val="BalloonText"/>
    <w:uiPriority w:val="99"/>
    <w:semiHidden/>
    <w:rsid w:val="0086249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08530">
      <w:bodyDiv w:val="1"/>
      <w:marLeft w:val="0"/>
      <w:marRight w:val="0"/>
      <w:marTop w:val="0"/>
      <w:marBottom w:val="0"/>
      <w:divBdr>
        <w:top w:val="none" w:sz="0" w:space="0" w:color="auto"/>
        <w:left w:val="none" w:sz="0" w:space="0" w:color="auto"/>
        <w:bottom w:val="none" w:sz="0" w:space="0" w:color="auto"/>
        <w:right w:val="none" w:sz="0" w:space="0" w:color="auto"/>
      </w:divBdr>
    </w:div>
    <w:div w:id="344866660">
      <w:bodyDiv w:val="1"/>
      <w:marLeft w:val="0"/>
      <w:marRight w:val="0"/>
      <w:marTop w:val="0"/>
      <w:marBottom w:val="0"/>
      <w:divBdr>
        <w:top w:val="none" w:sz="0" w:space="0" w:color="auto"/>
        <w:left w:val="none" w:sz="0" w:space="0" w:color="auto"/>
        <w:bottom w:val="none" w:sz="0" w:space="0" w:color="auto"/>
        <w:right w:val="none" w:sz="0" w:space="0" w:color="auto"/>
      </w:divBdr>
    </w:div>
    <w:div w:id="568199483">
      <w:bodyDiv w:val="1"/>
      <w:marLeft w:val="0"/>
      <w:marRight w:val="0"/>
      <w:marTop w:val="0"/>
      <w:marBottom w:val="0"/>
      <w:divBdr>
        <w:top w:val="none" w:sz="0" w:space="0" w:color="auto"/>
        <w:left w:val="none" w:sz="0" w:space="0" w:color="auto"/>
        <w:bottom w:val="none" w:sz="0" w:space="0" w:color="auto"/>
        <w:right w:val="none" w:sz="0" w:space="0" w:color="auto"/>
      </w:divBdr>
    </w:div>
    <w:div w:id="667057879">
      <w:bodyDiv w:val="1"/>
      <w:marLeft w:val="0"/>
      <w:marRight w:val="0"/>
      <w:marTop w:val="0"/>
      <w:marBottom w:val="0"/>
      <w:divBdr>
        <w:top w:val="none" w:sz="0" w:space="0" w:color="auto"/>
        <w:left w:val="none" w:sz="0" w:space="0" w:color="auto"/>
        <w:bottom w:val="none" w:sz="0" w:space="0" w:color="auto"/>
        <w:right w:val="none" w:sz="0" w:space="0" w:color="auto"/>
      </w:divBdr>
    </w:div>
    <w:div w:id="779372978">
      <w:bodyDiv w:val="1"/>
      <w:marLeft w:val="0"/>
      <w:marRight w:val="0"/>
      <w:marTop w:val="0"/>
      <w:marBottom w:val="0"/>
      <w:divBdr>
        <w:top w:val="none" w:sz="0" w:space="0" w:color="auto"/>
        <w:left w:val="none" w:sz="0" w:space="0" w:color="auto"/>
        <w:bottom w:val="none" w:sz="0" w:space="0" w:color="auto"/>
        <w:right w:val="none" w:sz="0" w:space="0" w:color="auto"/>
      </w:divBdr>
    </w:div>
    <w:div w:id="780494270">
      <w:bodyDiv w:val="1"/>
      <w:marLeft w:val="0"/>
      <w:marRight w:val="0"/>
      <w:marTop w:val="0"/>
      <w:marBottom w:val="0"/>
      <w:divBdr>
        <w:top w:val="none" w:sz="0" w:space="0" w:color="auto"/>
        <w:left w:val="none" w:sz="0" w:space="0" w:color="auto"/>
        <w:bottom w:val="none" w:sz="0" w:space="0" w:color="auto"/>
        <w:right w:val="none" w:sz="0" w:space="0" w:color="auto"/>
      </w:divBdr>
    </w:div>
    <w:div w:id="1147475881">
      <w:bodyDiv w:val="1"/>
      <w:marLeft w:val="0"/>
      <w:marRight w:val="0"/>
      <w:marTop w:val="0"/>
      <w:marBottom w:val="0"/>
      <w:divBdr>
        <w:top w:val="none" w:sz="0" w:space="0" w:color="auto"/>
        <w:left w:val="none" w:sz="0" w:space="0" w:color="auto"/>
        <w:bottom w:val="none" w:sz="0" w:space="0" w:color="auto"/>
        <w:right w:val="none" w:sz="0" w:space="0" w:color="auto"/>
      </w:divBdr>
    </w:div>
    <w:div w:id="1249383834">
      <w:bodyDiv w:val="1"/>
      <w:marLeft w:val="0"/>
      <w:marRight w:val="0"/>
      <w:marTop w:val="0"/>
      <w:marBottom w:val="0"/>
      <w:divBdr>
        <w:top w:val="none" w:sz="0" w:space="0" w:color="auto"/>
        <w:left w:val="none" w:sz="0" w:space="0" w:color="auto"/>
        <w:bottom w:val="none" w:sz="0" w:space="0" w:color="auto"/>
        <w:right w:val="none" w:sz="0" w:space="0" w:color="auto"/>
      </w:divBdr>
    </w:div>
    <w:div w:id="1487362476">
      <w:bodyDiv w:val="1"/>
      <w:marLeft w:val="0"/>
      <w:marRight w:val="0"/>
      <w:marTop w:val="0"/>
      <w:marBottom w:val="0"/>
      <w:divBdr>
        <w:top w:val="none" w:sz="0" w:space="0" w:color="auto"/>
        <w:left w:val="none" w:sz="0" w:space="0" w:color="auto"/>
        <w:bottom w:val="none" w:sz="0" w:space="0" w:color="auto"/>
        <w:right w:val="none" w:sz="0" w:space="0" w:color="auto"/>
      </w:divBdr>
    </w:div>
    <w:div w:id="1592425664">
      <w:bodyDiv w:val="1"/>
      <w:marLeft w:val="0"/>
      <w:marRight w:val="0"/>
      <w:marTop w:val="0"/>
      <w:marBottom w:val="0"/>
      <w:divBdr>
        <w:top w:val="none" w:sz="0" w:space="0" w:color="auto"/>
        <w:left w:val="none" w:sz="0" w:space="0" w:color="auto"/>
        <w:bottom w:val="none" w:sz="0" w:space="0" w:color="auto"/>
        <w:right w:val="none" w:sz="0" w:space="0" w:color="auto"/>
      </w:divBdr>
    </w:div>
    <w:div w:id="1626228612">
      <w:bodyDiv w:val="1"/>
      <w:marLeft w:val="0"/>
      <w:marRight w:val="0"/>
      <w:marTop w:val="0"/>
      <w:marBottom w:val="0"/>
      <w:divBdr>
        <w:top w:val="none" w:sz="0" w:space="0" w:color="auto"/>
        <w:left w:val="none" w:sz="0" w:space="0" w:color="auto"/>
        <w:bottom w:val="none" w:sz="0" w:space="0" w:color="auto"/>
        <w:right w:val="none" w:sz="0" w:space="0" w:color="auto"/>
      </w:divBdr>
    </w:div>
    <w:div w:id="1657493968">
      <w:bodyDiv w:val="1"/>
      <w:marLeft w:val="0"/>
      <w:marRight w:val="0"/>
      <w:marTop w:val="0"/>
      <w:marBottom w:val="0"/>
      <w:divBdr>
        <w:top w:val="none" w:sz="0" w:space="0" w:color="auto"/>
        <w:left w:val="none" w:sz="0" w:space="0" w:color="auto"/>
        <w:bottom w:val="none" w:sz="0" w:space="0" w:color="auto"/>
        <w:right w:val="none" w:sz="0" w:space="0" w:color="auto"/>
      </w:divBdr>
    </w:div>
    <w:div w:id="1720588119">
      <w:bodyDiv w:val="1"/>
      <w:marLeft w:val="0"/>
      <w:marRight w:val="0"/>
      <w:marTop w:val="0"/>
      <w:marBottom w:val="0"/>
      <w:divBdr>
        <w:top w:val="none" w:sz="0" w:space="0" w:color="auto"/>
        <w:left w:val="none" w:sz="0" w:space="0" w:color="auto"/>
        <w:bottom w:val="none" w:sz="0" w:space="0" w:color="auto"/>
        <w:right w:val="none" w:sz="0" w:space="0" w:color="auto"/>
      </w:divBdr>
    </w:div>
    <w:div w:id="1830559533">
      <w:bodyDiv w:val="1"/>
      <w:marLeft w:val="0"/>
      <w:marRight w:val="0"/>
      <w:marTop w:val="0"/>
      <w:marBottom w:val="0"/>
      <w:divBdr>
        <w:top w:val="none" w:sz="0" w:space="0" w:color="auto"/>
        <w:left w:val="none" w:sz="0" w:space="0" w:color="auto"/>
        <w:bottom w:val="none" w:sz="0" w:space="0" w:color="auto"/>
        <w:right w:val="none" w:sz="0" w:space="0" w:color="auto"/>
      </w:divBdr>
    </w:div>
    <w:div w:id="1906838555">
      <w:bodyDiv w:val="1"/>
      <w:marLeft w:val="0"/>
      <w:marRight w:val="0"/>
      <w:marTop w:val="0"/>
      <w:marBottom w:val="0"/>
      <w:divBdr>
        <w:top w:val="none" w:sz="0" w:space="0" w:color="auto"/>
        <w:left w:val="none" w:sz="0" w:space="0" w:color="auto"/>
        <w:bottom w:val="none" w:sz="0" w:space="0" w:color="auto"/>
        <w:right w:val="none" w:sz="0" w:space="0" w:color="auto"/>
      </w:divBdr>
      <w:divsChild>
        <w:div w:id="663823152">
          <w:marLeft w:val="0"/>
          <w:marRight w:val="0"/>
          <w:marTop w:val="0"/>
          <w:marBottom w:val="0"/>
          <w:divBdr>
            <w:top w:val="none" w:sz="0" w:space="0" w:color="auto"/>
            <w:left w:val="none" w:sz="0" w:space="0" w:color="auto"/>
            <w:bottom w:val="none" w:sz="0" w:space="0" w:color="auto"/>
            <w:right w:val="none" w:sz="0" w:space="0" w:color="auto"/>
          </w:divBdr>
        </w:div>
      </w:divsChild>
    </w:div>
    <w:div w:id="1986425248">
      <w:bodyDiv w:val="1"/>
      <w:marLeft w:val="0"/>
      <w:marRight w:val="0"/>
      <w:marTop w:val="0"/>
      <w:marBottom w:val="0"/>
      <w:divBdr>
        <w:top w:val="none" w:sz="0" w:space="0" w:color="auto"/>
        <w:left w:val="none" w:sz="0" w:space="0" w:color="auto"/>
        <w:bottom w:val="none" w:sz="0" w:space="0" w:color="auto"/>
        <w:right w:val="none" w:sz="0" w:space="0" w:color="auto"/>
      </w:divBdr>
    </w:div>
    <w:div w:id="2005664755">
      <w:bodyDiv w:val="1"/>
      <w:marLeft w:val="0"/>
      <w:marRight w:val="0"/>
      <w:marTop w:val="0"/>
      <w:marBottom w:val="0"/>
      <w:divBdr>
        <w:top w:val="none" w:sz="0" w:space="0" w:color="auto"/>
        <w:left w:val="none" w:sz="0" w:space="0" w:color="auto"/>
        <w:bottom w:val="none" w:sz="0" w:space="0" w:color="auto"/>
        <w:right w:val="none" w:sz="0" w:space="0" w:color="auto"/>
      </w:divBdr>
    </w:div>
    <w:div w:id="200693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wmf"/><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8.wmf"/><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4.bin"/><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yperlink" Target="https://eutils.ncbi.nlm.nih.gov/entrez/eutils/elink.fcgi?dbfrom=pubmed&amp;db=pubmed&amp;id=20210808&amp;cmd=neighbor_score" TargetMode="External"/><Relationship Id="rId19" Type="http://schemas.openxmlformats.org/officeDocument/2006/relationships/oleObject" Target="embeddings/oleObject2.bin"/><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www.ludowaltman.nl/slm/" TargetMode="External"/><Relationship Id="rId22" Type="http://schemas.openxmlformats.org/officeDocument/2006/relationships/image" Target="media/image9.wmf"/><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5.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'[Final_Data_n500_n100_18-02-24 KB-1.xlsx]Sample_541_analysis'!$AY$1</c:f>
              <c:strCache>
                <c:ptCount val="1"/>
                <c:pt idx="0">
                  <c:v>PMCOA_cites_2016</c:v>
                </c:pt>
              </c:strCache>
            </c:strRef>
          </c:tx>
          <c:spPr>
            <a:ln w="19050" cap="rnd">
              <a:noFill/>
              <a:round/>
            </a:ln>
            <a:effectLst/>
          </c:spPr>
          <c:marker>
            <c:symbol val="circle"/>
            <c:size val="5"/>
            <c:spPr>
              <a:solidFill>
                <a:schemeClr val="accent1"/>
              </a:solidFill>
              <a:ln w="9525">
                <a:solidFill>
                  <a:schemeClr val="accent1"/>
                </a:solidFill>
              </a:ln>
              <a:effectLst/>
            </c:spPr>
          </c:marker>
          <c:xVal>
            <c:numRef>
              <c:f>'[Final_Data_n500_n100_18-02-24 KB-1.xlsx]Sample_541_analysis'!$AX$2:$AX$542</c:f>
              <c:numCache>
                <c:formatCode>General</c:formatCode>
                <c:ptCount val="541"/>
                <c:pt idx="0">
                  <c:v>644</c:v>
                </c:pt>
                <c:pt idx="1">
                  <c:v>590</c:v>
                </c:pt>
                <c:pt idx="2">
                  <c:v>370</c:v>
                </c:pt>
                <c:pt idx="3">
                  <c:v>369</c:v>
                </c:pt>
                <c:pt idx="4">
                  <c:v>279</c:v>
                </c:pt>
                <c:pt idx="5">
                  <c:v>221</c:v>
                </c:pt>
                <c:pt idx="6">
                  <c:v>208</c:v>
                </c:pt>
                <c:pt idx="7">
                  <c:v>205</c:v>
                </c:pt>
                <c:pt idx="8">
                  <c:v>184</c:v>
                </c:pt>
                <c:pt idx="9">
                  <c:v>160</c:v>
                </c:pt>
                <c:pt idx="10">
                  <c:v>124</c:v>
                </c:pt>
                <c:pt idx="11">
                  <c:v>123</c:v>
                </c:pt>
                <c:pt idx="12">
                  <c:v>81</c:v>
                </c:pt>
                <c:pt idx="13">
                  <c:v>71</c:v>
                </c:pt>
                <c:pt idx="14">
                  <c:v>70</c:v>
                </c:pt>
                <c:pt idx="15">
                  <c:v>69</c:v>
                </c:pt>
                <c:pt idx="16">
                  <c:v>67</c:v>
                </c:pt>
                <c:pt idx="17">
                  <c:v>61</c:v>
                </c:pt>
                <c:pt idx="18">
                  <c:v>59</c:v>
                </c:pt>
                <c:pt idx="19">
                  <c:v>58</c:v>
                </c:pt>
                <c:pt idx="20">
                  <c:v>56</c:v>
                </c:pt>
                <c:pt idx="21">
                  <c:v>52</c:v>
                </c:pt>
                <c:pt idx="22">
                  <c:v>52</c:v>
                </c:pt>
                <c:pt idx="23">
                  <c:v>51</c:v>
                </c:pt>
                <c:pt idx="24">
                  <c:v>47</c:v>
                </c:pt>
                <c:pt idx="25">
                  <c:v>47</c:v>
                </c:pt>
                <c:pt idx="26">
                  <c:v>46</c:v>
                </c:pt>
                <c:pt idx="27">
                  <c:v>46</c:v>
                </c:pt>
                <c:pt idx="28">
                  <c:v>43</c:v>
                </c:pt>
                <c:pt idx="29">
                  <c:v>40</c:v>
                </c:pt>
                <c:pt idx="30">
                  <c:v>38</c:v>
                </c:pt>
                <c:pt idx="31">
                  <c:v>38</c:v>
                </c:pt>
                <c:pt idx="32">
                  <c:v>36</c:v>
                </c:pt>
                <c:pt idx="33">
                  <c:v>35</c:v>
                </c:pt>
                <c:pt idx="34">
                  <c:v>35</c:v>
                </c:pt>
                <c:pt idx="35">
                  <c:v>35</c:v>
                </c:pt>
                <c:pt idx="36">
                  <c:v>33</c:v>
                </c:pt>
                <c:pt idx="37">
                  <c:v>31</c:v>
                </c:pt>
                <c:pt idx="38">
                  <c:v>31</c:v>
                </c:pt>
                <c:pt idx="39">
                  <c:v>30</c:v>
                </c:pt>
                <c:pt idx="40">
                  <c:v>30</c:v>
                </c:pt>
                <c:pt idx="41">
                  <c:v>29</c:v>
                </c:pt>
                <c:pt idx="42">
                  <c:v>28</c:v>
                </c:pt>
                <c:pt idx="43">
                  <c:v>28</c:v>
                </c:pt>
                <c:pt idx="44">
                  <c:v>28</c:v>
                </c:pt>
                <c:pt idx="45">
                  <c:v>28</c:v>
                </c:pt>
                <c:pt idx="46">
                  <c:v>27</c:v>
                </c:pt>
                <c:pt idx="47">
                  <c:v>26</c:v>
                </c:pt>
                <c:pt idx="48">
                  <c:v>26</c:v>
                </c:pt>
                <c:pt idx="49">
                  <c:v>26</c:v>
                </c:pt>
                <c:pt idx="50">
                  <c:v>25</c:v>
                </c:pt>
                <c:pt idx="51">
                  <c:v>25</c:v>
                </c:pt>
                <c:pt idx="52">
                  <c:v>24</c:v>
                </c:pt>
                <c:pt idx="53">
                  <c:v>24</c:v>
                </c:pt>
                <c:pt idx="54">
                  <c:v>23</c:v>
                </c:pt>
                <c:pt idx="55">
                  <c:v>22</c:v>
                </c:pt>
                <c:pt idx="56">
                  <c:v>22</c:v>
                </c:pt>
                <c:pt idx="57">
                  <c:v>21</c:v>
                </c:pt>
                <c:pt idx="58">
                  <c:v>20</c:v>
                </c:pt>
                <c:pt idx="59">
                  <c:v>20</c:v>
                </c:pt>
                <c:pt idx="60">
                  <c:v>20</c:v>
                </c:pt>
                <c:pt idx="61">
                  <c:v>19</c:v>
                </c:pt>
                <c:pt idx="62">
                  <c:v>19</c:v>
                </c:pt>
                <c:pt idx="63">
                  <c:v>19</c:v>
                </c:pt>
                <c:pt idx="64">
                  <c:v>19</c:v>
                </c:pt>
                <c:pt idx="65">
                  <c:v>19</c:v>
                </c:pt>
                <c:pt idx="66">
                  <c:v>18</c:v>
                </c:pt>
                <c:pt idx="67">
                  <c:v>18</c:v>
                </c:pt>
                <c:pt idx="68">
                  <c:v>18</c:v>
                </c:pt>
                <c:pt idx="69">
                  <c:v>17</c:v>
                </c:pt>
                <c:pt idx="70">
                  <c:v>17</c:v>
                </c:pt>
                <c:pt idx="71">
                  <c:v>16</c:v>
                </c:pt>
                <c:pt idx="72">
                  <c:v>16</c:v>
                </c:pt>
                <c:pt idx="73">
                  <c:v>16</c:v>
                </c:pt>
                <c:pt idx="74">
                  <c:v>15</c:v>
                </c:pt>
                <c:pt idx="75">
                  <c:v>15</c:v>
                </c:pt>
                <c:pt idx="76">
                  <c:v>15</c:v>
                </c:pt>
                <c:pt idx="77">
                  <c:v>15</c:v>
                </c:pt>
                <c:pt idx="78">
                  <c:v>14</c:v>
                </c:pt>
                <c:pt idx="79">
                  <c:v>14</c:v>
                </c:pt>
                <c:pt idx="80">
                  <c:v>14</c:v>
                </c:pt>
                <c:pt idx="81">
                  <c:v>14</c:v>
                </c:pt>
                <c:pt idx="82">
                  <c:v>13</c:v>
                </c:pt>
                <c:pt idx="83">
                  <c:v>13</c:v>
                </c:pt>
                <c:pt idx="84">
                  <c:v>13</c:v>
                </c:pt>
                <c:pt idx="85">
                  <c:v>13</c:v>
                </c:pt>
                <c:pt idx="86">
                  <c:v>13</c:v>
                </c:pt>
                <c:pt idx="87">
                  <c:v>12</c:v>
                </c:pt>
                <c:pt idx="88">
                  <c:v>12</c:v>
                </c:pt>
                <c:pt idx="89">
                  <c:v>12</c:v>
                </c:pt>
                <c:pt idx="90">
                  <c:v>12</c:v>
                </c:pt>
                <c:pt idx="91">
                  <c:v>11</c:v>
                </c:pt>
                <c:pt idx="92">
                  <c:v>11</c:v>
                </c:pt>
                <c:pt idx="93">
                  <c:v>11</c:v>
                </c:pt>
                <c:pt idx="94">
                  <c:v>11</c:v>
                </c:pt>
                <c:pt idx="95">
                  <c:v>11</c:v>
                </c:pt>
                <c:pt idx="96">
                  <c:v>11</c:v>
                </c:pt>
                <c:pt idx="97">
                  <c:v>11</c:v>
                </c:pt>
                <c:pt idx="98">
                  <c:v>10</c:v>
                </c:pt>
                <c:pt idx="99">
                  <c:v>10</c:v>
                </c:pt>
                <c:pt idx="100">
                  <c:v>10</c:v>
                </c:pt>
                <c:pt idx="101">
                  <c:v>10</c:v>
                </c:pt>
                <c:pt idx="102">
                  <c:v>10</c:v>
                </c:pt>
                <c:pt idx="103">
                  <c:v>10</c:v>
                </c:pt>
                <c:pt idx="104">
                  <c:v>10</c:v>
                </c:pt>
                <c:pt idx="105">
                  <c:v>9</c:v>
                </c:pt>
                <c:pt idx="106">
                  <c:v>9</c:v>
                </c:pt>
                <c:pt idx="107">
                  <c:v>8</c:v>
                </c:pt>
                <c:pt idx="108">
                  <c:v>8</c:v>
                </c:pt>
                <c:pt idx="109">
                  <c:v>8</c:v>
                </c:pt>
                <c:pt idx="110">
                  <c:v>8</c:v>
                </c:pt>
                <c:pt idx="111">
                  <c:v>8</c:v>
                </c:pt>
                <c:pt idx="112">
                  <c:v>8</c:v>
                </c:pt>
                <c:pt idx="113">
                  <c:v>7</c:v>
                </c:pt>
                <c:pt idx="114">
                  <c:v>7</c:v>
                </c:pt>
                <c:pt idx="115">
                  <c:v>7</c:v>
                </c:pt>
                <c:pt idx="116">
                  <c:v>7</c:v>
                </c:pt>
                <c:pt idx="117">
                  <c:v>7</c:v>
                </c:pt>
                <c:pt idx="118">
                  <c:v>7</c:v>
                </c:pt>
                <c:pt idx="119">
                  <c:v>6</c:v>
                </c:pt>
                <c:pt idx="120">
                  <c:v>6</c:v>
                </c:pt>
                <c:pt idx="121">
                  <c:v>6</c:v>
                </c:pt>
                <c:pt idx="122">
                  <c:v>6</c:v>
                </c:pt>
                <c:pt idx="123">
                  <c:v>6</c:v>
                </c:pt>
                <c:pt idx="124">
                  <c:v>6</c:v>
                </c:pt>
                <c:pt idx="125">
                  <c:v>6</c:v>
                </c:pt>
                <c:pt idx="126">
                  <c:v>6</c:v>
                </c:pt>
                <c:pt idx="127">
                  <c:v>6</c:v>
                </c:pt>
                <c:pt idx="128">
                  <c:v>5</c:v>
                </c:pt>
                <c:pt idx="129">
                  <c:v>5</c:v>
                </c:pt>
                <c:pt idx="130">
                  <c:v>5</c:v>
                </c:pt>
                <c:pt idx="131">
                  <c:v>5</c:v>
                </c:pt>
                <c:pt idx="132">
                  <c:v>5</c:v>
                </c:pt>
                <c:pt idx="133">
                  <c:v>5</c:v>
                </c:pt>
                <c:pt idx="134">
                  <c:v>5</c:v>
                </c:pt>
                <c:pt idx="135">
                  <c:v>4</c:v>
                </c:pt>
                <c:pt idx="136">
                  <c:v>4</c:v>
                </c:pt>
                <c:pt idx="137">
                  <c:v>4</c:v>
                </c:pt>
                <c:pt idx="138">
                  <c:v>4</c:v>
                </c:pt>
                <c:pt idx="139">
                  <c:v>4</c:v>
                </c:pt>
                <c:pt idx="140">
                  <c:v>4</c:v>
                </c:pt>
                <c:pt idx="141">
                  <c:v>4</c:v>
                </c:pt>
                <c:pt idx="142">
                  <c:v>4</c:v>
                </c:pt>
                <c:pt idx="143">
                  <c:v>4</c:v>
                </c:pt>
                <c:pt idx="144">
                  <c:v>4</c:v>
                </c:pt>
                <c:pt idx="145">
                  <c:v>4</c:v>
                </c:pt>
                <c:pt idx="146">
                  <c:v>4</c:v>
                </c:pt>
                <c:pt idx="147">
                  <c:v>4</c:v>
                </c:pt>
                <c:pt idx="148">
                  <c:v>3</c:v>
                </c:pt>
                <c:pt idx="149">
                  <c:v>3</c:v>
                </c:pt>
                <c:pt idx="150">
                  <c:v>3</c:v>
                </c:pt>
                <c:pt idx="151">
                  <c:v>3</c:v>
                </c:pt>
                <c:pt idx="152">
                  <c:v>3</c:v>
                </c:pt>
                <c:pt idx="153">
                  <c:v>3</c:v>
                </c:pt>
                <c:pt idx="154">
                  <c:v>3</c:v>
                </c:pt>
                <c:pt idx="155">
                  <c:v>3</c:v>
                </c:pt>
                <c:pt idx="156">
                  <c:v>3</c:v>
                </c:pt>
                <c:pt idx="157">
                  <c:v>3</c:v>
                </c:pt>
                <c:pt idx="158">
                  <c:v>3</c:v>
                </c:pt>
                <c:pt idx="159">
                  <c:v>3</c:v>
                </c:pt>
                <c:pt idx="160">
                  <c:v>3</c:v>
                </c:pt>
                <c:pt idx="161">
                  <c:v>3</c:v>
                </c:pt>
                <c:pt idx="162">
                  <c:v>3</c:v>
                </c:pt>
                <c:pt idx="163">
                  <c:v>3</c:v>
                </c:pt>
                <c:pt idx="164">
                  <c:v>2</c:v>
                </c:pt>
                <c:pt idx="165">
                  <c:v>2</c:v>
                </c:pt>
                <c:pt idx="166">
                  <c:v>2</c:v>
                </c:pt>
                <c:pt idx="167">
                  <c:v>2</c:v>
                </c:pt>
                <c:pt idx="168">
                  <c:v>2</c:v>
                </c:pt>
                <c:pt idx="169">
                  <c:v>2</c:v>
                </c:pt>
                <c:pt idx="170">
                  <c:v>2</c:v>
                </c:pt>
                <c:pt idx="171">
                  <c:v>2</c:v>
                </c:pt>
                <c:pt idx="172">
                  <c:v>2</c:v>
                </c:pt>
                <c:pt idx="173">
                  <c:v>2</c:v>
                </c:pt>
                <c:pt idx="174">
                  <c:v>2</c:v>
                </c:pt>
                <c:pt idx="175">
                  <c:v>2</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20</c:v>
                </c:pt>
                <c:pt idx="257">
                  <c:v>4</c:v>
                </c:pt>
                <c:pt idx="258">
                  <c:v>3</c:v>
                </c:pt>
                <c:pt idx="259">
                  <c:v>3</c:v>
                </c:pt>
                <c:pt idx="260">
                  <c:v>2</c:v>
                </c:pt>
                <c:pt idx="261">
                  <c:v>2</c:v>
                </c:pt>
                <c:pt idx="262">
                  <c:v>2</c:v>
                </c:pt>
                <c:pt idx="263">
                  <c:v>2</c:v>
                </c:pt>
                <c:pt idx="264">
                  <c:v>1</c:v>
                </c:pt>
                <c:pt idx="265">
                  <c:v>1</c:v>
                </c:pt>
                <c:pt idx="266">
                  <c:v>1</c:v>
                </c:pt>
                <c:pt idx="267">
                  <c:v>0</c:v>
                </c:pt>
                <c:pt idx="268">
                  <c:v>0</c:v>
                </c:pt>
                <c:pt idx="269">
                  <c:v>0</c:v>
                </c:pt>
                <c:pt idx="270">
                  <c:v>0</c:v>
                </c:pt>
                <c:pt idx="271">
                  <c:v>0</c:v>
                </c:pt>
                <c:pt idx="272">
                  <c:v>0</c:v>
                </c:pt>
                <c:pt idx="273">
                  <c:v>0</c:v>
                </c:pt>
                <c:pt idx="274">
                  <c:v>0</c:v>
                </c:pt>
                <c:pt idx="275">
                  <c:v>0</c:v>
                </c:pt>
                <c:pt idx="276">
                  <c:v>0</c:v>
                </c:pt>
                <c:pt idx="277">
                  <c:v>0</c:v>
                </c:pt>
                <c:pt idx="278">
                  <c:v>748</c:v>
                </c:pt>
                <c:pt idx="279">
                  <c:v>316</c:v>
                </c:pt>
                <c:pt idx="280">
                  <c:v>316</c:v>
                </c:pt>
                <c:pt idx="281">
                  <c:v>256</c:v>
                </c:pt>
                <c:pt idx="282">
                  <c:v>241</c:v>
                </c:pt>
                <c:pt idx="283">
                  <c:v>181</c:v>
                </c:pt>
                <c:pt idx="284">
                  <c:v>177</c:v>
                </c:pt>
                <c:pt idx="285">
                  <c:v>159</c:v>
                </c:pt>
                <c:pt idx="286">
                  <c:v>141</c:v>
                </c:pt>
                <c:pt idx="287">
                  <c:v>137</c:v>
                </c:pt>
                <c:pt idx="288">
                  <c:v>136</c:v>
                </c:pt>
                <c:pt idx="289">
                  <c:v>127</c:v>
                </c:pt>
                <c:pt idx="290">
                  <c:v>126</c:v>
                </c:pt>
                <c:pt idx="291">
                  <c:v>117</c:v>
                </c:pt>
                <c:pt idx="292">
                  <c:v>114</c:v>
                </c:pt>
                <c:pt idx="293">
                  <c:v>105</c:v>
                </c:pt>
                <c:pt idx="294">
                  <c:v>91</c:v>
                </c:pt>
                <c:pt idx="295">
                  <c:v>90</c:v>
                </c:pt>
                <c:pt idx="296">
                  <c:v>86</c:v>
                </c:pt>
                <c:pt idx="297">
                  <c:v>85</c:v>
                </c:pt>
                <c:pt idx="298">
                  <c:v>81</c:v>
                </c:pt>
                <c:pt idx="299">
                  <c:v>81</c:v>
                </c:pt>
                <c:pt idx="300">
                  <c:v>78</c:v>
                </c:pt>
                <c:pt idx="301">
                  <c:v>75</c:v>
                </c:pt>
                <c:pt idx="302">
                  <c:v>72</c:v>
                </c:pt>
                <c:pt idx="303">
                  <c:v>70</c:v>
                </c:pt>
                <c:pt idx="304">
                  <c:v>69</c:v>
                </c:pt>
                <c:pt idx="305">
                  <c:v>68</c:v>
                </c:pt>
                <c:pt idx="306">
                  <c:v>68</c:v>
                </c:pt>
                <c:pt idx="307">
                  <c:v>68</c:v>
                </c:pt>
                <c:pt idx="308">
                  <c:v>68</c:v>
                </c:pt>
                <c:pt idx="309">
                  <c:v>63</c:v>
                </c:pt>
                <c:pt idx="310">
                  <c:v>61</c:v>
                </c:pt>
                <c:pt idx="311">
                  <c:v>61</c:v>
                </c:pt>
                <c:pt idx="312">
                  <c:v>59</c:v>
                </c:pt>
                <c:pt idx="313">
                  <c:v>58</c:v>
                </c:pt>
                <c:pt idx="314">
                  <c:v>57</c:v>
                </c:pt>
                <c:pt idx="315">
                  <c:v>55</c:v>
                </c:pt>
                <c:pt idx="316">
                  <c:v>54</c:v>
                </c:pt>
                <c:pt idx="317">
                  <c:v>52</c:v>
                </c:pt>
                <c:pt idx="318">
                  <c:v>50</c:v>
                </c:pt>
                <c:pt idx="319">
                  <c:v>49</c:v>
                </c:pt>
                <c:pt idx="320">
                  <c:v>46</c:v>
                </c:pt>
                <c:pt idx="321">
                  <c:v>45</c:v>
                </c:pt>
                <c:pt idx="322">
                  <c:v>45</c:v>
                </c:pt>
                <c:pt idx="323">
                  <c:v>44</c:v>
                </c:pt>
                <c:pt idx="324">
                  <c:v>43</c:v>
                </c:pt>
                <c:pt idx="325">
                  <c:v>43</c:v>
                </c:pt>
                <c:pt idx="326">
                  <c:v>43</c:v>
                </c:pt>
                <c:pt idx="327">
                  <c:v>42</c:v>
                </c:pt>
                <c:pt idx="328">
                  <c:v>42</c:v>
                </c:pt>
                <c:pt idx="329">
                  <c:v>39</c:v>
                </c:pt>
                <c:pt idx="330">
                  <c:v>38</c:v>
                </c:pt>
                <c:pt idx="331">
                  <c:v>37</c:v>
                </c:pt>
                <c:pt idx="332">
                  <c:v>37</c:v>
                </c:pt>
                <c:pt idx="333">
                  <c:v>36</c:v>
                </c:pt>
                <c:pt idx="334">
                  <c:v>36</c:v>
                </c:pt>
                <c:pt idx="335">
                  <c:v>36</c:v>
                </c:pt>
                <c:pt idx="336">
                  <c:v>35</c:v>
                </c:pt>
                <c:pt idx="337">
                  <c:v>34</c:v>
                </c:pt>
                <c:pt idx="338">
                  <c:v>33</c:v>
                </c:pt>
                <c:pt idx="339">
                  <c:v>33</c:v>
                </c:pt>
                <c:pt idx="340">
                  <c:v>33</c:v>
                </c:pt>
                <c:pt idx="341">
                  <c:v>33</c:v>
                </c:pt>
                <c:pt idx="342">
                  <c:v>33</c:v>
                </c:pt>
                <c:pt idx="343">
                  <c:v>33</c:v>
                </c:pt>
                <c:pt idx="344">
                  <c:v>33</c:v>
                </c:pt>
                <c:pt idx="345">
                  <c:v>32</c:v>
                </c:pt>
                <c:pt idx="346">
                  <c:v>32</c:v>
                </c:pt>
                <c:pt idx="347">
                  <c:v>32</c:v>
                </c:pt>
                <c:pt idx="348">
                  <c:v>31</c:v>
                </c:pt>
                <c:pt idx="349">
                  <c:v>30</c:v>
                </c:pt>
                <c:pt idx="350">
                  <c:v>30</c:v>
                </c:pt>
                <c:pt idx="351">
                  <c:v>29</c:v>
                </c:pt>
                <c:pt idx="352">
                  <c:v>29</c:v>
                </c:pt>
                <c:pt idx="353">
                  <c:v>28</c:v>
                </c:pt>
                <c:pt idx="354">
                  <c:v>28</c:v>
                </c:pt>
                <c:pt idx="355">
                  <c:v>28</c:v>
                </c:pt>
                <c:pt idx="356">
                  <c:v>28</c:v>
                </c:pt>
                <c:pt idx="357">
                  <c:v>28</c:v>
                </c:pt>
                <c:pt idx="358">
                  <c:v>28</c:v>
                </c:pt>
                <c:pt idx="359">
                  <c:v>27</c:v>
                </c:pt>
                <c:pt idx="360">
                  <c:v>26</c:v>
                </c:pt>
                <c:pt idx="361">
                  <c:v>26</c:v>
                </c:pt>
                <c:pt idx="362">
                  <c:v>25</c:v>
                </c:pt>
                <c:pt idx="363">
                  <c:v>25</c:v>
                </c:pt>
                <c:pt idx="364">
                  <c:v>25</c:v>
                </c:pt>
                <c:pt idx="365">
                  <c:v>25</c:v>
                </c:pt>
                <c:pt idx="366">
                  <c:v>25</c:v>
                </c:pt>
                <c:pt idx="367">
                  <c:v>24</c:v>
                </c:pt>
                <c:pt idx="368">
                  <c:v>24</c:v>
                </c:pt>
                <c:pt idx="369">
                  <c:v>23</c:v>
                </c:pt>
                <c:pt idx="370">
                  <c:v>23</c:v>
                </c:pt>
                <c:pt idx="371">
                  <c:v>23</c:v>
                </c:pt>
                <c:pt idx="372">
                  <c:v>21</c:v>
                </c:pt>
                <c:pt idx="373">
                  <c:v>21</c:v>
                </c:pt>
                <c:pt idx="374">
                  <c:v>21</c:v>
                </c:pt>
                <c:pt idx="375">
                  <c:v>21</c:v>
                </c:pt>
                <c:pt idx="376">
                  <c:v>20</c:v>
                </c:pt>
                <c:pt idx="377">
                  <c:v>19</c:v>
                </c:pt>
                <c:pt idx="378">
                  <c:v>19</c:v>
                </c:pt>
                <c:pt idx="379">
                  <c:v>19</c:v>
                </c:pt>
                <c:pt idx="380">
                  <c:v>19</c:v>
                </c:pt>
                <c:pt idx="381">
                  <c:v>19</c:v>
                </c:pt>
                <c:pt idx="382">
                  <c:v>17</c:v>
                </c:pt>
                <c:pt idx="383">
                  <c:v>17</c:v>
                </c:pt>
                <c:pt idx="384">
                  <c:v>17</c:v>
                </c:pt>
                <c:pt idx="385">
                  <c:v>16</c:v>
                </c:pt>
                <c:pt idx="386">
                  <c:v>16</c:v>
                </c:pt>
                <c:pt idx="387">
                  <c:v>16</c:v>
                </c:pt>
                <c:pt idx="388">
                  <c:v>16</c:v>
                </c:pt>
                <c:pt idx="389">
                  <c:v>16</c:v>
                </c:pt>
                <c:pt idx="390">
                  <c:v>16</c:v>
                </c:pt>
                <c:pt idx="391">
                  <c:v>16</c:v>
                </c:pt>
                <c:pt idx="392">
                  <c:v>16</c:v>
                </c:pt>
                <c:pt idx="393">
                  <c:v>16</c:v>
                </c:pt>
                <c:pt idx="394">
                  <c:v>16</c:v>
                </c:pt>
                <c:pt idx="395">
                  <c:v>16</c:v>
                </c:pt>
                <c:pt idx="396">
                  <c:v>15</c:v>
                </c:pt>
                <c:pt idx="397">
                  <c:v>15</c:v>
                </c:pt>
                <c:pt idx="398">
                  <c:v>15</c:v>
                </c:pt>
                <c:pt idx="399">
                  <c:v>15</c:v>
                </c:pt>
                <c:pt idx="400">
                  <c:v>15</c:v>
                </c:pt>
                <c:pt idx="401">
                  <c:v>14</c:v>
                </c:pt>
                <c:pt idx="402">
                  <c:v>14</c:v>
                </c:pt>
                <c:pt idx="403">
                  <c:v>14</c:v>
                </c:pt>
                <c:pt idx="404">
                  <c:v>13</c:v>
                </c:pt>
                <c:pt idx="405">
                  <c:v>13</c:v>
                </c:pt>
                <c:pt idx="406">
                  <c:v>13</c:v>
                </c:pt>
                <c:pt idx="407">
                  <c:v>13</c:v>
                </c:pt>
                <c:pt idx="408">
                  <c:v>13</c:v>
                </c:pt>
                <c:pt idx="409">
                  <c:v>13</c:v>
                </c:pt>
                <c:pt idx="410">
                  <c:v>12</c:v>
                </c:pt>
                <c:pt idx="411">
                  <c:v>12</c:v>
                </c:pt>
                <c:pt idx="412">
                  <c:v>12</c:v>
                </c:pt>
                <c:pt idx="413">
                  <c:v>12</c:v>
                </c:pt>
                <c:pt idx="414">
                  <c:v>12</c:v>
                </c:pt>
                <c:pt idx="415">
                  <c:v>12</c:v>
                </c:pt>
                <c:pt idx="416">
                  <c:v>12</c:v>
                </c:pt>
                <c:pt idx="417">
                  <c:v>12</c:v>
                </c:pt>
                <c:pt idx="418">
                  <c:v>11</c:v>
                </c:pt>
                <c:pt idx="419">
                  <c:v>11</c:v>
                </c:pt>
                <c:pt idx="420">
                  <c:v>11</c:v>
                </c:pt>
                <c:pt idx="421">
                  <c:v>11</c:v>
                </c:pt>
                <c:pt idx="422">
                  <c:v>11</c:v>
                </c:pt>
                <c:pt idx="423">
                  <c:v>11</c:v>
                </c:pt>
                <c:pt idx="424">
                  <c:v>11</c:v>
                </c:pt>
                <c:pt idx="425">
                  <c:v>10</c:v>
                </c:pt>
                <c:pt idx="426">
                  <c:v>10</c:v>
                </c:pt>
                <c:pt idx="427">
                  <c:v>10</c:v>
                </c:pt>
                <c:pt idx="428">
                  <c:v>10</c:v>
                </c:pt>
                <c:pt idx="429">
                  <c:v>9</c:v>
                </c:pt>
                <c:pt idx="430">
                  <c:v>9</c:v>
                </c:pt>
                <c:pt idx="431">
                  <c:v>9</c:v>
                </c:pt>
                <c:pt idx="432">
                  <c:v>9</c:v>
                </c:pt>
                <c:pt idx="433">
                  <c:v>8</c:v>
                </c:pt>
                <c:pt idx="434">
                  <c:v>8</c:v>
                </c:pt>
                <c:pt idx="435">
                  <c:v>8</c:v>
                </c:pt>
                <c:pt idx="436">
                  <c:v>8</c:v>
                </c:pt>
                <c:pt idx="437">
                  <c:v>8</c:v>
                </c:pt>
                <c:pt idx="438">
                  <c:v>8</c:v>
                </c:pt>
                <c:pt idx="439">
                  <c:v>8</c:v>
                </c:pt>
                <c:pt idx="440">
                  <c:v>8</c:v>
                </c:pt>
                <c:pt idx="441">
                  <c:v>8</c:v>
                </c:pt>
                <c:pt idx="442">
                  <c:v>8</c:v>
                </c:pt>
                <c:pt idx="443">
                  <c:v>8</c:v>
                </c:pt>
                <c:pt idx="444">
                  <c:v>8</c:v>
                </c:pt>
                <c:pt idx="445">
                  <c:v>7</c:v>
                </c:pt>
                <c:pt idx="446">
                  <c:v>7</c:v>
                </c:pt>
                <c:pt idx="447">
                  <c:v>7</c:v>
                </c:pt>
                <c:pt idx="448">
                  <c:v>7</c:v>
                </c:pt>
                <c:pt idx="449">
                  <c:v>7</c:v>
                </c:pt>
                <c:pt idx="450">
                  <c:v>6</c:v>
                </c:pt>
                <c:pt idx="451">
                  <c:v>6</c:v>
                </c:pt>
                <c:pt idx="452">
                  <c:v>6</c:v>
                </c:pt>
                <c:pt idx="453">
                  <c:v>6</c:v>
                </c:pt>
                <c:pt idx="454">
                  <c:v>6</c:v>
                </c:pt>
                <c:pt idx="455">
                  <c:v>6</c:v>
                </c:pt>
                <c:pt idx="456">
                  <c:v>5</c:v>
                </c:pt>
                <c:pt idx="457">
                  <c:v>5</c:v>
                </c:pt>
                <c:pt idx="458">
                  <c:v>5</c:v>
                </c:pt>
                <c:pt idx="459">
                  <c:v>5</c:v>
                </c:pt>
                <c:pt idx="460">
                  <c:v>5</c:v>
                </c:pt>
                <c:pt idx="461">
                  <c:v>5</c:v>
                </c:pt>
                <c:pt idx="462">
                  <c:v>4</c:v>
                </c:pt>
                <c:pt idx="463">
                  <c:v>4</c:v>
                </c:pt>
                <c:pt idx="464">
                  <c:v>4</c:v>
                </c:pt>
                <c:pt idx="465">
                  <c:v>4</c:v>
                </c:pt>
                <c:pt idx="466">
                  <c:v>4</c:v>
                </c:pt>
                <c:pt idx="467">
                  <c:v>4</c:v>
                </c:pt>
                <c:pt idx="468">
                  <c:v>4</c:v>
                </c:pt>
                <c:pt idx="469">
                  <c:v>4</c:v>
                </c:pt>
                <c:pt idx="470">
                  <c:v>4</c:v>
                </c:pt>
                <c:pt idx="471">
                  <c:v>4</c:v>
                </c:pt>
                <c:pt idx="472">
                  <c:v>4</c:v>
                </c:pt>
                <c:pt idx="473">
                  <c:v>4</c:v>
                </c:pt>
                <c:pt idx="474">
                  <c:v>4</c:v>
                </c:pt>
                <c:pt idx="475">
                  <c:v>4</c:v>
                </c:pt>
                <c:pt idx="476">
                  <c:v>3</c:v>
                </c:pt>
                <c:pt idx="477">
                  <c:v>3</c:v>
                </c:pt>
                <c:pt idx="478">
                  <c:v>3</c:v>
                </c:pt>
                <c:pt idx="479">
                  <c:v>3</c:v>
                </c:pt>
                <c:pt idx="480">
                  <c:v>3</c:v>
                </c:pt>
                <c:pt idx="481">
                  <c:v>3</c:v>
                </c:pt>
                <c:pt idx="482">
                  <c:v>2</c:v>
                </c:pt>
                <c:pt idx="483">
                  <c:v>2</c:v>
                </c:pt>
                <c:pt idx="484">
                  <c:v>2</c:v>
                </c:pt>
                <c:pt idx="485">
                  <c:v>2</c:v>
                </c:pt>
                <c:pt idx="486">
                  <c:v>2</c:v>
                </c:pt>
                <c:pt idx="487">
                  <c:v>2</c:v>
                </c:pt>
                <c:pt idx="488">
                  <c:v>2</c:v>
                </c:pt>
                <c:pt idx="489">
                  <c:v>2</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numCache>
            </c:numRef>
          </c:xVal>
          <c:yVal>
            <c:numRef>
              <c:f>'[Final_Data_n500_n100_18-02-24 KB-1.xlsx]Sample_541_analysis'!$AY$2:$AY$542</c:f>
              <c:numCache>
                <c:formatCode>General</c:formatCode>
                <c:ptCount val="541"/>
                <c:pt idx="0">
                  <c:v>23</c:v>
                </c:pt>
                <c:pt idx="1">
                  <c:v>58</c:v>
                </c:pt>
                <c:pt idx="2">
                  <c:v>12</c:v>
                </c:pt>
                <c:pt idx="3">
                  <c:v>27</c:v>
                </c:pt>
                <c:pt idx="4">
                  <c:v>47</c:v>
                </c:pt>
                <c:pt idx="5">
                  <c:v>14</c:v>
                </c:pt>
                <c:pt idx="6">
                  <c:v>22</c:v>
                </c:pt>
                <c:pt idx="7">
                  <c:v>35</c:v>
                </c:pt>
                <c:pt idx="8">
                  <c:v>25</c:v>
                </c:pt>
                <c:pt idx="9">
                  <c:v>16</c:v>
                </c:pt>
                <c:pt idx="10">
                  <c:v>8</c:v>
                </c:pt>
                <c:pt idx="11">
                  <c:v>4</c:v>
                </c:pt>
                <c:pt idx="12">
                  <c:v>11</c:v>
                </c:pt>
                <c:pt idx="13">
                  <c:v>9</c:v>
                </c:pt>
                <c:pt idx="14">
                  <c:v>3</c:v>
                </c:pt>
                <c:pt idx="15">
                  <c:v>8</c:v>
                </c:pt>
                <c:pt idx="16">
                  <c:v>9</c:v>
                </c:pt>
                <c:pt idx="17">
                  <c:v>4</c:v>
                </c:pt>
                <c:pt idx="18">
                  <c:v>4</c:v>
                </c:pt>
                <c:pt idx="19">
                  <c:v>12</c:v>
                </c:pt>
                <c:pt idx="20">
                  <c:v>1</c:v>
                </c:pt>
                <c:pt idx="21">
                  <c:v>6</c:v>
                </c:pt>
                <c:pt idx="22">
                  <c:v>9</c:v>
                </c:pt>
                <c:pt idx="23">
                  <c:v>6</c:v>
                </c:pt>
                <c:pt idx="24">
                  <c:v>2</c:v>
                </c:pt>
                <c:pt idx="25">
                  <c:v>2</c:v>
                </c:pt>
                <c:pt idx="26">
                  <c:v>2</c:v>
                </c:pt>
                <c:pt idx="27">
                  <c:v>0</c:v>
                </c:pt>
                <c:pt idx="28">
                  <c:v>3</c:v>
                </c:pt>
                <c:pt idx="29">
                  <c:v>5</c:v>
                </c:pt>
                <c:pt idx="30">
                  <c:v>1</c:v>
                </c:pt>
                <c:pt idx="31">
                  <c:v>8</c:v>
                </c:pt>
                <c:pt idx="32">
                  <c:v>0</c:v>
                </c:pt>
                <c:pt idx="33">
                  <c:v>6</c:v>
                </c:pt>
                <c:pt idx="34">
                  <c:v>1</c:v>
                </c:pt>
                <c:pt idx="35">
                  <c:v>1</c:v>
                </c:pt>
                <c:pt idx="36">
                  <c:v>2</c:v>
                </c:pt>
                <c:pt idx="37">
                  <c:v>2</c:v>
                </c:pt>
                <c:pt idx="38">
                  <c:v>1</c:v>
                </c:pt>
                <c:pt idx="39">
                  <c:v>3</c:v>
                </c:pt>
                <c:pt idx="40">
                  <c:v>1</c:v>
                </c:pt>
                <c:pt idx="41">
                  <c:v>0</c:v>
                </c:pt>
                <c:pt idx="42">
                  <c:v>7</c:v>
                </c:pt>
                <c:pt idx="43">
                  <c:v>2</c:v>
                </c:pt>
                <c:pt idx="44">
                  <c:v>2</c:v>
                </c:pt>
                <c:pt idx="45">
                  <c:v>1</c:v>
                </c:pt>
                <c:pt idx="46">
                  <c:v>2</c:v>
                </c:pt>
                <c:pt idx="47">
                  <c:v>5</c:v>
                </c:pt>
                <c:pt idx="48">
                  <c:v>0</c:v>
                </c:pt>
                <c:pt idx="49">
                  <c:v>0</c:v>
                </c:pt>
                <c:pt idx="50">
                  <c:v>1</c:v>
                </c:pt>
                <c:pt idx="51">
                  <c:v>0</c:v>
                </c:pt>
                <c:pt idx="52">
                  <c:v>1</c:v>
                </c:pt>
                <c:pt idx="53">
                  <c:v>1</c:v>
                </c:pt>
                <c:pt idx="54">
                  <c:v>0</c:v>
                </c:pt>
                <c:pt idx="55">
                  <c:v>1</c:v>
                </c:pt>
                <c:pt idx="56">
                  <c:v>0</c:v>
                </c:pt>
                <c:pt idx="57">
                  <c:v>0</c:v>
                </c:pt>
                <c:pt idx="58">
                  <c:v>2</c:v>
                </c:pt>
                <c:pt idx="59">
                  <c:v>0</c:v>
                </c:pt>
                <c:pt idx="60">
                  <c:v>2</c:v>
                </c:pt>
                <c:pt idx="61">
                  <c:v>3</c:v>
                </c:pt>
                <c:pt idx="62">
                  <c:v>2</c:v>
                </c:pt>
                <c:pt idx="63">
                  <c:v>2</c:v>
                </c:pt>
                <c:pt idx="64">
                  <c:v>1</c:v>
                </c:pt>
                <c:pt idx="65">
                  <c:v>0</c:v>
                </c:pt>
                <c:pt idx="66">
                  <c:v>1</c:v>
                </c:pt>
                <c:pt idx="67">
                  <c:v>0</c:v>
                </c:pt>
                <c:pt idx="68">
                  <c:v>3</c:v>
                </c:pt>
                <c:pt idx="69">
                  <c:v>4</c:v>
                </c:pt>
                <c:pt idx="70">
                  <c:v>1</c:v>
                </c:pt>
                <c:pt idx="71">
                  <c:v>0</c:v>
                </c:pt>
                <c:pt idx="72">
                  <c:v>1</c:v>
                </c:pt>
                <c:pt idx="73">
                  <c:v>1</c:v>
                </c:pt>
                <c:pt idx="74">
                  <c:v>5</c:v>
                </c:pt>
                <c:pt idx="75">
                  <c:v>2</c:v>
                </c:pt>
                <c:pt idx="76">
                  <c:v>1</c:v>
                </c:pt>
                <c:pt idx="77">
                  <c:v>0</c:v>
                </c:pt>
                <c:pt idx="78">
                  <c:v>3</c:v>
                </c:pt>
                <c:pt idx="79">
                  <c:v>0</c:v>
                </c:pt>
                <c:pt idx="80">
                  <c:v>2</c:v>
                </c:pt>
                <c:pt idx="81">
                  <c:v>1</c:v>
                </c:pt>
                <c:pt idx="82">
                  <c:v>5</c:v>
                </c:pt>
                <c:pt idx="83">
                  <c:v>1</c:v>
                </c:pt>
                <c:pt idx="84">
                  <c:v>1</c:v>
                </c:pt>
                <c:pt idx="85">
                  <c:v>0</c:v>
                </c:pt>
                <c:pt idx="86">
                  <c:v>2</c:v>
                </c:pt>
                <c:pt idx="87">
                  <c:v>3</c:v>
                </c:pt>
                <c:pt idx="88">
                  <c:v>3</c:v>
                </c:pt>
                <c:pt idx="89">
                  <c:v>2</c:v>
                </c:pt>
                <c:pt idx="90">
                  <c:v>1</c:v>
                </c:pt>
                <c:pt idx="91">
                  <c:v>3</c:v>
                </c:pt>
                <c:pt idx="92">
                  <c:v>2</c:v>
                </c:pt>
                <c:pt idx="93">
                  <c:v>2</c:v>
                </c:pt>
                <c:pt idx="94">
                  <c:v>1</c:v>
                </c:pt>
                <c:pt idx="95">
                  <c:v>0</c:v>
                </c:pt>
                <c:pt idx="96">
                  <c:v>3</c:v>
                </c:pt>
                <c:pt idx="97">
                  <c:v>0</c:v>
                </c:pt>
                <c:pt idx="98">
                  <c:v>2</c:v>
                </c:pt>
                <c:pt idx="99">
                  <c:v>1</c:v>
                </c:pt>
                <c:pt idx="100">
                  <c:v>1</c:v>
                </c:pt>
                <c:pt idx="101">
                  <c:v>0</c:v>
                </c:pt>
                <c:pt idx="102">
                  <c:v>0</c:v>
                </c:pt>
                <c:pt idx="103">
                  <c:v>0</c:v>
                </c:pt>
                <c:pt idx="104">
                  <c:v>2</c:v>
                </c:pt>
                <c:pt idx="105">
                  <c:v>0</c:v>
                </c:pt>
                <c:pt idx="106">
                  <c:v>4</c:v>
                </c:pt>
                <c:pt idx="107">
                  <c:v>2</c:v>
                </c:pt>
                <c:pt idx="108">
                  <c:v>0</c:v>
                </c:pt>
                <c:pt idx="109">
                  <c:v>0</c:v>
                </c:pt>
                <c:pt idx="110">
                  <c:v>0</c:v>
                </c:pt>
                <c:pt idx="111">
                  <c:v>4</c:v>
                </c:pt>
                <c:pt idx="112">
                  <c:v>2</c:v>
                </c:pt>
                <c:pt idx="113">
                  <c:v>1</c:v>
                </c:pt>
                <c:pt idx="114">
                  <c:v>0</c:v>
                </c:pt>
                <c:pt idx="115">
                  <c:v>0</c:v>
                </c:pt>
                <c:pt idx="116">
                  <c:v>0</c:v>
                </c:pt>
                <c:pt idx="117">
                  <c:v>3</c:v>
                </c:pt>
                <c:pt idx="118">
                  <c:v>0</c:v>
                </c:pt>
                <c:pt idx="119">
                  <c:v>2</c:v>
                </c:pt>
                <c:pt idx="120">
                  <c:v>1</c:v>
                </c:pt>
                <c:pt idx="121">
                  <c:v>0</c:v>
                </c:pt>
                <c:pt idx="122">
                  <c:v>0</c:v>
                </c:pt>
                <c:pt idx="123">
                  <c:v>0</c:v>
                </c:pt>
                <c:pt idx="124">
                  <c:v>0</c:v>
                </c:pt>
                <c:pt idx="125">
                  <c:v>0</c:v>
                </c:pt>
                <c:pt idx="126">
                  <c:v>0</c:v>
                </c:pt>
                <c:pt idx="127">
                  <c:v>0</c:v>
                </c:pt>
                <c:pt idx="128">
                  <c:v>2</c:v>
                </c:pt>
                <c:pt idx="129">
                  <c:v>1</c:v>
                </c:pt>
                <c:pt idx="130">
                  <c:v>1</c:v>
                </c:pt>
                <c:pt idx="131">
                  <c:v>1</c:v>
                </c:pt>
                <c:pt idx="132">
                  <c:v>0</c:v>
                </c:pt>
                <c:pt idx="133">
                  <c:v>0</c:v>
                </c:pt>
                <c:pt idx="134">
                  <c:v>0</c:v>
                </c:pt>
                <c:pt idx="135">
                  <c:v>3</c:v>
                </c:pt>
                <c:pt idx="136">
                  <c:v>1</c:v>
                </c:pt>
                <c:pt idx="137">
                  <c:v>1</c:v>
                </c:pt>
                <c:pt idx="138">
                  <c:v>1</c:v>
                </c:pt>
                <c:pt idx="139">
                  <c:v>1</c:v>
                </c:pt>
                <c:pt idx="140">
                  <c:v>0</c:v>
                </c:pt>
                <c:pt idx="141">
                  <c:v>0</c:v>
                </c:pt>
                <c:pt idx="142">
                  <c:v>0</c:v>
                </c:pt>
                <c:pt idx="143">
                  <c:v>0</c:v>
                </c:pt>
                <c:pt idx="144">
                  <c:v>1</c:v>
                </c:pt>
                <c:pt idx="145">
                  <c:v>1</c:v>
                </c:pt>
                <c:pt idx="146">
                  <c:v>0</c:v>
                </c:pt>
                <c:pt idx="147">
                  <c:v>0</c:v>
                </c:pt>
                <c:pt idx="148">
                  <c:v>1</c:v>
                </c:pt>
                <c:pt idx="149">
                  <c:v>1</c:v>
                </c:pt>
                <c:pt idx="150">
                  <c:v>1</c:v>
                </c:pt>
                <c:pt idx="151">
                  <c:v>1</c:v>
                </c:pt>
                <c:pt idx="152">
                  <c:v>1</c:v>
                </c:pt>
                <c:pt idx="153">
                  <c:v>0</c:v>
                </c:pt>
                <c:pt idx="154">
                  <c:v>0</c:v>
                </c:pt>
                <c:pt idx="155">
                  <c:v>0</c:v>
                </c:pt>
                <c:pt idx="156">
                  <c:v>0</c:v>
                </c:pt>
                <c:pt idx="157">
                  <c:v>0</c:v>
                </c:pt>
                <c:pt idx="158">
                  <c:v>0</c:v>
                </c:pt>
                <c:pt idx="159">
                  <c:v>3</c:v>
                </c:pt>
                <c:pt idx="160">
                  <c:v>1</c:v>
                </c:pt>
                <c:pt idx="161">
                  <c:v>1</c:v>
                </c:pt>
                <c:pt idx="162">
                  <c:v>0</c:v>
                </c:pt>
                <c:pt idx="163">
                  <c:v>0</c:v>
                </c:pt>
                <c:pt idx="164">
                  <c:v>1</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1</c:v>
                </c:pt>
                <c:pt idx="187">
                  <c:v>1</c:v>
                </c:pt>
                <c:pt idx="188">
                  <c:v>1</c:v>
                </c:pt>
                <c:pt idx="189">
                  <c:v>0</c:v>
                </c:pt>
                <c:pt idx="190">
                  <c:v>0</c:v>
                </c:pt>
                <c:pt idx="191">
                  <c:v>0</c:v>
                </c:pt>
                <c:pt idx="192">
                  <c:v>0</c:v>
                </c:pt>
                <c:pt idx="193">
                  <c:v>0</c:v>
                </c:pt>
                <c:pt idx="194">
                  <c:v>1</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1</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4</c:v>
                </c:pt>
                <c:pt idx="257">
                  <c:v>1</c:v>
                </c:pt>
                <c:pt idx="258">
                  <c:v>2</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39</c:v>
                </c:pt>
                <c:pt idx="279">
                  <c:v>12</c:v>
                </c:pt>
                <c:pt idx="280">
                  <c:v>22</c:v>
                </c:pt>
                <c:pt idx="281">
                  <c:v>44</c:v>
                </c:pt>
                <c:pt idx="282">
                  <c:v>27</c:v>
                </c:pt>
                <c:pt idx="283">
                  <c:v>41</c:v>
                </c:pt>
                <c:pt idx="284">
                  <c:v>13</c:v>
                </c:pt>
                <c:pt idx="285">
                  <c:v>7</c:v>
                </c:pt>
                <c:pt idx="286">
                  <c:v>24</c:v>
                </c:pt>
                <c:pt idx="287">
                  <c:v>9</c:v>
                </c:pt>
                <c:pt idx="288">
                  <c:v>12</c:v>
                </c:pt>
                <c:pt idx="289">
                  <c:v>32</c:v>
                </c:pt>
                <c:pt idx="290">
                  <c:v>29</c:v>
                </c:pt>
                <c:pt idx="291">
                  <c:v>8</c:v>
                </c:pt>
                <c:pt idx="292">
                  <c:v>21</c:v>
                </c:pt>
                <c:pt idx="293">
                  <c:v>27</c:v>
                </c:pt>
                <c:pt idx="294">
                  <c:v>25</c:v>
                </c:pt>
                <c:pt idx="295">
                  <c:v>4</c:v>
                </c:pt>
                <c:pt idx="296">
                  <c:v>4</c:v>
                </c:pt>
                <c:pt idx="297">
                  <c:v>11</c:v>
                </c:pt>
                <c:pt idx="298">
                  <c:v>12</c:v>
                </c:pt>
                <c:pt idx="299">
                  <c:v>8</c:v>
                </c:pt>
                <c:pt idx="300">
                  <c:v>5</c:v>
                </c:pt>
                <c:pt idx="301">
                  <c:v>17</c:v>
                </c:pt>
                <c:pt idx="302">
                  <c:v>4</c:v>
                </c:pt>
                <c:pt idx="303">
                  <c:v>4</c:v>
                </c:pt>
                <c:pt idx="304">
                  <c:v>2</c:v>
                </c:pt>
                <c:pt idx="305">
                  <c:v>11</c:v>
                </c:pt>
                <c:pt idx="306">
                  <c:v>6</c:v>
                </c:pt>
                <c:pt idx="307">
                  <c:v>12</c:v>
                </c:pt>
                <c:pt idx="308">
                  <c:v>7</c:v>
                </c:pt>
                <c:pt idx="309">
                  <c:v>16</c:v>
                </c:pt>
                <c:pt idx="310">
                  <c:v>5</c:v>
                </c:pt>
                <c:pt idx="311">
                  <c:v>7</c:v>
                </c:pt>
                <c:pt idx="312">
                  <c:v>4</c:v>
                </c:pt>
                <c:pt idx="313">
                  <c:v>1</c:v>
                </c:pt>
                <c:pt idx="314">
                  <c:v>9</c:v>
                </c:pt>
                <c:pt idx="315">
                  <c:v>5</c:v>
                </c:pt>
                <c:pt idx="316">
                  <c:v>8</c:v>
                </c:pt>
                <c:pt idx="317">
                  <c:v>5</c:v>
                </c:pt>
                <c:pt idx="318">
                  <c:v>7</c:v>
                </c:pt>
                <c:pt idx="319">
                  <c:v>6</c:v>
                </c:pt>
                <c:pt idx="320">
                  <c:v>2</c:v>
                </c:pt>
                <c:pt idx="321">
                  <c:v>5</c:v>
                </c:pt>
                <c:pt idx="322">
                  <c:v>0</c:v>
                </c:pt>
                <c:pt idx="323">
                  <c:v>3</c:v>
                </c:pt>
                <c:pt idx="324">
                  <c:v>8</c:v>
                </c:pt>
                <c:pt idx="325">
                  <c:v>12</c:v>
                </c:pt>
                <c:pt idx="326">
                  <c:v>5</c:v>
                </c:pt>
                <c:pt idx="327">
                  <c:v>8</c:v>
                </c:pt>
                <c:pt idx="328">
                  <c:v>2</c:v>
                </c:pt>
                <c:pt idx="329">
                  <c:v>1</c:v>
                </c:pt>
                <c:pt idx="330">
                  <c:v>3</c:v>
                </c:pt>
                <c:pt idx="331">
                  <c:v>7</c:v>
                </c:pt>
                <c:pt idx="332">
                  <c:v>15</c:v>
                </c:pt>
                <c:pt idx="333">
                  <c:v>2</c:v>
                </c:pt>
                <c:pt idx="334">
                  <c:v>1</c:v>
                </c:pt>
                <c:pt idx="335">
                  <c:v>2</c:v>
                </c:pt>
                <c:pt idx="336">
                  <c:v>5</c:v>
                </c:pt>
                <c:pt idx="337">
                  <c:v>11</c:v>
                </c:pt>
                <c:pt idx="338">
                  <c:v>1</c:v>
                </c:pt>
                <c:pt idx="339">
                  <c:v>10</c:v>
                </c:pt>
                <c:pt idx="340">
                  <c:v>6</c:v>
                </c:pt>
                <c:pt idx="341">
                  <c:v>5</c:v>
                </c:pt>
                <c:pt idx="342">
                  <c:v>1</c:v>
                </c:pt>
                <c:pt idx="343">
                  <c:v>4</c:v>
                </c:pt>
                <c:pt idx="344">
                  <c:v>1</c:v>
                </c:pt>
                <c:pt idx="345">
                  <c:v>5</c:v>
                </c:pt>
                <c:pt idx="346">
                  <c:v>1</c:v>
                </c:pt>
                <c:pt idx="347">
                  <c:v>1</c:v>
                </c:pt>
                <c:pt idx="348">
                  <c:v>1</c:v>
                </c:pt>
                <c:pt idx="349">
                  <c:v>6</c:v>
                </c:pt>
                <c:pt idx="350">
                  <c:v>4</c:v>
                </c:pt>
                <c:pt idx="351">
                  <c:v>9</c:v>
                </c:pt>
                <c:pt idx="352">
                  <c:v>2</c:v>
                </c:pt>
                <c:pt idx="353">
                  <c:v>3</c:v>
                </c:pt>
                <c:pt idx="354">
                  <c:v>3</c:v>
                </c:pt>
                <c:pt idx="355">
                  <c:v>1</c:v>
                </c:pt>
                <c:pt idx="356">
                  <c:v>6</c:v>
                </c:pt>
                <c:pt idx="357">
                  <c:v>10</c:v>
                </c:pt>
                <c:pt idx="358">
                  <c:v>3</c:v>
                </c:pt>
                <c:pt idx="359">
                  <c:v>4</c:v>
                </c:pt>
                <c:pt idx="360">
                  <c:v>5</c:v>
                </c:pt>
                <c:pt idx="361">
                  <c:v>4</c:v>
                </c:pt>
                <c:pt idx="362">
                  <c:v>4</c:v>
                </c:pt>
                <c:pt idx="363">
                  <c:v>4</c:v>
                </c:pt>
                <c:pt idx="364">
                  <c:v>1</c:v>
                </c:pt>
                <c:pt idx="365">
                  <c:v>5</c:v>
                </c:pt>
                <c:pt idx="366">
                  <c:v>5</c:v>
                </c:pt>
                <c:pt idx="367">
                  <c:v>0</c:v>
                </c:pt>
                <c:pt idx="368">
                  <c:v>0</c:v>
                </c:pt>
                <c:pt idx="369">
                  <c:v>3</c:v>
                </c:pt>
                <c:pt idx="370">
                  <c:v>0</c:v>
                </c:pt>
                <c:pt idx="371">
                  <c:v>3</c:v>
                </c:pt>
                <c:pt idx="372">
                  <c:v>1</c:v>
                </c:pt>
                <c:pt idx="373">
                  <c:v>1</c:v>
                </c:pt>
                <c:pt idx="374">
                  <c:v>2</c:v>
                </c:pt>
                <c:pt idx="375">
                  <c:v>1</c:v>
                </c:pt>
                <c:pt idx="376">
                  <c:v>2</c:v>
                </c:pt>
                <c:pt idx="377">
                  <c:v>0</c:v>
                </c:pt>
                <c:pt idx="378">
                  <c:v>2</c:v>
                </c:pt>
                <c:pt idx="379">
                  <c:v>6</c:v>
                </c:pt>
                <c:pt idx="380">
                  <c:v>0</c:v>
                </c:pt>
                <c:pt idx="381">
                  <c:v>4</c:v>
                </c:pt>
                <c:pt idx="382">
                  <c:v>0</c:v>
                </c:pt>
                <c:pt idx="383">
                  <c:v>2</c:v>
                </c:pt>
                <c:pt idx="384">
                  <c:v>2</c:v>
                </c:pt>
                <c:pt idx="385">
                  <c:v>2</c:v>
                </c:pt>
                <c:pt idx="386">
                  <c:v>4</c:v>
                </c:pt>
                <c:pt idx="387">
                  <c:v>0</c:v>
                </c:pt>
                <c:pt idx="388">
                  <c:v>0</c:v>
                </c:pt>
                <c:pt idx="389">
                  <c:v>3</c:v>
                </c:pt>
                <c:pt idx="390">
                  <c:v>2</c:v>
                </c:pt>
                <c:pt idx="391">
                  <c:v>0</c:v>
                </c:pt>
                <c:pt idx="392">
                  <c:v>1</c:v>
                </c:pt>
                <c:pt idx="393">
                  <c:v>2</c:v>
                </c:pt>
                <c:pt idx="394">
                  <c:v>0</c:v>
                </c:pt>
                <c:pt idx="395">
                  <c:v>2</c:v>
                </c:pt>
                <c:pt idx="396">
                  <c:v>5</c:v>
                </c:pt>
                <c:pt idx="397">
                  <c:v>0</c:v>
                </c:pt>
                <c:pt idx="398">
                  <c:v>1</c:v>
                </c:pt>
                <c:pt idx="399">
                  <c:v>1</c:v>
                </c:pt>
                <c:pt idx="400">
                  <c:v>4</c:v>
                </c:pt>
                <c:pt idx="401">
                  <c:v>1</c:v>
                </c:pt>
                <c:pt idx="402">
                  <c:v>11</c:v>
                </c:pt>
                <c:pt idx="403">
                  <c:v>0</c:v>
                </c:pt>
                <c:pt idx="404">
                  <c:v>3</c:v>
                </c:pt>
                <c:pt idx="405">
                  <c:v>4</c:v>
                </c:pt>
                <c:pt idx="406">
                  <c:v>3</c:v>
                </c:pt>
                <c:pt idx="407">
                  <c:v>0</c:v>
                </c:pt>
                <c:pt idx="408">
                  <c:v>1</c:v>
                </c:pt>
                <c:pt idx="409">
                  <c:v>1</c:v>
                </c:pt>
                <c:pt idx="410">
                  <c:v>0</c:v>
                </c:pt>
                <c:pt idx="411">
                  <c:v>2</c:v>
                </c:pt>
                <c:pt idx="412">
                  <c:v>1</c:v>
                </c:pt>
                <c:pt idx="413">
                  <c:v>0</c:v>
                </c:pt>
                <c:pt idx="414">
                  <c:v>1</c:v>
                </c:pt>
                <c:pt idx="415">
                  <c:v>6</c:v>
                </c:pt>
                <c:pt idx="416">
                  <c:v>8</c:v>
                </c:pt>
                <c:pt idx="417">
                  <c:v>2</c:v>
                </c:pt>
                <c:pt idx="418">
                  <c:v>5</c:v>
                </c:pt>
                <c:pt idx="419">
                  <c:v>2</c:v>
                </c:pt>
                <c:pt idx="420">
                  <c:v>1</c:v>
                </c:pt>
                <c:pt idx="421">
                  <c:v>3</c:v>
                </c:pt>
                <c:pt idx="422">
                  <c:v>0</c:v>
                </c:pt>
                <c:pt idx="423">
                  <c:v>0</c:v>
                </c:pt>
                <c:pt idx="424">
                  <c:v>2</c:v>
                </c:pt>
                <c:pt idx="425">
                  <c:v>2</c:v>
                </c:pt>
                <c:pt idx="426">
                  <c:v>1</c:v>
                </c:pt>
                <c:pt idx="427">
                  <c:v>1</c:v>
                </c:pt>
                <c:pt idx="428">
                  <c:v>1</c:v>
                </c:pt>
                <c:pt idx="429">
                  <c:v>0</c:v>
                </c:pt>
                <c:pt idx="430">
                  <c:v>0</c:v>
                </c:pt>
                <c:pt idx="431">
                  <c:v>2</c:v>
                </c:pt>
                <c:pt idx="432">
                  <c:v>0</c:v>
                </c:pt>
                <c:pt idx="433">
                  <c:v>4</c:v>
                </c:pt>
                <c:pt idx="434">
                  <c:v>0</c:v>
                </c:pt>
                <c:pt idx="435">
                  <c:v>2</c:v>
                </c:pt>
                <c:pt idx="436">
                  <c:v>3</c:v>
                </c:pt>
                <c:pt idx="437">
                  <c:v>0</c:v>
                </c:pt>
                <c:pt idx="438">
                  <c:v>2</c:v>
                </c:pt>
                <c:pt idx="439">
                  <c:v>3</c:v>
                </c:pt>
                <c:pt idx="440">
                  <c:v>1</c:v>
                </c:pt>
                <c:pt idx="441">
                  <c:v>0</c:v>
                </c:pt>
                <c:pt idx="442">
                  <c:v>0</c:v>
                </c:pt>
                <c:pt idx="443">
                  <c:v>0</c:v>
                </c:pt>
                <c:pt idx="444">
                  <c:v>0</c:v>
                </c:pt>
                <c:pt idx="445">
                  <c:v>2</c:v>
                </c:pt>
                <c:pt idx="446">
                  <c:v>0</c:v>
                </c:pt>
                <c:pt idx="447">
                  <c:v>4</c:v>
                </c:pt>
                <c:pt idx="448">
                  <c:v>3</c:v>
                </c:pt>
                <c:pt idx="449">
                  <c:v>0</c:v>
                </c:pt>
                <c:pt idx="450">
                  <c:v>3</c:v>
                </c:pt>
                <c:pt idx="451">
                  <c:v>2</c:v>
                </c:pt>
                <c:pt idx="452">
                  <c:v>0</c:v>
                </c:pt>
                <c:pt idx="453">
                  <c:v>1</c:v>
                </c:pt>
                <c:pt idx="454">
                  <c:v>1</c:v>
                </c:pt>
                <c:pt idx="455">
                  <c:v>0</c:v>
                </c:pt>
                <c:pt idx="456">
                  <c:v>0</c:v>
                </c:pt>
                <c:pt idx="457">
                  <c:v>0</c:v>
                </c:pt>
                <c:pt idx="458">
                  <c:v>0</c:v>
                </c:pt>
                <c:pt idx="459">
                  <c:v>0</c:v>
                </c:pt>
                <c:pt idx="460">
                  <c:v>0</c:v>
                </c:pt>
                <c:pt idx="461">
                  <c:v>0</c:v>
                </c:pt>
                <c:pt idx="462">
                  <c:v>1</c:v>
                </c:pt>
                <c:pt idx="463">
                  <c:v>0</c:v>
                </c:pt>
                <c:pt idx="464">
                  <c:v>0</c:v>
                </c:pt>
                <c:pt idx="465">
                  <c:v>2</c:v>
                </c:pt>
                <c:pt idx="466">
                  <c:v>2</c:v>
                </c:pt>
                <c:pt idx="467">
                  <c:v>0</c:v>
                </c:pt>
                <c:pt idx="468">
                  <c:v>1</c:v>
                </c:pt>
                <c:pt idx="469">
                  <c:v>1</c:v>
                </c:pt>
                <c:pt idx="470">
                  <c:v>0</c:v>
                </c:pt>
                <c:pt idx="471">
                  <c:v>0</c:v>
                </c:pt>
                <c:pt idx="472">
                  <c:v>0</c:v>
                </c:pt>
                <c:pt idx="473">
                  <c:v>2</c:v>
                </c:pt>
                <c:pt idx="474">
                  <c:v>0</c:v>
                </c:pt>
                <c:pt idx="475">
                  <c:v>1</c:v>
                </c:pt>
                <c:pt idx="476">
                  <c:v>0</c:v>
                </c:pt>
                <c:pt idx="477">
                  <c:v>0</c:v>
                </c:pt>
                <c:pt idx="478">
                  <c:v>0</c:v>
                </c:pt>
                <c:pt idx="479">
                  <c:v>1</c:v>
                </c:pt>
                <c:pt idx="480">
                  <c:v>0</c:v>
                </c:pt>
                <c:pt idx="481">
                  <c:v>1</c:v>
                </c:pt>
                <c:pt idx="482">
                  <c:v>0</c:v>
                </c:pt>
                <c:pt idx="483">
                  <c:v>1</c:v>
                </c:pt>
                <c:pt idx="484">
                  <c:v>0</c:v>
                </c:pt>
                <c:pt idx="485">
                  <c:v>0</c:v>
                </c:pt>
                <c:pt idx="486">
                  <c:v>0</c:v>
                </c:pt>
                <c:pt idx="487">
                  <c:v>2</c:v>
                </c:pt>
                <c:pt idx="488">
                  <c:v>1</c:v>
                </c:pt>
                <c:pt idx="489">
                  <c:v>1</c:v>
                </c:pt>
                <c:pt idx="490">
                  <c:v>0</c:v>
                </c:pt>
                <c:pt idx="491">
                  <c:v>1</c:v>
                </c:pt>
                <c:pt idx="492">
                  <c:v>1</c:v>
                </c:pt>
                <c:pt idx="493">
                  <c:v>0</c:v>
                </c:pt>
                <c:pt idx="494">
                  <c:v>1</c:v>
                </c:pt>
                <c:pt idx="495">
                  <c:v>0</c:v>
                </c:pt>
                <c:pt idx="496">
                  <c:v>1</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numCache>
            </c:numRef>
          </c:yVal>
          <c:smooth val="0"/>
          <c:extLst>
            <c:ext xmlns:c16="http://schemas.microsoft.com/office/drawing/2014/chart" uri="{C3380CC4-5D6E-409C-BE32-E72D297353CC}">
              <c16:uniqueId val="{00000000-C0B6-4C1C-BDE1-83F2B4DC7168}"/>
            </c:ext>
          </c:extLst>
        </c:ser>
        <c:dLbls>
          <c:showLegendKey val="0"/>
          <c:showVal val="0"/>
          <c:showCatName val="0"/>
          <c:showSerName val="0"/>
          <c:showPercent val="0"/>
          <c:showBubbleSize val="0"/>
        </c:dLbls>
        <c:axId val="796312792"/>
        <c:axId val="796313776"/>
      </c:scatterChart>
      <c:valAx>
        <c:axId val="796312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313776"/>
        <c:crosses val="autoZero"/>
        <c:crossBetween val="midCat"/>
      </c:valAx>
      <c:valAx>
        <c:axId val="796313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63127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977ED-D623-4B5F-969D-E6ECBC90C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22554</Words>
  <Characters>128564</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Running Documentation of Work on SBIR Contract HHSN268200900053C</vt:lpstr>
    </vt:vector>
  </TitlesOfParts>
  <Company/>
  <LinksUpToDate>false</LinksUpToDate>
  <CharactersWithSpaces>150817</CharactersWithSpaces>
  <SharedDoc>false</SharedDoc>
  <HLinks>
    <vt:vector size="60" baseType="variant">
      <vt:variant>
        <vt:i4>5308484</vt:i4>
      </vt:variant>
      <vt:variant>
        <vt:i4>45</vt:i4>
      </vt:variant>
      <vt:variant>
        <vt:i4>0</vt:i4>
      </vt:variant>
      <vt:variant>
        <vt:i4>5</vt:i4>
      </vt:variant>
      <vt:variant>
        <vt:lpwstr>http://sci.slis.indiana.edu/sts/data/sts-mesh-adj.bz2</vt:lpwstr>
      </vt:variant>
      <vt:variant>
        <vt:lpwstr/>
      </vt:variant>
      <vt:variant>
        <vt:i4>4391000</vt:i4>
      </vt:variant>
      <vt:variant>
        <vt:i4>42</vt:i4>
      </vt:variant>
      <vt:variant>
        <vt:i4>0</vt:i4>
      </vt:variant>
      <vt:variant>
        <vt:i4>5</vt:i4>
      </vt:variant>
      <vt:variant>
        <vt:lpwstr>http://sci.slis.indiana.edu/sts/data/sts-text-adj.bz2</vt:lpwstr>
      </vt:variant>
      <vt:variant>
        <vt:lpwstr/>
      </vt:variant>
      <vt:variant>
        <vt:i4>7929896</vt:i4>
      </vt:variant>
      <vt:variant>
        <vt:i4>39</vt:i4>
      </vt:variant>
      <vt:variant>
        <vt:i4>0</vt:i4>
      </vt:variant>
      <vt:variant>
        <vt:i4>5</vt:i4>
      </vt:variant>
      <vt:variant>
        <vt:lpwstr>http://sci.slis.indiana.edu/sts/data/sts-stop-words.txt.zip</vt:lpwstr>
      </vt:variant>
      <vt:variant>
        <vt:lpwstr/>
      </vt:variant>
      <vt:variant>
        <vt:i4>3276856</vt:i4>
      </vt:variant>
      <vt:variant>
        <vt:i4>36</vt:i4>
      </vt:variant>
      <vt:variant>
        <vt:i4>0</vt:i4>
      </vt:variant>
      <vt:variant>
        <vt:i4>5</vt:i4>
      </vt:variant>
      <vt:variant>
        <vt:lpwstr>http://sci.slis.indiana.edu/sts/data/sts-pmids.txt.zip</vt:lpwstr>
      </vt:variant>
      <vt:variant>
        <vt:lpwstr/>
      </vt:variant>
      <vt:variant>
        <vt:i4>8192053</vt:i4>
      </vt:variant>
      <vt:variant>
        <vt:i4>33</vt:i4>
      </vt:variant>
      <vt:variant>
        <vt:i4>0</vt:i4>
      </vt:variant>
      <vt:variant>
        <vt:i4>5</vt:i4>
      </vt:variant>
      <vt:variant>
        <vt:lpwstr>http://sci.slis.indiana.edu/sts</vt:lpwstr>
      </vt:variant>
      <vt:variant>
        <vt:lpwstr/>
      </vt:variant>
      <vt:variant>
        <vt:i4>5046356</vt:i4>
      </vt:variant>
      <vt:variant>
        <vt:i4>12</vt:i4>
      </vt:variant>
      <vt:variant>
        <vt:i4>0</vt:i4>
      </vt:variant>
      <vt:variant>
        <vt:i4>5</vt:i4>
      </vt:variant>
      <vt:variant>
        <vt:lpwstr>http://mbr.nlm.nih.gov/Download/2009/MeSH/README</vt:lpwstr>
      </vt:variant>
      <vt:variant>
        <vt:lpwstr/>
      </vt:variant>
      <vt:variant>
        <vt:i4>131137</vt:i4>
      </vt:variant>
      <vt:variant>
        <vt:i4>9</vt:i4>
      </vt:variant>
      <vt:variant>
        <vt:i4>0</vt:i4>
      </vt:variant>
      <vt:variant>
        <vt:i4>5</vt:i4>
      </vt:variant>
      <vt:variant>
        <vt:lpwstr>http://sdb.slis.indiana.edu/</vt:lpwstr>
      </vt:variant>
      <vt:variant>
        <vt:lpwstr/>
      </vt:variant>
      <vt:variant>
        <vt:i4>2621502</vt:i4>
      </vt:variant>
      <vt:variant>
        <vt:i4>6</vt:i4>
      </vt:variant>
      <vt:variant>
        <vt:i4>0</vt:i4>
      </vt:variant>
      <vt:variant>
        <vt:i4>5</vt:i4>
      </vt:variant>
      <vt:variant>
        <vt:lpwstr>http://www.sigkdd.org/</vt:lpwstr>
      </vt:variant>
      <vt:variant>
        <vt:lpwstr/>
      </vt:variant>
      <vt:variant>
        <vt:i4>1572932</vt:i4>
      </vt:variant>
      <vt:variant>
        <vt:i4>3</vt:i4>
      </vt:variant>
      <vt:variant>
        <vt:i4>0</vt:i4>
      </vt:variant>
      <vt:variant>
        <vt:i4>5</vt:i4>
      </vt:variant>
      <vt:variant>
        <vt:lpwstr>http://trec.nist.gov/</vt:lpwstr>
      </vt:variant>
      <vt:variant>
        <vt:lpwstr/>
      </vt:variant>
      <vt:variant>
        <vt:i4>8192053</vt:i4>
      </vt:variant>
      <vt:variant>
        <vt:i4>0</vt:i4>
      </vt:variant>
      <vt:variant>
        <vt:i4>0</vt:i4>
      </vt:variant>
      <vt:variant>
        <vt:i4>5</vt:i4>
      </vt:variant>
      <vt:variant>
        <vt:lpwstr>http://sci.slis.indiana.edu/sts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Documentation of Work on SBIR Contract HHSN268200900053C</dc:title>
  <dc:subject/>
  <dc:creator>Kevin Boyack</dc:creator>
  <cp:keywords/>
  <dc:description/>
  <cp:lastModifiedBy>John Ioannidis</cp:lastModifiedBy>
  <cp:revision>2</cp:revision>
  <cp:lastPrinted>2018-02-02T15:31:00Z</cp:lastPrinted>
  <dcterms:created xsi:type="dcterms:W3CDTF">2018-02-27T18:57:00Z</dcterms:created>
  <dcterms:modified xsi:type="dcterms:W3CDTF">2018-02-27T18:57:00Z</dcterms:modified>
</cp:coreProperties>
</file>